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0DD809A" Type="http://schemas.openxmlformats.org/officeDocument/2006/relationships/officeDocument" Target="/word/document.xml" /><Relationship Id="coreR70DD809A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8 do zarządzenia Nr 76/2024/DGL</w:t>
        <w:br w:type="textWrapping"/>
        <w:t>Prezesa Narodowego Funduszu Zdrowia</w:t>
        <w:br w:type="textWrapping"/>
        <w:t>z dnia 2 sierpnia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biologicznego w chorobach reumatycznych oraz weryfikację jego skuteczności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57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9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biologicznego w chorobach reumatycznych oraz weryfikacja jego skuteczności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69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Leczenie chorych z aktywną postacią reumatoidalnego zapalenia stawów i młodzieńczego idiopatycznego zapalenia stawów;</w:t>
            </w:r>
          </w:p>
          <w:p>
            <w:pPr>
              <w:jc w:val="left"/>
            </w:pPr>
            <w:r>
              <w:rPr>
                <w:sz w:val="20"/>
              </w:rPr>
              <w:t>2) Leczenie chorych z łuszczycowym zapaleniem stawów (ŁZS);</w:t>
            </w:r>
          </w:p>
          <w:p>
            <w:pPr>
              <w:jc w:val="left"/>
            </w:pPr>
            <w:r>
              <w:rPr>
                <w:sz w:val="20"/>
              </w:rPr>
              <w:t>3) Leczenie chorych z aktywną postacią zesztywniającego zapalenia stawów kręgosłupa (ZZSK);</w:t>
            </w:r>
          </w:p>
          <w:p>
            <w:pPr>
              <w:jc w:val="left"/>
            </w:pPr>
            <w:r>
              <w:rPr>
                <w:sz w:val="20"/>
              </w:rPr>
              <w:t>4) Leczenie pacjentów z aktywną postacią spondyloartropatii (SpA) bez zmian radiograficznych charakterystycznych dla ZZSK;</w:t>
            </w:r>
          </w:p>
          <w:p>
            <w:pPr>
              <w:jc w:val="left"/>
            </w:pPr>
            <w:r>
              <w:rPr>
                <w:sz w:val="20"/>
              </w:rPr>
              <w:t>5) Leczenie pacjentów z chorobą śródmiąższową płuc;</w:t>
            </w:r>
          </w:p>
          <w:p>
            <w:pPr>
              <w:jc w:val="left"/>
            </w:pPr>
            <w:r>
              <w:rPr>
                <w:sz w:val="20"/>
              </w:rPr>
              <w:t>6) Leczenie chorych z toczniem rumieniowatym układowym.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69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M 05 reumatoidalne zapalenie stawów (RZS);</w:t>
            </w:r>
          </w:p>
          <w:p>
            <w:pPr>
              <w:jc w:val="left"/>
            </w:pPr>
            <w:r>
              <w:rPr>
                <w:sz w:val="20"/>
              </w:rPr>
              <w:t>2) M 06 seronegatywne reumatoidalne zapalenie stawów;</w:t>
            </w:r>
          </w:p>
          <w:p>
            <w:pPr>
              <w:jc w:val="left"/>
            </w:pPr>
            <w:r>
              <w:rPr>
                <w:sz w:val="20"/>
              </w:rPr>
              <w:t>3) M 08 młodzieńcze idiopatyczne zapalenie stawów (MIZS);</w:t>
            </w:r>
          </w:p>
          <w:p>
            <w:pPr>
              <w:jc w:val="left"/>
            </w:pPr>
            <w:r>
              <w:rPr>
                <w:sz w:val="20"/>
              </w:rPr>
              <w:t>4) M 45 zesztywniające zapalenie stawów kręgosłupa;</w:t>
            </w:r>
          </w:p>
          <w:p>
            <w:pPr>
              <w:jc w:val="left"/>
            </w:pPr>
            <w:r>
              <w:rPr>
                <w:sz w:val="20"/>
              </w:rPr>
              <w:t>5) L 40.5 łuszczyca stawowa;</w:t>
            </w:r>
          </w:p>
          <w:p>
            <w:pPr>
              <w:jc w:val="left"/>
            </w:pPr>
            <w:r>
              <w:rPr>
                <w:sz w:val="20"/>
              </w:rPr>
              <w:t>6) M 07.1 okaleczające zapalenie stawów;</w:t>
            </w:r>
          </w:p>
          <w:p>
            <w:pPr>
              <w:jc w:val="left"/>
            </w:pPr>
            <w:r>
              <w:rPr>
                <w:sz w:val="20"/>
              </w:rPr>
              <w:t>7) M 07.2 łuszczycowa spondyloartropatia;</w:t>
            </w:r>
          </w:p>
          <w:p>
            <w:pPr>
              <w:jc w:val="left"/>
            </w:pPr>
            <w:r>
              <w:rPr>
                <w:sz w:val="20"/>
              </w:rPr>
              <w:t>8) M 07.3 artropatia towarzysząca chorobie Crohna;</w:t>
            </w:r>
          </w:p>
          <w:p>
            <w:pPr>
              <w:jc w:val="left"/>
            </w:pPr>
            <w:r>
              <w:rPr>
                <w:sz w:val="20"/>
              </w:rPr>
              <w:t>9) M 46.8 Inne określone zapalne choroby kręgosłupa;</w:t>
            </w:r>
          </w:p>
          <w:p>
            <w:pPr>
              <w:jc w:val="left"/>
            </w:pPr>
            <w:r>
              <w:rPr>
                <w:sz w:val="20"/>
              </w:rPr>
              <w:t>10) M 34 twardzina układowa;</w:t>
            </w:r>
          </w:p>
          <w:p>
            <w:pPr>
              <w:jc w:val="left"/>
            </w:pPr>
            <w:r>
              <w:rPr>
                <w:sz w:val="20"/>
              </w:rPr>
              <w:t>11) J 99.0 reumatoidalna choroba płuc;</w:t>
            </w:r>
          </w:p>
          <w:p>
            <w:pPr>
              <w:jc w:val="left"/>
            </w:pPr>
            <w:r>
              <w:rPr>
                <w:sz w:val="20"/>
              </w:rPr>
              <w:t>12) J 99.1 zaburzenia układu oddechowego w innych układowych chorobach tkanki łącznej;</w:t>
            </w:r>
          </w:p>
          <w:p>
            <w:pPr>
              <w:jc w:val="left"/>
            </w:pPr>
            <w:r>
              <w:rPr>
                <w:sz w:val="20"/>
              </w:rPr>
              <w:t>13) M 32 toczeń rumieniowaty układowy.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Leczenia Biologicznego w Chorobach Reumatycznych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Narodowy Instytut Geriatrii, Reumatologii i Rehabilitacji im. prof. dr hab. med. Eleonory Reicher</w:t>
            </w:r>
          </w:p>
          <w:p>
            <w:pPr>
              <w:jc w:val="left"/>
            </w:pPr>
            <w:r>
              <w:rPr>
                <w:sz w:val="20"/>
              </w:rPr>
              <w:t>ul. Spartańska 1</w:t>
            </w:r>
          </w:p>
          <w:p>
            <w:pPr>
              <w:jc w:val="left"/>
            </w:pPr>
            <w:r>
              <w:rPr>
                <w:sz w:val="20"/>
              </w:rPr>
              <w:t>02-637 Warszawa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reumatologii lub dermatologii i wenerologii lub chorób płuc lub nefrologii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60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opisach programów lekowych wymienionych w pkt 1.2 z zastrzeżeniem możliwości uzyskania indywidualnej zgody Zespołu w określonych przypadkach;</w:t>
            </w:r>
          </w:p>
          <w:p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 lub w oparciu o dokumenty, których wzór został określony w pkt 2 i 3.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89.00 -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2. Wzory dokumentów niezbędnych dla kwalifikacji pacjenta do leczenia w programie lekowym Leczenie pacjentów z aktywną postacią spondyloartropatii (SpA) bez zmian radiograficznych charakterystycznych dla ZZSK (ICD-10: M46.8)</w:t>
            </w:r>
          </w:p>
          <w:p/>
          <w:p/>
          <w:p/>
          <w:p>
            <w:pPr>
              <w:jc w:val="center"/>
            </w:pPr>
            <w:r>
              <w:rPr>
                <w:b w:val="1"/>
                <w:sz w:val="24"/>
              </w:rPr>
              <w:t>Wzór wniosku o kwalifikację do leczenia w programie Leczenie pacjentów z aktywną postacią spondyloartropatii (SpA) bez zmian radiograficznych charakterystycznych dla ZZSK (ICD-10: M46.8)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53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Imię i nazwisko</w:t>
            </w:r>
          </w:p>
        </w:tc>
        <w:tc>
          <w:tcPr>
            <w:tcW w:w="47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PESEL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 kwalifikacji: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pacjenta: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Masa ciała (kg):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Zgoda na prowadzenie antykoncepcji zgodnie z ChPL:………….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Postać choroby (Osiowa/Obwodowa):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Wskaźnik aktywności choroby (BASDAI+VAS/ASDAS+VAS): 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Kryteria kwalifikacji do leczenia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TAK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NIE*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 P</w:t>
            </w:r>
            <w:r>
              <w:rPr>
                <w:sz w:val="24"/>
              </w:rPr>
              <w:t>acjent spełnia wszystkie kryteria kwalifikacji określone w aktualnie obowiązującym opisie programu lekowego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2. </w:t>
            </w:r>
            <w:r>
              <w:rPr>
                <w:sz w:val="24"/>
              </w:rPr>
              <w:t>Wykonano wszystkie wymagane badania diagnostyczne przed kwalifikacją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3. </w:t>
            </w:r>
            <w:r>
              <w:rPr>
                <w:sz w:val="24"/>
              </w:rPr>
              <w:t>Brak przeciwwskazań do leczenia biologicznego zgodnie z ChPL i rekomendacjami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4. </w:t>
            </w:r>
            <w:r>
              <w:rPr>
                <w:sz w:val="24"/>
              </w:rPr>
              <w:t>Pacjent spełnia kryterium aktywności choroby zgodnie z kryteriami włączenia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5. </w:t>
            </w:r>
            <w:r>
              <w:rPr>
                <w:sz w:val="24"/>
              </w:rPr>
              <w:t>Pacjent spełnia kryterium nieskuteczności dotychczasowego leczenia zgodnie z opisem programu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 W przypadku zaznaczenia odpowiedzi NIE należy przedstawić szczegółowy opis niespełnienia danego kryterium w polu Uwagi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pacjent kontynuuje leczenie rozpoczęte w ramach innych źródeł finansowania? 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Ważne!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W przypadku odpowiedzi „TAK” na powyższe zapytanie należy opisać i załączyć zaświadczenie od lekarza prowadzącego o wcześniejszym leczeniu pacjenta.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Pacjent nie spełnia kryteriów wyłączenia z programu…………….………..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Data: ………………………………………..………………………………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nadruk lub pieczątka zawierające imię i nazwisko lekarza,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numer prawa wykonywania zawodu oraz jego podpis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........................ dnia……………………..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Decyzja dotycząca kwalifikacji do leczenia w programie lekowym Leczenie pacjentów z aktywną postacią spondyloartropatii (SpA) bez zmian radiograficznych charakterystycznych dla ZZSK (ICD-10: M46.8) 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Przewodniczący Zespołu Koordynacyjnego ds. Leczenia Biologicznego w Chorobach Reumatycznych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Pan/Pani: 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Dotyczy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PESEL: ………………………….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wnioskujący: ………………………………………………………………</w:t>
        <w:br w:type="textWrapping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Lek: upadacytynib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Decyzja: Pozytywna/Negatywna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decyzji:…………………….</w:t>
            </w:r>
          </w:p>
        </w:tc>
        <w:tc>
          <w:tcPr>
            <w:tcW w:w="67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……………………………...………………………………….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Podpis Przewodniczącego Zespołu Koordynacyjnego ds. Leczenia Biologicznego w Chorobach Reumatycznych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1"/>
        <w:widowControl w:val="1"/>
        <w:shd w:val="clear" w:fill="auto"/>
        <w:spacing w:lineRule="auto" w:line="240" w:before="0" w:after="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 związku z realizacją programu lekowego w zakresie danych osobowych, dla których Narodowy Fundusz Zdrowia jest administratorem danych osobowych, przedstawiamy informację dotyczącą przetwarzania danych osobowych: </w:t>
      </w:r>
    </w:p>
    <w:p>
      <w:pPr>
        <w:keepNext w:val="0"/>
        <w:keepLines w:val="0"/>
        <w:widowControl w:val="1"/>
        <w:shd w:val="clear" w:fill="auto"/>
        <w:spacing w:lineRule="auto" w:line="240" w:before="0" w:after="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Warszawa.</w:t>
      </w:r>
    </w:p>
    <w:p>
      <w:pPr>
        <w:keepNext w:val="0"/>
        <w:keepLines w:val="0"/>
        <w:widowControl w:val="1"/>
        <w:shd w:val="clear" w:fill="auto"/>
        <w:spacing w:lineRule="auto" w:line="240" w:before="0" w:after="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publicznych.</w:t>
      </w:r>
    </w:p>
    <w:p>
      <w:pPr>
        <w:keepNext w:val="0"/>
        <w:keepLines w:val="0"/>
        <w:widowControl w:val="1"/>
        <w:shd w:val="clear" w:fill="auto"/>
        <w:spacing w:lineRule="auto" w:line="240" w:before="0" w:after="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widowControl w:val="1"/>
        <w:shd w:val="clear" w:fill="auto"/>
        <w:spacing w:lineRule="auto" w:line="240" w:before="0" w:after="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widowControl w:val="1"/>
        <w:shd w:val="clear" w:fill="auto"/>
        <w:spacing w:lineRule="auto" w:line="240" w:before="0" w:after="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dotyczące przetwarzania danych osobowych przez NFZ z związku z realizacją programów lekowych zostały wskazane m. in. w dziale VIII, w tym art. 188c ustawy z dnia 27 sierpnia 2004 r. o świadczeniach opieki zdrowotnej finansowanych ze środków publicznych.</w:t>
      </w:r>
    </w:p>
    <w:p>
      <w:pPr>
        <w:keepNext w:val="0"/>
        <w:keepLines w:val="0"/>
        <w:widowControl w:val="1"/>
        <w:shd w:val="clear" w:fill="auto"/>
        <w:spacing w:lineRule="auto" w:line="240" w:before="0" w:after="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Pozostałe informacje dotyczące przetwarzania danych osobowych przez NFZ, dostępne są na stronie internetowej: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instrText>HYPERLINK "http://www.nfz.gov.pl/bip/informacja-ado-nfz/" \o "Link do http://www.nfz.gov.pl/bip/informacja-ado-nfz/"</w:instrTex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66CC"/>
          <w:sz w:val="22"/>
          <w:u w:val="single" w:color="000000"/>
          <w:vertAlign w:val="baseline"/>
        </w:rPr>
        <w:t>www.nfz.gov.pl/bip/informacja-ado-nfz/</w:t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66CC"/>
          <w:sz w:val="22"/>
          <w:u w:val="single" w:color="000000"/>
          <w:vertAlign w:val="baseline"/>
        </w:rPr>
        <w:fldChar w:fldCharType="end"/>
      </w:r>
      <w:r>
        <w:rPr>
          <w:b w:val="0"/>
          <w:i w:val="0"/>
          <w:color w:val="000000"/>
          <w:u w:val="none"/>
          <w:vertAlign w:val="baseline"/>
        </w:rPr>
        <w:t> 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i w:val="0"/>
          <w:caps w:val="1"/>
          <w:strike w:val="0"/>
          <w:color w:val="000000"/>
          <w:sz w:val="22"/>
          <w:u w:val="none" w:color="000000"/>
          <w:vertAlign w:val="baseline"/>
        </w:rPr>
        <w:t>2.1 Z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ałącznik do wniosku o zakwalifikowanie pacjenta do leczenia w programie lekowym Leczenie pacjentów z aktywną postacią spondyloartropatii (SpA) bez zmian radiograficznych charakterystycznych dla ZZSK (ICD-10: M46.8)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 zapoznałem się/zapoznałam się z: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1)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informacją dotyczącą zasad przetwarzania danych osobowych przez Narodowy Fundusz Zdrowia (zwany NFZ) w zakresie systemu monitorowania programów lekowych, o którym mowa w art. 188c oraz przetwarzania i ochrony danych, o której mowa w dziale VIII ustawy z dnia 27 sierpnia 2004 r. o świadczeniach opieki zdrowotnej finansowanych ze środków publicznych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>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>2)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poniższą informacją dotyczącą przetwarzania danych osobowych przez NFZ w zakresie realizacji zadań statutowych i obowiązków ustawowych: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>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>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leczenie upadacytynibem oraz zobowiązuję się do przyjmowania tego leku zgodnie z zaleceniami lekarskimi,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 xml:space="preserve">Podpis pacjenta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Podpis lekarza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 – Świadczeniodawca, zobowiązuje się do przestrzegania przepisów prawa powszechnie obowiązującego dotyczących zapewnienia zgodnego z prawem przetwarzania i ochrony danych osobowych, w szczególności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RODO), w tym realizacji obowiązku informacyjnego, o którym mowa w art. 13 i 14 (jeśli dotyczy) RODO.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2024-07-25T12:23:09Z</dcterms:created>
  <cp:lastModifiedBy>Popiołek Tomasz</cp:lastModifiedBy>
  <dcterms:modified xsi:type="dcterms:W3CDTF">2024-08-02T09:35:58Z</dcterms:modified>
  <cp:revision>87</cp:revision>
  <dc:subject>zmieniające zarządzenie w sprawie określenia warunków zawierania i realizacji umów w rodzaju leczenie szpitalne w zakresie programy lekowe</dc:subject>
  <dc:title>Zarządzenie</dc:title>
</cp:coreProperties>
</file>