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B353D" w14:textId="77777777" w:rsidR="00A538F3" w:rsidRDefault="00A538F3" w:rsidP="00A538F3">
      <w:pPr>
        <w:jc w:val="center"/>
        <w:rPr>
          <w:rFonts w:ascii="Arial" w:hAnsi="Arial" w:cs="Arial"/>
          <w:b/>
          <w:sz w:val="24"/>
          <w:szCs w:val="24"/>
        </w:rPr>
      </w:pPr>
      <w:r w:rsidRPr="00ED76B5">
        <w:rPr>
          <w:rFonts w:ascii="Arial" w:hAnsi="Arial" w:cs="Arial"/>
          <w:b/>
          <w:sz w:val="24"/>
          <w:szCs w:val="24"/>
        </w:rPr>
        <w:t>Uzasadnienie</w:t>
      </w:r>
    </w:p>
    <w:p w14:paraId="43561929" w14:textId="7EEF87B5" w:rsidR="00A538F3" w:rsidRPr="00A23946" w:rsidRDefault="00A538F3" w:rsidP="00322F2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 xml:space="preserve">Zarządzenie </w:t>
      </w:r>
      <w:r w:rsidR="00605EAD" w:rsidRPr="00605EAD">
        <w:rPr>
          <w:rFonts w:ascii="Arial" w:hAnsi="Arial" w:cs="Arial"/>
          <w:sz w:val="24"/>
          <w:szCs w:val="24"/>
        </w:rPr>
        <w:t xml:space="preserve">Prezesa Narodowego Funduszu Zdrowia w sprawie warunków umów o udzielanie onkologicznych świadczeń kompleksowych </w:t>
      </w:r>
      <w:r w:rsidRPr="00A23946">
        <w:rPr>
          <w:rFonts w:ascii="Arial" w:hAnsi="Arial" w:cs="Arial"/>
          <w:sz w:val="24"/>
          <w:szCs w:val="24"/>
        </w:rPr>
        <w:t>stanowi wykonanie upoważnienia ustawowego zawartego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="000126D1">
        <w:rPr>
          <w:rFonts w:ascii="Arial" w:hAnsi="Arial" w:cs="Arial"/>
          <w:sz w:val="24"/>
          <w:szCs w:val="24"/>
        </w:rPr>
        <w:t>w art. </w:t>
      </w:r>
      <w:r w:rsidRPr="00A23946">
        <w:rPr>
          <w:rFonts w:ascii="Arial" w:hAnsi="Arial" w:cs="Arial"/>
          <w:sz w:val="24"/>
          <w:szCs w:val="24"/>
        </w:rPr>
        <w:t>146</w:t>
      </w:r>
      <w:r w:rsidR="00CE5AB8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ust. 1</w:t>
      </w:r>
      <w:r w:rsidR="00387B7E">
        <w:rPr>
          <w:rFonts w:ascii="Arial" w:hAnsi="Arial" w:cs="Arial"/>
          <w:sz w:val="24"/>
          <w:szCs w:val="24"/>
        </w:rPr>
        <w:t xml:space="preserve"> pkt 1 i 2</w:t>
      </w:r>
      <w:r w:rsidRPr="00A23946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publicznych (Dz. U. z 20</w:t>
      </w:r>
      <w:r w:rsidR="00322F2D">
        <w:rPr>
          <w:rFonts w:ascii="Arial" w:hAnsi="Arial" w:cs="Arial"/>
          <w:sz w:val="24"/>
          <w:szCs w:val="24"/>
        </w:rPr>
        <w:t>21</w:t>
      </w:r>
      <w:r w:rsidRPr="00A23946">
        <w:rPr>
          <w:rFonts w:ascii="Arial" w:hAnsi="Arial" w:cs="Arial"/>
          <w:sz w:val="24"/>
          <w:szCs w:val="24"/>
        </w:rPr>
        <w:t xml:space="preserve"> r. poz. 1</w:t>
      </w:r>
      <w:r w:rsidR="00322F2D">
        <w:rPr>
          <w:rFonts w:ascii="Arial" w:hAnsi="Arial" w:cs="Arial"/>
          <w:sz w:val="24"/>
          <w:szCs w:val="24"/>
        </w:rPr>
        <w:t>285</w:t>
      </w:r>
      <w:r w:rsidR="00AD3B86">
        <w:rPr>
          <w:rFonts w:ascii="Arial" w:hAnsi="Arial" w:cs="Arial"/>
          <w:sz w:val="24"/>
          <w:szCs w:val="24"/>
        </w:rPr>
        <w:t>,</w:t>
      </w:r>
      <w:r w:rsidR="00007D80">
        <w:rPr>
          <w:rFonts w:ascii="Arial" w:hAnsi="Arial" w:cs="Arial"/>
          <w:sz w:val="24"/>
          <w:szCs w:val="24"/>
        </w:rPr>
        <w:t xml:space="preserve"> </w:t>
      </w:r>
      <w:r w:rsidR="0089096F">
        <w:rPr>
          <w:rFonts w:ascii="Arial" w:hAnsi="Arial" w:cs="Arial"/>
          <w:sz w:val="24"/>
          <w:szCs w:val="24"/>
        </w:rPr>
        <w:t>z późn. zm.</w:t>
      </w:r>
      <w:r w:rsidRPr="00A23946">
        <w:rPr>
          <w:rFonts w:ascii="Arial" w:hAnsi="Arial" w:cs="Arial"/>
          <w:sz w:val="24"/>
          <w:szCs w:val="24"/>
        </w:rPr>
        <w:t>)</w:t>
      </w:r>
      <w:r w:rsidR="00186A21">
        <w:rPr>
          <w:rFonts w:ascii="Arial" w:hAnsi="Arial" w:cs="Arial"/>
          <w:sz w:val="24"/>
          <w:szCs w:val="24"/>
        </w:rPr>
        <w:t>, zwanej dalej „ustawą o świadczeniach”.</w:t>
      </w:r>
      <w:r w:rsidR="002645D2">
        <w:rPr>
          <w:rFonts w:ascii="Arial" w:hAnsi="Arial" w:cs="Arial"/>
          <w:sz w:val="24"/>
          <w:szCs w:val="24"/>
        </w:rPr>
        <w:t xml:space="preserve"> </w:t>
      </w:r>
    </w:p>
    <w:p w14:paraId="3C604A75" w14:textId="03F8CC43" w:rsidR="00F9134C" w:rsidRDefault="00F9134C" w:rsidP="00322F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22F2D" w:rsidRPr="00322F2D">
        <w:rPr>
          <w:rFonts w:ascii="Arial" w:hAnsi="Arial" w:cs="Arial"/>
          <w:sz w:val="24"/>
          <w:szCs w:val="24"/>
        </w:rPr>
        <w:t>Przedmiotowa regulacja dotychcz</w:t>
      </w:r>
      <w:r w:rsidR="00322F2D">
        <w:rPr>
          <w:rFonts w:ascii="Arial" w:hAnsi="Arial" w:cs="Arial"/>
          <w:sz w:val="24"/>
          <w:szCs w:val="24"/>
        </w:rPr>
        <w:t xml:space="preserve">as określona była w zarządzeniu </w:t>
      </w:r>
      <w:r w:rsidR="00322F2D" w:rsidRPr="00322F2D">
        <w:rPr>
          <w:rFonts w:ascii="Arial" w:hAnsi="Arial" w:cs="Arial"/>
          <w:sz w:val="24"/>
          <w:szCs w:val="24"/>
        </w:rPr>
        <w:t xml:space="preserve">Nr </w:t>
      </w:r>
      <w:r w:rsidR="001A186D">
        <w:rPr>
          <w:rFonts w:ascii="Arial" w:hAnsi="Arial" w:cs="Arial"/>
          <w:sz w:val="24"/>
          <w:szCs w:val="24"/>
        </w:rPr>
        <w:t> </w:t>
      </w:r>
      <w:r w:rsidR="00322F2D" w:rsidRPr="00322F2D">
        <w:rPr>
          <w:rFonts w:ascii="Arial" w:hAnsi="Arial" w:cs="Arial"/>
          <w:sz w:val="24"/>
          <w:szCs w:val="24"/>
        </w:rPr>
        <w:t>70/2021/DSOZ Prezesa Narodo</w:t>
      </w:r>
      <w:r w:rsidR="00162817">
        <w:rPr>
          <w:rFonts w:ascii="Arial" w:hAnsi="Arial" w:cs="Arial"/>
          <w:sz w:val="24"/>
          <w:szCs w:val="24"/>
        </w:rPr>
        <w:t>wego Funduszu Zdrowia z dnia 15 kwietnia</w:t>
      </w:r>
      <w:r w:rsidR="00162817" w:rsidRPr="00322F2D">
        <w:rPr>
          <w:rFonts w:ascii="Arial" w:hAnsi="Arial" w:cs="Arial"/>
          <w:sz w:val="24"/>
          <w:szCs w:val="24"/>
        </w:rPr>
        <w:t xml:space="preserve"> </w:t>
      </w:r>
      <w:r w:rsidR="00322F2D" w:rsidRPr="00322F2D">
        <w:rPr>
          <w:rFonts w:ascii="Arial" w:hAnsi="Arial" w:cs="Arial"/>
          <w:sz w:val="24"/>
          <w:szCs w:val="24"/>
        </w:rPr>
        <w:t xml:space="preserve">2021 </w:t>
      </w:r>
      <w:r w:rsidR="00987BBA">
        <w:rPr>
          <w:rFonts w:ascii="Arial" w:hAnsi="Arial" w:cs="Arial"/>
          <w:sz w:val="24"/>
          <w:szCs w:val="24"/>
        </w:rPr>
        <w:t> </w:t>
      </w:r>
      <w:r w:rsidR="00AD124A">
        <w:rPr>
          <w:rFonts w:ascii="Arial" w:hAnsi="Arial" w:cs="Arial"/>
          <w:sz w:val="24"/>
          <w:szCs w:val="24"/>
        </w:rPr>
        <w:t xml:space="preserve">r. w </w:t>
      </w:r>
      <w:r w:rsidR="00322F2D" w:rsidRPr="00322F2D">
        <w:rPr>
          <w:rFonts w:ascii="Arial" w:hAnsi="Arial" w:cs="Arial"/>
          <w:sz w:val="24"/>
          <w:szCs w:val="24"/>
        </w:rPr>
        <w:t xml:space="preserve">sprawie </w:t>
      </w:r>
      <w:r w:rsidR="00322F2D" w:rsidRPr="005C527D">
        <w:rPr>
          <w:rFonts w:ascii="Arial" w:hAnsi="Arial" w:cs="Arial"/>
          <w:sz w:val="24"/>
          <w:szCs w:val="24"/>
        </w:rPr>
        <w:t>warunków umów o udzielanie onkologicznych świadczeń kompleksowych</w:t>
      </w:r>
      <w:r w:rsidRPr="005C527D">
        <w:rPr>
          <w:rFonts w:ascii="Arial" w:hAnsi="Arial" w:cs="Arial"/>
          <w:sz w:val="24"/>
          <w:szCs w:val="24"/>
        </w:rPr>
        <w:t xml:space="preserve">, która zgodnie z § </w:t>
      </w:r>
      <w:r w:rsidR="00243260" w:rsidRPr="005C527D">
        <w:rPr>
          <w:rFonts w:ascii="Arial" w:hAnsi="Arial" w:cs="Arial"/>
          <w:sz w:val="24"/>
          <w:szCs w:val="24"/>
        </w:rPr>
        <w:t>2</w:t>
      </w:r>
      <w:r w:rsidR="001B4831" w:rsidRPr="005C527D">
        <w:rPr>
          <w:rFonts w:ascii="Arial" w:hAnsi="Arial" w:cs="Arial"/>
          <w:sz w:val="24"/>
          <w:szCs w:val="24"/>
        </w:rPr>
        <w:t>2</w:t>
      </w:r>
      <w:r w:rsidRPr="005C527D">
        <w:rPr>
          <w:rFonts w:ascii="Arial" w:hAnsi="Arial" w:cs="Arial"/>
          <w:sz w:val="24"/>
          <w:szCs w:val="24"/>
        </w:rPr>
        <w:t xml:space="preserve"> zarządzenia, z </w:t>
      </w:r>
      <w:r w:rsidRPr="00F9134C">
        <w:rPr>
          <w:rFonts w:ascii="Arial" w:hAnsi="Arial" w:cs="Arial"/>
          <w:sz w:val="24"/>
          <w:szCs w:val="24"/>
        </w:rPr>
        <w:t xml:space="preserve">dniem wejścia w życie przepisów niniejszego zarządzenia, utraci moc obowiązującą. Opracowanie zarządzenia ma </w:t>
      </w:r>
      <w:r w:rsidR="00387B7E">
        <w:rPr>
          <w:rFonts w:ascii="Arial" w:hAnsi="Arial" w:cs="Arial"/>
          <w:sz w:val="24"/>
          <w:szCs w:val="24"/>
        </w:rPr>
        <w:t xml:space="preserve">w </w:t>
      </w:r>
      <w:r w:rsidR="001A186D">
        <w:rPr>
          <w:rFonts w:ascii="Arial" w:hAnsi="Arial" w:cs="Arial"/>
          <w:sz w:val="24"/>
          <w:szCs w:val="24"/>
        </w:rPr>
        <w:t> </w:t>
      </w:r>
      <w:r w:rsidR="00387B7E">
        <w:rPr>
          <w:rFonts w:ascii="Arial" w:hAnsi="Arial" w:cs="Arial"/>
          <w:sz w:val="24"/>
          <w:szCs w:val="24"/>
        </w:rPr>
        <w:t xml:space="preserve">szczególności </w:t>
      </w:r>
      <w:r w:rsidRPr="00F9134C">
        <w:rPr>
          <w:rFonts w:ascii="Arial" w:hAnsi="Arial" w:cs="Arial"/>
          <w:sz w:val="24"/>
          <w:szCs w:val="24"/>
        </w:rPr>
        <w:t xml:space="preserve">na celu ujednolicenie przepisów </w:t>
      </w:r>
      <w:r>
        <w:rPr>
          <w:rFonts w:ascii="Arial" w:hAnsi="Arial" w:cs="Arial"/>
          <w:sz w:val="24"/>
          <w:szCs w:val="24"/>
        </w:rPr>
        <w:t xml:space="preserve">oraz </w:t>
      </w:r>
      <w:r w:rsidRPr="00F9134C">
        <w:rPr>
          <w:rFonts w:ascii="Arial" w:hAnsi="Arial" w:cs="Arial"/>
          <w:sz w:val="24"/>
          <w:szCs w:val="24"/>
        </w:rPr>
        <w:t>zachowanie ich przejrzystości, a tym samym ułatwienie interesariuszom ich stosowani</w:t>
      </w:r>
      <w:r w:rsidR="007A1681">
        <w:rPr>
          <w:rFonts w:ascii="Arial" w:hAnsi="Arial" w:cs="Arial"/>
          <w:sz w:val="24"/>
          <w:szCs w:val="24"/>
        </w:rPr>
        <w:t>a</w:t>
      </w:r>
      <w:r w:rsidRPr="00F9134C">
        <w:rPr>
          <w:rFonts w:ascii="Arial" w:hAnsi="Arial" w:cs="Arial"/>
          <w:sz w:val="24"/>
          <w:szCs w:val="24"/>
        </w:rPr>
        <w:t>.</w:t>
      </w:r>
    </w:p>
    <w:p w14:paraId="4FDBDB62" w14:textId="2B98CAFD" w:rsidR="00F9134C" w:rsidRDefault="00F9134C" w:rsidP="00203FA0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wprowadzone w niniejszym zarządzeniu obejmują:</w:t>
      </w:r>
    </w:p>
    <w:p w14:paraId="78E6C308" w14:textId="68F522AB" w:rsidR="003D3457" w:rsidRPr="00380523" w:rsidRDefault="00486A03" w:rsidP="001B4831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celu zachowania spójności </w:t>
      </w:r>
      <w:r w:rsidR="00D37CAE" w:rsidRPr="00D37CAE">
        <w:rPr>
          <w:rFonts w:ascii="Arial" w:hAnsi="Arial" w:cs="Arial"/>
          <w:bCs/>
          <w:sz w:val="24"/>
          <w:szCs w:val="24"/>
        </w:rPr>
        <w:t>przepisów</w:t>
      </w:r>
      <w:r w:rsidR="00D37CAE" w:rsidRPr="00D37CAE">
        <w:rPr>
          <w:rFonts w:ascii="Arial" w:hAnsi="Arial" w:cs="Arial"/>
          <w:sz w:val="24"/>
          <w:szCs w:val="24"/>
        </w:rPr>
        <w:t xml:space="preserve"> </w:t>
      </w:r>
      <w:r w:rsidR="009B5D80">
        <w:rPr>
          <w:rFonts w:ascii="Arial" w:hAnsi="Arial" w:cs="Arial"/>
          <w:sz w:val="24"/>
          <w:szCs w:val="24"/>
        </w:rPr>
        <w:t>dokonano zmiany brzmienia</w:t>
      </w:r>
      <w:r w:rsidR="008079C1">
        <w:rPr>
          <w:rFonts w:ascii="Arial" w:hAnsi="Arial" w:cs="Arial"/>
          <w:sz w:val="24"/>
          <w:szCs w:val="24"/>
        </w:rPr>
        <w:t xml:space="preserve"> § 4</w:t>
      </w:r>
      <w:r w:rsidR="003D3457" w:rsidRPr="00380523">
        <w:rPr>
          <w:rFonts w:ascii="Arial" w:hAnsi="Arial" w:cs="Arial"/>
          <w:sz w:val="24"/>
          <w:szCs w:val="24"/>
        </w:rPr>
        <w:t xml:space="preserve"> ust. 1, polegające</w:t>
      </w:r>
      <w:r w:rsidR="009B5D80">
        <w:rPr>
          <w:rFonts w:ascii="Arial" w:hAnsi="Arial" w:cs="Arial"/>
          <w:sz w:val="24"/>
          <w:szCs w:val="24"/>
        </w:rPr>
        <w:t>j</w:t>
      </w:r>
      <w:r w:rsidR="003D3457" w:rsidRPr="00380523">
        <w:rPr>
          <w:rFonts w:ascii="Arial" w:hAnsi="Arial" w:cs="Arial"/>
          <w:sz w:val="24"/>
          <w:szCs w:val="24"/>
        </w:rPr>
        <w:t xml:space="preserve"> na </w:t>
      </w:r>
      <w:r w:rsidR="00F93F7F" w:rsidRPr="00380523">
        <w:rPr>
          <w:rFonts w:ascii="Arial" w:hAnsi="Arial" w:cs="Arial"/>
          <w:sz w:val="24"/>
          <w:szCs w:val="24"/>
        </w:rPr>
        <w:t>wskazaniu wszystkich</w:t>
      </w:r>
      <w:r w:rsidR="003D3457" w:rsidRPr="00380523">
        <w:rPr>
          <w:rFonts w:ascii="Arial" w:hAnsi="Arial" w:cs="Arial"/>
          <w:sz w:val="24"/>
          <w:szCs w:val="24"/>
        </w:rPr>
        <w:t xml:space="preserve"> katalogów</w:t>
      </w:r>
      <w:r w:rsidR="00F93F7F" w:rsidRPr="00380523">
        <w:rPr>
          <w:rFonts w:ascii="Arial" w:hAnsi="Arial" w:cs="Arial"/>
          <w:sz w:val="24"/>
          <w:szCs w:val="24"/>
        </w:rPr>
        <w:t xml:space="preserve"> obejmujących</w:t>
      </w:r>
      <w:r w:rsidR="003D3457" w:rsidRPr="00380523">
        <w:rPr>
          <w:rFonts w:ascii="Arial" w:hAnsi="Arial" w:cs="Arial"/>
          <w:sz w:val="24"/>
          <w:szCs w:val="24"/>
        </w:rPr>
        <w:t xml:space="preserve"> produkt</w:t>
      </w:r>
      <w:r w:rsidR="00F93F7F" w:rsidRPr="00380523">
        <w:rPr>
          <w:rFonts w:ascii="Arial" w:hAnsi="Arial" w:cs="Arial"/>
          <w:sz w:val="24"/>
          <w:szCs w:val="24"/>
        </w:rPr>
        <w:t>y</w:t>
      </w:r>
      <w:r w:rsidR="003D3457" w:rsidRPr="00380523">
        <w:rPr>
          <w:rFonts w:ascii="Arial" w:hAnsi="Arial" w:cs="Arial"/>
          <w:sz w:val="24"/>
          <w:szCs w:val="24"/>
        </w:rPr>
        <w:t xml:space="preserve"> jednostkow</w:t>
      </w:r>
      <w:r w:rsidR="00F93F7F" w:rsidRPr="00380523">
        <w:rPr>
          <w:rFonts w:ascii="Arial" w:hAnsi="Arial" w:cs="Arial"/>
          <w:sz w:val="24"/>
          <w:szCs w:val="24"/>
        </w:rPr>
        <w:t>e</w:t>
      </w:r>
      <w:r w:rsidR="003D3457" w:rsidRPr="00380523">
        <w:rPr>
          <w:rFonts w:ascii="Arial" w:hAnsi="Arial" w:cs="Arial"/>
          <w:sz w:val="24"/>
          <w:szCs w:val="24"/>
        </w:rPr>
        <w:t xml:space="preserve"> dedykowan</w:t>
      </w:r>
      <w:r w:rsidR="00F93F7F" w:rsidRPr="00380523">
        <w:rPr>
          <w:rFonts w:ascii="Arial" w:hAnsi="Arial" w:cs="Arial"/>
          <w:sz w:val="24"/>
          <w:szCs w:val="24"/>
        </w:rPr>
        <w:t>e</w:t>
      </w:r>
      <w:r w:rsidR="003D3457" w:rsidRPr="00380523">
        <w:rPr>
          <w:rFonts w:ascii="Arial" w:hAnsi="Arial" w:cs="Arial"/>
          <w:sz w:val="24"/>
          <w:szCs w:val="24"/>
        </w:rPr>
        <w:t xml:space="preserve"> do rozliczenia onkologicznych świadczeń kompleksowych</w:t>
      </w:r>
      <w:r w:rsidR="001B4831">
        <w:rPr>
          <w:rFonts w:ascii="Arial" w:hAnsi="Arial" w:cs="Arial"/>
          <w:sz w:val="24"/>
          <w:szCs w:val="24"/>
        </w:rPr>
        <w:t xml:space="preserve"> w </w:t>
      </w:r>
      <w:r w:rsidR="001B4831" w:rsidRPr="001B4831">
        <w:rPr>
          <w:rFonts w:ascii="Arial" w:hAnsi="Arial" w:cs="Arial"/>
          <w:sz w:val="24"/>
          <w:szCs w:val="24"/>
        </w:rPr>
        <w:t xml:space="preserve">umowie PSZ w zakresie </w:t>
      </w:r>
      <w:r w:rsidR="00291C81">
        <w:rPr>
          <w:rFonts w:ascii="Arial" w:hAnsi="Arial" w:cs="Arial"/>
          <w:i/>
          <w:sz w:val="24"/>
          <w:szCs w:val="24"/>
        </w:rPr>
        <w:t>K</w:t>
      </w:r>
      <w:r w:rsidR="001B4831" w:rsidRPr="001B4831">
        <w:rPr>
          <w:rFonts w:ascii="Arial" w:hAnsi="Arial" w:cs="Arial"/>
          <w:i/>
          <w:sz w:val="24"/>
          <w:szCs w:val="24"/>
        </w:rPr>
        <w:t>ompleksowa opieka onkologiczna nad świadczeniobiorcą z nowotworem piersi (KON-Pierś)</w:t>
      </w:r>
      <w:r w:rsidR="001B4831" w:rsidRPr="001B4831">
        <w:rPr>
          <w:rFonts w:ascii="Arial" w:hAnsi="Arial" w:cs="Arial"/>
          <w:sz w:val="24"/>
          <w:szCs w:val="24"/>
        </w:rPr>
        <w:t xml:space="preserve"> oraz </w:t>
      </w:r>
      <w:r w:rsidR="00291C81">
        <w:rPr>
          <w:rFonts w:ascii="Arial" w:hAnsi="Arial" w:cs="Arial"/>
          <w:i/>
          <w:sz w:val="24"/>
          <w:szCs w:val="24"/>
        </w:rPr>
        <w:t>K</w:t>
      </w:r>
      <w:r w:rsidR="001B4831" w:rsidRPr="001B4831">
        <w:rPr>
          <w:rFonts w:ascii="Arial" w:hAnsi="Arial" w:cs="Arial"/>
          <w:i/>
          <w:sz w:val="24"/>
          <w:szCs w:val="24"/>
        </w:rPr>
        <w:t>ompleksowa opi</w:t>
      </w:r>
      <w:r>
        <w:rPr>
          <w:rFonts w:ascii="Arial" w:hAnsi="Arial" w:cs="Arial"/>
          <w:i/>
          <w:sz w:val="24"/>
          <w:szCs w:val="24"/>
        </w:rPr>
        <w:t xml:space="preserve">eka onkologiczna nad pacjentem </w:t>
      </w:r>
      <w:r w:rsidR="001B4831" w:rsidRPr="001B4831">
        <w:rPr>
          <w:rFonts w:ascii="Arial" w:hAnsi="Arial" w:cs="Arial"/>
          <w:i/>
          <w:sz w:val="24"/>
          <w:szCs w:val="24"/>
        </w:rPr>
        <w:t>z nowotworem jelita grubego (KON-JG)</w:t>
      </w:r>
      <w:r w:rsidR="003D3457" w:rsidRPr="00380523">
        <w:rPr>
          <w:rFonts w:ascii="Arial" w:hAnsi="Arial" w:cs="Arial"/>
          <w:sz w:val="24"/>
          <w:szCs w:val="24"/>
        </w:rPr>
        <w:t>;</w:t>
      </w:r>
    </w:p>
    <w:p w14:paraId="4C5B11B0" w14:textId="216EAA91" w:rsidR="00A76224" w:rsidRDefault="00380523" w:rsidP="00605EAD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0523">
        <w:rPr>
          <w:rFonts w:ascii="Arial" w:hAnsi="Arial" w:cs="Arial"/>
          <w:sz w:val="24"/>
          <w:szCs w:val="24"/>
        </w:rPr>
        <w:t xml:space="preserve">w </w:t>
      </w:r>
      <w:r w:rsidR="00605EAD">
        <w:rPr>
          <w:rFonts w:ascii="Arial" w:hAnsi="Arial" w:cs="Arial"/>
          <w:sz w:val="24"/>
          <w:szCs w:val="24"/>
        </w:rPr>
        <w:t>zakresie załącznika nr 1on (K</w:t>
      </w:r>
      <w:r w:rsidRPr="00380523">
        <w:rPr>
          <w:rFonts w:ascii="Arial" w:hAnsi="Arial" w:cs="Arial"/>
          <w:sz w:val="24"/>
          <w:szCs w:val="24"/>
        </w:rPr>
        <w:t>atalog onkologicznych świadczeń kompleksowych),</w:t>
      </w:r>
      <w:r w:rsidR="00605EAD" w:rsidRPr="00605EAD">
        <w:t xml:space="preserve"> </w:t>
      </w:r>
      <w:r w:rsidR="001A186D">
        <w:rPr>
          <w:rFonts w:ascii="Arial" w:hAnsi="Arial" w:cs="Arial"/>
          <w:sz w:val="24"/>
          <w:szCs w:val="24"/>
        </w:rPr>
        <w:t xml:space="preserve">w celu </w:t>
      </w:r>
      <w:r w:rsidR="00605EAD" w:rsidRPr="00605EAD">
        <w:rPr>
          <w:rFonts w:ascii="Arial" w:hAnsi="Arial" w:cs="Arial"/>
          <w:sz w:val="24"/>
          <w:szCs w:val="24"/>
        </w:rPr>
        <w:t>skorelowania przepisów załącznika</w:t>
      </w:r>
      <w:r w:rsidRPr="00380523">
        <w:rPr>
          <w:rFonts w:ascii="Arial" w:hAnsi="Arial" w:cs="Arial"/>
          <w:sz w:val="24"/>
          <w:szCs w:val="24"/>
        </w:rPr>
        <w:t xml:space="preserve"> </w:t>
      </w:r>
      <w:r w:rsidR="00D37CAE">
        <w:rPr>
          <w:rFonts w:ascii="Arial" w:hAnsi="Arial" w:cs="Arial"/>
          <w:bCs/>
          <w:sz w:val="24"/>
          <w:szCs w:val="24"/>
        </w:rPr>
        <w:t>z przepisami zarządzenia</w:t>
      </w:r>
      <w:r w:rsidRPr="00380523">
        <w:rPr>
          <w:rFonts w:ascii="Arial" w:hAnsi="Arial" w:cs="Arial"/>
          <w:bCs/>
          <w:sz w:val="24"/>
          <w:szCs w:val="24"/>
        </w:rPr>
        <w:t xml:space="preserve"> Nr 55/2021/DSOZ Prezesa Narodowego Funduszu Zdrowia w </w:t>
      </w:r>
      <w:r w:rsidR="001A186D">
        <w:rPr>
          <w:rFonts w:ascii="Arial" w:hAnsi="Arial" w:cs="Arial"/>
          <w:bCs/>
          <w:sz w:val="24"/>
          <w:szCs w:val="24"/>
        </w:rPr>
        <w:t> </w:t>
      </w:r>
      <w:r w:rsidRPr="00380523">
        <w:rPr>
          <w:rFonts w:ascii="Arial" w:hAnsi="Arial" w:cs="Arial"/>
          <w:bCs/>
          <w:sz w:val="24"/>
          <w:szCs w:val="24"/>
        </w:rPr>
        <w:t>sprawie określenia warunków zawierania i realizacji umów w rodzaju leczenie szpitalne oraz leczenie szpitalne – świadczenia wysokospecjalistyczne (z późn</w:t>
      </w:r>
      <w:r w:rsidRPr="00507BFB">
        <w:rPr>
          <w:rFonts w:ascii="Arial" w:hAnsi="Arial" w:cs="Arial"/>
          <w:sz w:val="24"/>
          <w:szCs w:val="24"/>
        </w:rPr>
        <w:t>. zm.)</w:t>
      </w:r>
      <w:r w:rsidR="00B33F9D">
        <w:rPr>
          <w:rFonts w:ascii="Arial" w:hAnsi="Arial" w:cs="Arial"/>
          <w:sz w:val="24"/>
          <w:szCs w:val="24"/>
        </w:rPr>
        <w:t>,</w:t>
      </w:r>
      <w:r w:rsidR="00D37CAE" w:rsidRPr="00507BFB">
        <w:rPr>
          <w:rFonts w:ascii="Arial" w:hAnsi="Arial" w:cs="Arial"/>
          <w:sz w:val="24"/>
          <w:szCs w:val="24"/>
        </w:rPr>
        <w:t xml:space="preserve"> </w:t>
      </w:r>
      <w:r w:rsidRPr="00507BFB">
        <w:rPr>
          <w:rFonts w:ascii="Arial" w:hAnsi="Arial" w:cs="Arial"/>
          <w:sz w:val="24"/>
          <w:szCs w:val="24"/>
        </w:rPr>
        <w:t>zarzą</w:t>
      </w:r>
      <w:r w:rsidR="00D37CAE" w:rsidRPr="00507BFB">
        <w:rPr>
          <w:rFonts w:ascii="Arial" w:hAnsi="Arial" w:cs="Arial"/>
          <w:sz w:val="24"/>
          <w:szCs w:val="24"/>
        </w:rPr>
        <w:t>dzenia</w:t>
      </w:r>
      <w:r w:rsidRPr="00507BFB">
        <w:rPr>
          <w:rFonts w:ascii="Arial" w:hAnsi="Arial" w:cs="Arial"/>
          <w:sz w:val="24"/>
          <w:szCs w:val="24"/>
        </w:rPr>
        <w:t xml:space="preserve"> Nr 182/2019/DSOZ Prezesa Narodowego Funduszu Zdrowia z dnia 31 grudnia 2019 r. w sprawie określenia warunków zawierania i </w:t>
      </w:r>
      <w:r w:rsidR="001A186D">
        <w:rPr>
          <w:rFonts w:ascii="Arial" w:hAnsi="Arial" w:cs="Arial"/>
          <w:sz w:val="24"/>
          <w:szCs w:val="24"/>
        </w:rPr>
        <w:t> </w:t>
      </w:r>
      <w:r w:rsidRPr="00507BFB">
        <w:rPr>
          <w:rFonts w:ascii="Arial" w:hAnsi="Arial" w:cs="Arial"/>
          <w:sz w:val="24"/>
          <w:szCs w:val="24"/>
        </w:rPr>
        <w:t>realizacji umów o udzielanie świadczeń opieki zdrowotnej w rodzaju ambulatoryjna opieka specjalistyczna</w:t>
      </w:r>
      <w:r w:rsidR="00B33F9D">
        <w:rPr>
          <w:rFonts w:ascii="Arial" w:hAnsi="Arial" w:cs="Arial"/>
          <w:sz w:val="24"/>
          <w:szCs w:val="24"/>
        </w:rPr>
        <w:t xml:space="preserve"> (z późn. zm.)</w:t>
      </w:r>
      <w:r w:rsidRPr="00507BFB">
        <w:rPr>
          <w:rFonts w:ascii="Arial" w:hAnsi="Arial" w:cs="Arial"/>
          <w:sz w:val="24"/>
          <w:szCs w:val="24"/>
        </w:rPr>
        <w:t xml:space="preserve"> </w:t>
      </w:r>
      <w:r w:rsidR="00EE4583">
        <w:rPr>
          <w:rFonts w:ascii="Arial" w:hAnsi="Arial" w:cs="Arial"/>
          <w:sz w:val="24"/>
          <w:szCs w:val="24"/>
        </w:rPr>
        <w:t>oraz</w:t>
      </w:r>
      <w:r w:rsidR="00B33F9D">
        <w:rPr>
          <w:rFonts w:ascii="Arial" w:hAnsi="Arial" w:cs="Arial"/>
          <w:sz w:val="24"/>
          <w:szCs w:val="24"/>
        </w:rPr>
        <w:t xml:space="preserve"> </w:t>
      </w:r>
      <w:r w:rsidR="00B33F9D" w:rsidRPr="00B33F9D">
        <w:rPr>
          <w:rFonts w:ascii="Arial" w:hAnsi="Arial" w:cs="Arial"/>
          <w:sz w:val="24"/>
          <w:szCs w:val="24"/>
        </w:rPr>
        <w:t xml:space="preserve">zarządzenia Nr </w:t>
      </w:r>
      <w:r w:rsidR="001A186D">
        <w:rPr>
          <w:rFonts w:ascii="Arial" w:hAnsi="Arial" w:cs="Arial"/>
          <w:sz w:val="24"/>
          <w:szCs w:val="24"/>
        </w:rPr>
        <w:t> </w:t>
      </w:r>
      <w:r w:rsidR="00B33F9D" w:rsidRPr="00B33F9D">
        <w:rPr>
          <w:rFonts w:ascii="Arial" w:hAnsi="Arial" w:cs="Arial"/>
          <w:sz w:val="24"/>
          <w:szCs w:val="24"/>
        </w:rPr>
        <w:t xml:space="preserve">195/2020/DSOZ Prezesa Narodowego Funduszu Zdrowia z dnia 11 grudnia 2020 r. w sprawie określenia warunków zawierania i realizacji umów </w:t>
      </w:r>
      <w:r w:rsidR="00B33F9D" w:rsidRPr="00B33F9D">
        <w:rPr>
          <w:rFonts w:ascii="Arial" w:hAnsi="Arial" w:cs="Arial"/>
          <w:sz w:val="24"/>
          <w:szCs w:val="24"/>
        </w:rPr>
        <w:lastRenderedPageBreak/>
        <w:t xml:space="preserve">w </w:t>
      </w:r>
      <w:r w:rsidR="001A186D">
        <w:rPr>
          <w:rFonts w:ascii="Arial" w:hAnsi="Arial" w:cs="Arial"/>
          <w:sz w:val="24"/>
          <w:szCs w:val="24"/>
        </w:rPr>
        <w:t> </w:t>
      </w:r>
      <w:r w:rsidR="00B33F9D" w:rsidRPr="00B33F9D">
        <w:rPr>
          <w:rFonts w:ascii="Arial" w:hAnsi="Arial" w:cs="Arial"/>
          <w:sz w:val="24"/>
          <w:szCs w:val="24"/>
        </w:rPr>
        <w:t>rodzajach rehabilitacja lecznicza oraz programy zdrowotne w zakresie świadczeń - leczenie dzieci i dorosłych ze śpiączką</w:t>
      </w:r>
      <w:r w:rsidR="00B33F9D">
        <w:rPr>
          <w:rFonts w:ascii="Arial" w:hAnsi="Arial" w:cs="Arial"/>
          <w:sz w:val="24"/>
          <w:szCs w:val="24"/>
        </w:rPr>
        <w:t xml:space="preserve"> (z późn.zm.)</w:t>
      </w:r>
      <w:r w:rsidR="00917A80">
        <w:rPr>
          <w:rFonts w:ascii="Arial" w:hAnsi="Arial" w:cs="Arial"/>
          <w:sz w:val="24"/>
          <w:szCs w:val="24"/>
        </w:rPr>
        <w:t xml:space="preserve"> wprowadzono:</w:t>
      </w:r>
    </w:p>
    <w:p w14:paraId="280B85C7" w14:textId="5AFC1BF6" w:rsidR="00F93F7F" w:rsidRPr="00380523" w:rsidRDefault="00380523" w:rsidP="00A7622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07BFB">
        <w:rPr>
          <w:rFonts w:ascii="Arial" w:hAnsi="Arial" w:cs="Arial"/>
          <w:sz w:val="24"/>
          <w:szCs w:val="24"/>
        </w:rPr>
        <w:t>produkty rozliczeniowe:</w:t>
      </w:r>
    </w:p>
    <w:p w14:paraId="174F42DC" w14:textId="46EAD109" w:rsidR="00380523" w:rsidRDefault="00380523" w:rsidP="00380523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2382B">
        <w:rPr>
          <w:rFonts w:ascii="Arial" w:hAnsi="Arial" w:cs="Arial"/>
          <w:i/>
          <w:sz w:val="24"/>
          <w:szCs w:val="24"/>
        </w:rPr>
        <w:t>5.52.01.0001511 Badanie genetyczne materiału archiwalnego</w:t>
      </w:r>
      <w:r>
        <w:rPr>
          <w:rFonts w:ascii="Arial" w:hAnsi="Arial" w:cs="Arial"/>
          <w:sz w:val="24"/>
          <w:szCs w:val="24"/>
        </w:rPr>
        <w:t>;</w:t>
      </w:r>
    </w:p>
    <w:p w14:paraId="1E2FAFF8" w14:textId="5F1362CC" w:rsidR="009129D4" w:rsidRPr="009129D4" w:rsidRDefault="009129D4" w:rsidP="009129D4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9129D4">
        <w:rPr>
          <w:rFonts w:ascii="Arial" w:hAnsi="Arial" w:cs="Arial"/>
          <w:i/>
          <w:sz w:val="24"/>
          <w:szCs w:val="24"/>
        </w:rPr>
        <w:t xml:space="preserve">5.52.01.0001423 Wytworzenie stałego dostępu naczyniowego z </w:t>
      </w:r>
      <w:r w:rsidR="00AA4B9D">
        <w:rPr>
          <w:rFonts w:ascii="Arial" w:hAnsi="Arial" w:cs="Arial"/>
          <w:i/>
          <w:sz w:val="24"/>
          <w:szCs w:val="24"/>
        </w:rPr>
        <w:t> </w:t>
      </w:r>
      <w:r w:rsidRPr="009129D4">
        <w:rPr>
          <w:rFonts w:ascii="Arial" w:hAnsi="Arial" w:cs="Arial"/>
          <w:i/>
          <w:sz w:val="24"/>
          <w:szCs w:val="24"/>
        </w:rPr>
        <w:t>wytworzeniem tunelu podskórnego przeznaczonego do użytku długoterminowego z hospitalizacją</w:t>
      </w:r>
      <w:r w:rsidRPr="009129D4">
        <w:rPr>
          <w:rFonts w:ascii="Arial" w:hAnsi="Arial" w:cs="Arial"/>
          <w:sz w:val="24"/>
          <w:szCs w:val="24"/>
        </w:rPr>
        <w:t>;</w:t>
      </w:r>
    </w:p>
    <w:p w14:paraId="1D7A1827" w14:textId="79CAF0C7" w:rsidR="009129D4" w:rsidRPr="009129D4" w:rsidRDefault="009129D4" w:rsidP="009129D4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5.52.01.0001566 </w:t>
      </w:r>
      <w:r w:rsidRPr="009129D4">
        <w:rPr>
          <w:rFonts w:ascii="Arial" w:hAnsi="Arial" w:cs="Arial"/>
          <w:i/>
          <w:sz w:val="24"/>
          <w:szCs w:val="24"/>
        </w:rPr>
        <w:t xml:space="preserve">Usunięcie stałego dostępu naczyniowego z </w:t>
      </w:r>
      <w:r w:rsidR="00AA4B9D">
        <w:rPr>
          <w:rFonts w:ascii="Arial" w:hAnsi="Arial" w:cs="Arial"/>
          <w:i/>
          <w:sz w:val="24"/>
          <w:szCs w:val="24"/>
        </w:rPr>
        <w:t> </w:t>
      </w:r>
      <w:r w:rsidRPr="009129D4">
        <w:rPr>
          <w:rFonts w:ascii="Arial" w:hAnsi="Arial" w:cs="Arial"/>
          <w:i/>
          <w:sz w:val="24"/>
          <w:szCs w:val="24"/>
        </w:rPr>
        <w:t>wytworzonym tunelem</w:t>
      </w:r>
      <w:r>
        <w:rPr>
          <w:rFonts w:ascii="Arial" w:hAnsi="Arial" w:cs="Arial"/>
          <w:i/>
          <w:sz w:val="24"/>
          <w:szCs w:val="24"/>
        </w:rPr>
        <w:t xml:space="preserve"> podskórnym przeznaczonego do uż</w:t>
      </w:r>
      <w:r w:rsidRPr="009129D4">
        <w:rPr>
          <w:rFonts w:ascii="Arial" w:hAnsi="Arial" w:cs="Arial"/>
          <w:i/>
          <w:sz w:val="24"/>
          <w:szCs w:val="24"/>
        </w:rPr>
        <w:t>ytku długoterminowego z hospitalizacją</w:t>
      </w:r>
      <w:r w:rsidRPr="009129D4">
        <w:rPr>
          <w:rFonts w:ascii="Arial" w:hAnsi="Arial" w:cs="Arial"/>
          <w:sz w:val="24"/>
          <w:szCs w:val="24"/>
        </w:rPr>
        <w:t>;</w:t>
      </w:r>
    </w:p>
    <w:p w14:paraId="49FED711" w14:textId="1DDE2C01" w:rsidR="00380523" w:rsidRDefault="00380523" w:rsidP="007A168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2382B">
        <w:rPr>
          <w:rFonts w:ascii="Arial" w:hAnsi="Arial" w:cs="Arial"/>
          <w:i/>
          <w:sz w:val="24"/>
          <w:szCs w:val="24"/>
        </w:rPr>
        <w:t>5.30.00.0000002 W02 Świadczenie receptowe</w:t>
      </w:r>
      <w:r>
        <w:rPr>
          <w:rFonts w:ascii="Arial" w:hAnsi="Arial" w:cs="Arial"/>
          <w:sz w:val="24"/>
          <w:szCs w:val="24"/>
        </w:rPr>
        <w:t>;</w:t>
      </w:r>
    </w:p>
    <w:p w14:paraId="6F4ADD54" w14:textId="2C37F68F" w:rsidR="00D4365A" w:rsidRPr="00D4365A" w:rsidRDefault="00D4365A" w:rsidP="00D4365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D4365A">
        <w:rPr>
          <w:rFonts w:ascii="Arial" w:hAnsi="Arial" w:cs="Arial"/>
          <w:i/>
          <w:sz w:val="24"/>
          <w:szCs w:val="24"/>
        </w:rPr>
        <w:t>Z100 Świadczenia zabiegowe - grupa 100;</w:t>
      </w:r>
    </w:p>
    <w:p w14:paraId="79FA9A65" w14:textId="003C349A" w:rsidR="00D4365A" w:rsidRDefault="00D4365A" w:rsidP="00D4365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D4365A">
        <w:rPr>
          <w:rFonts w:ascii="Arial" w:hAnsi="Arial" w:cs="Arial"/>
          <w:i/>
          <w:sz w:val="24"/>
          <w:szCs w:val="24"/>
        </w:rPr>
        <w:t>5.05.00.0000104 znieczulenie całkowite dożylne</w:t>
      </w:r>
      <w:r>
        <w:rPr>
          <w:rFonts w:ascii="Arial" w:hAnsi="Arial" w:cs="Arial"/>
          <w:i/>
          <w:sz w:val="24"/>
          <w:szCs w:val="24"/>
        </w:rPr>
        <w:t>;</w:t>
      </w:r>
    </w:p>
    <w:p w14:paraId="20BAA31B" w14:textId="0D6D3565" w:rsidR="00D4365A" w:rsidRPr="00D4365A" w:rsidRDefault="00D4365A" w:rsidP="00D4365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5.05.00.0000105 </w:t>
      </w:r>
      <w:r w:rsidRPr="00D4365A">
        <w:rPr>
          <w:rFonts w:ascii="Arial" w:hAnsi="Arial" w:cs="Arial"/>
          <w:i/>
          <w:sz w:val="24"/>
          <w:szCs w:val="24"/>
        </w:rPr>
        <w:t>konsultacja w zakresie kwalifikacji do wykonania znieczulenia do zabiegu diagnostycznego</w:t>
      </w:r>
    </w:p>
    <w:p w14:paraId="79BE0DFD" w14:textId="23531249" w:rsidR="00507BFB" w:rsidRPr="00F6430B" w:rsidRDefault="00507BFB" w:rsidP="00507BFB">
      <w:pPr>
        <w:pStyle w:val="Akapitzlist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F6430B">
        <w:rPr>
          <w:rFonts w:ascii="Arial" w:hAnsi="Arial" w:cs="Arial"/>
          <w:sz w:val="24"/>
          <w:szCs w:val="24"/>
        </w:rPr>
        <w:t>oraz</w:t>
      </w:r>
    </w:p>
    <w:p w14:paraId="2ED8EAB1" w14:textId="79EBCC78" w:rsidR="003D3457" w:rsidRPr="00F6430B" w:rsidRDefault="00507BFB" w:rsidP="00BA6E1C">
      <w:pPr>
        <w:pStyle w:val="Akapitzlist"/>
        <w:numPr>
          <w:ilvl w:val="0"/>
          <w:numId w:val="24"/>
        </w:numPr>
        <w:spacing w:after="120" w:line="360" w:lineRule="auto"/>
        <w:ind w:left="1434" w:hanging="357"/>
        <w:jc w:val="both"/>
        <w:rPr>
          <w:rFonts w:ascii="Arial" w:hAnsi="Arial" w:cs="Arial"/>
          <w:sz w:val="24"/>
          <w:szCs w:val="24"/>
        </w:rPr>
      </w:pPr>
      <w:r w:rsidRPr="00F6430B">
        <w:rPr>
          <w:rFonts w:ascii="Arial" w:hAnsi="Arial" w:cs="Arial"/>
          <w:sz w:val="24"/>
          <w:szCs w:val="24"/>
        </w:rPr>
        <w:t xml:space="preserve">możliwość sumowania produktu </w:t>
      </w:r>
      <w:r w:rsidRPr="00F6430B">
        <w:rPr>
          <w:rFonts w:ascii="Arial" w:hAnsi="Arial" w:cs="Arial"/>
          <w:i/>
          <w:sz w:val="24"/>
          <w:szCs w:val="24"/>
        </w:rPr>
        <w:t xml:space="preserve">5.11.02.9200001 ROKO </w:t>
      </w:r>
      <w:r w:rsidR="008B0283" w:rsidRPr="00F6430B">
        <w:rPr>
          <w:rFonts w:ascii="Arial" w:hAnsi="Arial" w:cs="Arial"/>
          <w:i/>
          <w:sz w:val="24"/>
          <w:szCs w:val="24"/>
        </w:rPr>
        <w:t>Rehabilitacja ogólnoustrojowa w ramach kompleksowej opieki nad świadczeniobiorca z nowotworem piersi w warunkach stacjonarnych</w:t>
      </w:r>
      <w:r w:rsidR="008B0283" w:rsidRPr="00F6430B">
        <w:rPr>
          <w:rFonts w:ascii="Arial" w:hAnsi="Arial" w:cs="Arial"/>
          <w:sz w:val="24"/>
          <w:szCs w:val="24"/>
        </w:rPr>
        <w:t xml:space="preserve"> z produktem </w:t>
      </w:r>
      <w:r w:rsidR="008B0283" w:rsidRPr="00F6430B">
        <w:rPr>
          <w:rFonts w:ascii="Arial" w:hAnsi="Arial" w:cs="Arial"/>
          <w:i/>
          <w:sz w:val="24"/>
          <w:szCs w:val="24"/>
        </w:rPr>
        <w:t>5.53.01.0001649</w:t>
      </w:r>
      <w:r w:rsidR="008B0283" w:rsidRPr="00F6430B">
        <w:rPr>
          <w:rFonts w:ascii="Arial" w:hAnsi="Arial" w:cs="Arial"/>
          <w:sz w:val="24"/>
          <w:szCs w:val="24"/>
        </w:rPr>
        <w:t xml:space="preserve"> </w:t>
      </w:r>
      <w:r w:rsidR="008B0283" w:rsidRPr="00F6430B">
        <w:rPr>
          <w:rFonts w:ascii="Arial" w:hAnsi="Arial" w:cs="Arial"/>
          <w:i/>
          <w:sz w:val="24"/>
          <w:szCs w:val="24"/>
        </w:rPr>
        <w:t>Koszt pobytu przedstawiciela ustawowego albo opiekuna faktycznego przy pacjencie małoletnim lub posiadającym orzeczenie o znacznym stopniu niepełnosprawności</w:t>
      </w:r>
      <w:r w:rsidR="00157015">
        <w:rPr>
          <w:rFonts w:ascii="Arial" w:hAnsi="Arial" w:cs="Arial"/>
          <w:sz w:val="24"/>
          <w:szCs w:val="24"/>
        </w:rPr>
        <w:t xml:space="preserve"> </w:t>
      </w:r>
      <w:r w:rsidR="008B0283" w:rsidRPr="00F6430B">
        <w:rPr>
          <w:rFonts w:ascii="Arial" w:hAnsi="Arial" w:cs="Arial"/>
          <w:sz w:val="24"/>
          <w:szCs w:val="24"/>
        </w:rPr>
        <w:t>z załącznika</w:t>
      </w:r>
      <w:r w:rsidR="00486A03" w:rsidRPr="00F6430B">
        <w:rPr>
          <w:rFonts w:ascii="Arial" w:hAnsi="Arial" w:cs="Arial"/>
          <w:sz w:val="24"/>
          <w:szCs w:val="24"/>
        </w:rPr>
        <w:t xml:space="preserve"> 1c do zarządzenia w </w:t>
      </w:r>
      <w:r w:rsidRPr="00F6430B">
        <w:rPr>
          <w:rFonts w:ascii="Arial" w:hAnsi="Arial" w:cs="Arial"/>
          <w:sz w:val="24"/>
          <w:szCs w:val="24"/>
        </w:rPr>
        <w:t>rodzaju leczenie szpitalne</w:t>
      </w:r>
      <w:r w:rsidR="00BA6E1C" w:rsidRPr="00F6430B">
        <w:rPr>
          <w:rFonts w:ascii="Arial" w:hAnsi="Arial" w:cs="Arial"/>
          <w:sz w:val="24"/>
          <w:szCs w:val="24"/>
        </w:rPr>
        <w:t>.</w:t>
      </w:r>
    </w:p>
    <w:p w14:paraId="227CD4AF" w14:textId="77777777" w:rsidR="00AA1331" w:rsidRDefault="000801ED" w:rsidP="00AA1331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6430B">
        <w:rPr>
          <w:rFonts w:ascii="Arial" w:hAnsi="Arial" w:cs="Arial"/>
          <w:sz w:val="24"/>
          <w:szCs w:val="24"/>
        </w:rPr>
        <w:t>Pozostałe zmiany wpro</w:t>
      </w:r>
      <w:r w:rsidR="00157015">
        <w:rPr>
          <w:rFonts w:ascii="Arial" w:hAnsi="Arial" w:cs="Arial"/>
          <w:sz w:val="24"/>
          <w:szCs w:val="24"/>
        </w:rPr>
        <w:t xml:space="preserve">wadzone </w:t>
      </w:r>
      <w:r w:rsidR="00DF1697">
        <w:rPr>
          <w:rFonts w:ascii="Arial" w:hAnsi="Arial" w:cs="Arial"/>
          <w:sz w:val="24"/>
          <w:szCs w:val="24"/>
        </w:rPr>
        <w:t xml:space="preserve">w </w:t>
      </w:r>
      <w:r w:rsidR="006A42CA" w:rsidRPr="00F6430B">
        <w:rPr>
          <w:rFonts w:ascii="Arial" w:hAnsi="Arial" w:cs="Arial"/>
          <w:sz w:val="24"/>
          <w:szCs w:val="24"/>
        </w:rPr>
        <w:t>zarządzeniu</w:t>
      </w:r>
      <w:r w:rsidRPr="00F6430B">
        <w:rPr>
          <w:rFonts w:ascii="Arial" w:hAnsi="Arial" w:cs="Arial"/>
          <w:sz w:val="24"/>
          <w:szCs w:val="24"/>
        </w:rPr>
        <w:t xml:space="preserve"> mają charakter porządkowy.</w:t>
      </w:r>
    </w:p>
    <w:p w14:paraId="1F61E6EB" w14:textId="4E6398E9" w:rsidR="006A42CA" w:rsidRPr="00F6430B" w:rsidRDefault="006A42CA" w:rsidP="00C4767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6430B">
        <w:rPr>
          <w:rFonts w:ascii="Arial" w:hAnsi="Arial" w:cs="Arial"/>
          <w:sz w:val="24"/>
          <w:szCs w:val="24"/>
        </w:rPr>
        <w:tab/>
      </w:r>
      <w:r w:rsidR="003F14BE" w:rsidRPr="00F6430B">
        <w:rPr>
          <w:rFonts w:ascii="Arial" w:hAnsi="Arial" w:cs="Arial"/>
          <w:sz w:val="24"/>
          <w:szCs w:val="24"/>
        </w:rPr>
        <w:t>Skutek finansowy dla wprowadzanych niniejszym zarządzeniem zmian w chwili obecnej nie jest możliwy do oszacowania.</w:t>
      </w:r>
    </w:p>
    <w:p w14:paraId="6394A2BE" w14:textId="590C0A09" w:rsidR="0093038C" w:rsidRPr="00042A86" w:rsidRDefault="000801ED" w:rsidP="00C4767A">
      <w:pPr>
        <w:spacing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F6430B">
        <w:rPr>
          <w:rFonts w:ascii="Arial" w:hAnsi="Arial" w:cs="Arial"/>
          <w:sz w:val="24"/>
          <w:szCs w:val="24"/>
        </w:rPr>
        <w:tab/>
      </w:r>
      <w:r w:rsidR="00B54244" w:rsidRPr="00F6430B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="00B54244" w:rsidRPr="00042A86"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p w14:paraId="27574CA1" w14:textId="77777777" w:rsidR="00D81B74" w:rsidRDefault="004B26D3" w:rsidP="00D81B7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6D3">
        <w:rPr>
          <w:rFonts w:ascii="Arial" w:hAnsi="Arial" w:cs="Arial"/>
          <w:sz w:val="24"/>
          <w:szCs w:val="24"/>
        </w:rPr>
        <w:t>Projekt zarządzenia Prezesa Narodowego Funduszu Zdrowia, zgodnie z</w:t>
      </w:r>
      <w:r w:rsidR="008025FB">
        <w:rPr>
          <w:rFonts w:ascii="Arial" w:hAnsi="Arial" w:cs="Arial"/>
          <w:sz w:val="24"/>
          <w:szCs w:val="24"/>
        </w:rPr>
        <w:t> </w:t>
      </w:r>
      <w:r w:rsidRPr="004B26D3">
        <w:rPr>
          <w:rFonts w:ascii="Arial" w:hAnsi="Arial" w:cs="Arial"/>
          <w:sz w:val="24"/>
          <w:szCs w:val="24"/>
        </w:rPr>
        <w:t>art.</w:t>
      </w:r>
      <w:r w:rsidR="00186A21">
        <w:rPr>
          <w:rFonts w:ascii="Arial" w:hAnsi="Arial" w:cs="Arial"/>
          <w:sz w:val="24"/>
          <w:szCs w:val="24"/>
        </w:rPr>
        <w:t> </w:t>
      </w:r>
      <w:r w:rsidRPr="004B26D3">
        <w:rPr>
          <w:rFonts w:ascii="Arial" w:hAnsi="Arial" w:cs="Arial"/>
          <w:sz w:val="24"/>
          <w:szCs w:val="24"/>
        </w:rPr>
        <w:t xml:space="preserve">146 ust. 4 ustawy o świadczeniach oraz zgodnie z § 2 ust. 3 załącznika do rozporządzenia Ministra Zdrowia w sprawie ogólnych warunków umów o udzielanie </w:t>
      </w:r>
      <w:r w:rsidRPr="004B26D3">
        <w:rPr>
          <w:rFonts w:ascii="Arial" w:hAnsi="Arial" w:cs="Arial"/>
          <w:sz w:val="24"/>
          <w:szCs w:val="24"/>
        </w:rPr>
        <w:lastRenderedPageBreak/>
        <w:t xml:space="preserve">świadczeń opieki zdrowotnej (Dz. U. z 2020 r. poz. 320, z późn. zm.) został poddany konsultacjom zewnętrznym na okres 14 dni. W ramach konsultacji projekt przedstawiono do zaopiniowania właściwym w sprawie podmiotom: konsultantom krajowym we właściwej dziedzinie medycyny, samorządom zawodowym (Naczelna Rada Lekarska, Naczelna Rada Pielęgniarek i Położnych) oraz reprezentatywnym organizacjom świadczeniodawców, w rozumieniu art. 31sb ust. 1 ustawy o </w:t>
      </w:r>
      <w:r w:rsidR="00B3356A">
        <w:rPr>
          <w:rFonts w:ascii="Arial" w:hAnsi="Arial" w:cs="Arial"/>
          <w:sz w:val="24"/>
          <w:szCs w:val="24"/>
        </w:rPr>
        <w:t> </w:t>
      </w:r>
      <w:r w:rsidRPr="004B26D3">
        <w:rPr>
          <w:rFonts w:ascii="Arial" w:hAnsi="Arial" w:cs="Arial"/>
          <w:sz w:val="24"/>
          <w:szCs w:val="24"/>
        </w:rPr>
        <w:t xml:space="preserve">świadczeniach. W wyniku konsultacji uwagi do projektu zgłosiło 10 podmiotów. </w:t>
      </w:r>
    </w:p>
    <w:p w14:paraId="3DE9DC74" w14:textId="5AB0817F" w:rsidR="004B26D3" w:rsidRDefault="004B26D3" w:rsidP="00D81B7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B26D3">
        <w:rPr>
          <w:rFonts w:ascii="Arial" w:hAnsi="Arial" w:cs="Arial"/>
          <w:sz w:val="24"/>
          <w:szCs w:val="24"/>
        </w:rPr>
        <w:t xml:space="preserve">Uwagi odnoszące się </w:t>
      </w:r>
      <w:r w:rsidRPr="00D81B74">
        <w:rPr>
          <w:rFonts w:ascii="Arial" w:hAnsi="Arial" w:cs="Arial"/>
          <w:i/>
          <w:sz w:val="24"/>
          <w:szCs w:val="24"/>
        </w:rPr>
        <w:t xml:space="preserve">stricte </w:t>
      </w:r>
      <w:r w:rsidRPr="004B26D3">
        <w:rPr>
          <w:rFonts w:ascii="Arial" w:hAnsi="Arial" w:cs="Arial"/>
          <w:sz w:val="24"/>
          <w:szCs w:val="24"/>
        </w:rPr>
        <w:t>do przedmiotu zarządzenia zostały uwzględnione w</w:t>
      </w:r>
      <w:r w:rsidR="008847EF">
        <w:rPr>
          <w:rFonts w:ascii="Arial" w:hAnsi="Arial" w:cs="Arial"/>
          <w:sz w:val="24"/>
          <w:szCs w:val="24"/>
        </w:rPr>
        <w:t xml:space="preserve"> niniejszym zarządzeniu</w:t>
      </w:r>
      <w:r w:rsidRPr="004B26D3">
        <w:rPr>
          <w:rFonts w:ascii="Arial" w:hAnsi="Arial" w:cs="Arial"/>
          <w:sz w:val="24"/>
          <w:szCs w:val="24"/>
        </w:rPr>
        <w:t>. Niektóre z uwag odnoszą się do kwestii merytorycznych, które wymagają analiz i dalszych prac.</w:t>
      </w:r>
    </w:p>
    <w:p w14:paraId="293B8046" w14:textId="6A7FBC82" w:rsidR="001B2D47" w:rsidRPr="00F6430B" w:rsidRDefault="008847EF" w:rsidP="00D81B7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dniem wejścia w życie zarządzenia utraci moc obowiązującą dotychczasowe </w:t>
      </w:r>
      <w:r w:rsidR="001B2D47" w:rsidRPr="001B2D47">
        <w:rPr>
          <w:rFonts w:ascii="Arial" w:hAnsi="Arial" w:cs="Arial"/>
          <w:sz w:val="24"/>
          <w:szCs w:val="24"/>
        </w:rPr>
        <w:t>zarządzenie Nr 70/2021/DSOZ Prezesa Narodowego Funduszu Zdrowia z dnia 15 kwietnia 2021 r. w sprawie warunków umów o udzielanie onkologicznych świadczeń kompleksowych.</w:t>
      </w:r>
    </w:p>
    <w:p w14:paraId="01C27E1E" w14:textId="32649E59" w:rsidR="0077124A" w:rsidRPr="0077124A" w:rsidRDefault="0077124A" w:rsidP="0077124A">
      <w:pPr>
        <w:spacing w:after="600" w:line="360" w:lineRule="auto"/>
        <w:ind w:firstLine="708"/>
        <w:jc w:val="both"/>
        <w:rPr>
          <w:rFonts w:ascii="Arial" w:hAnsi="Arial" w:cs="Arial"/>
          <w:spacing w:val="-3"/>
          <w:sz w:val="24"/>
          <w:szCs w:val="24"/>
        </w:rPr>
      </w:pPr>
      <w:bookmarkStart w:id="0" w:name="_GoBack"/>
      <w:r w:rsidRPr="00390234">
        <w:rPr>
          <w:rFonts w:ascii="Arial" w:hAnsi="Arial" w:cs="Arial"/>
          <w:spacing w:val="-3"/>
          <w:sz w:val="24"/>
          <w:szCs w:val="24"/>
        </w:rPr>
        <w:t>Przepisy zarządzenia stosuje się do rozliczani</w:t>
      </w:r>
      <w:r>
        <w:rPr>
          <w:rFonts w:ascii="Arial" w:hAnsi="Arial" w:cs="Arial"/>
          <w:spacing w:val="-3"/>
          <w:sz w:val="24"/>
          <w:szCs w:val="24"/>
        </w:rPr>
        <w:t>a świadczeń udzielanych od dnia</w:t>
      </w:r>
      <w:r>
        <w:rPr>
          <w:rFonts w:ascii="Arial" w:hAnsi="Arial" w:cs="Arial"/>
          <w:spacing w:val="-3"/>
          <w:sz w:val="24"/>
          <w:szCs w:val="24"/>
        </w:rPr>
        <w:br/>
      </w:r>
      <w:r w:rsidRPr="00390234">
        <w:rPr>
          <w:rFonts w:ascii="Arial" w:hAnsi="Arial" w:cs="Arial"/>
          <w:spacing w:val="-3"/>
          <w:sz w:val="24"/>
          <w:szCs w:val="24"/>
        </w:rPr>
        <w:t>1 stycznia 2022 r.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Pr="00DA6C7E">
        <w:rPr>
          <w:rFonts w:ascii="Arial" w:hAnsi="Arial" w:cs="Arial"/>
          <w:sz w:val="24"/>
          <w:szCs w:val="24"/>
        </w:rPr>
        <w:t>Zarządzenie</w:t>
      </w:r>
      <w:r w:rsidRPr="00DA6C7E">
        <w:rPr>
          <w:rFonts w:ascii="Arial" w:hAnsi="Arial" w:cs="Arial"/>
          <w:spacing w:val="-1"/>
          <w:sz w:val="24"/>
          <w:szCs w:val="24"/>
        </w:rPr>
        <w:t xml:space="preserve"> </w:t>
      </w:r>
      <w:r w:rsidRPr="00DA6C7E">
        <w:rPr>
          <w:rFonts w:ascii="Arial" w:hAnsi="Arial" w:cs="Arial"/>
          <w:sz w:val="24"/>
          <w:szCs w:val="24"/>
        </w:rPr>
        <w:t>wchodzi</w:t>
      </w:r>
      <w:r w:rsidRPr="00DA6C7E">
        <w:rPr>
          <w:rFonts w:ascii="Arial" w:hAnsi="Arial" w:cs="Arial"/>
          <w:spacing w:val="-3"/>
          <w:sz w:val="24"/>
          <w:szCs w:val="24"/>
        </w:rPr>
        <w:t xml:space="preserve"> </w:t>
      </w:r>
      <w:r w:rsidRPr="00DA6C7E">
        <w:rPr>
          <w:rFonts w:ascii="Arial" w:hAnsi="Arial" w:cs="Arial"/>
          <w:sz w:val="24"/>
          <w:szCs w:val="24"/>
        </w:rPr>
        <w:t>w</w:t>
      </w:r>
      <w:r w:rsidRPr="00DA6C7E">
        <w:rPr>
          <w:rFonts w:ascii="Arial" w:hAnsi="Arial" w:cs="Arial"/>
          <w:spacing w:val="-2"/>
          <w:sz w:val="24"/>
          <w:szCs w:val="24"/>
        </w:rPr>
        <w:t xml:space="preserve"> </w:t>
      </w:r>
      <w:r w:rsidRPr="00DA6C7E">
        <w:rPr>
          <w:rFonts w:ascii="Arial" w:hAnsi="Arial" w:cs="Arial"/>
          <w:sz w:val="24"/>
          <w:szCs w:val="24"/>
        </w:rPr>
        <w:t>życie</w:t>
      </w:r>
      <w:r w:rsidRPr="00DA6C7E">
        <w:rPr>
          <w:rFonts w:ascii="Arial" w:hAnsi="Arial" w:cs="Arial"/>
          <w:spacing w:val="-3"/>
          <w:sz w:val="24"/>
          <w:szCs w:val="24"/>
        </w:rPr>
        <w:t xml:space="preserve"> </w:t>
      </w:r>
      <w:r w:rsidRPr="00DA6C7E">
        <w:rPr>
          <w:rFonts w:ascii="Arial" w:hAnsi="Arial" w:cs="Arial"/>
          <w:sz w:val="24"/>
          <w:szCs w:val="24"/>
        </w:rPr>
        <w:t>z dniem</w:t>
      </w:r>
      <w:r>
        <w:rPr>
          <w:rFonts w:ascii="Arial" w:hAnsi="Arial" w:cs="Arial"/>
          <w:sz w:val="24"/>
          <w:szCs w:val="24"/>
        </w:rPr>
        <w:t xml:space="preserve"> następującym po dniu podpisania.</w:t>
      </w:r>
    </w:p>
    <w:bookmarkEnd w:id="0"/>
    <w:p w14:paraId="7E136FC0" w14:textId="7F9543DD" w:rsidR="0077245F" w:rsidRDefault="0077245F" w:rsidP="00F947C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7724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FDEEA" w14:textId="77777777" w:rsidR="003A1F76" w:rsidRDefault="003A1F76" w:rsidP="00A538F3">
      <w:pPr>
        <w:spacing w:after="0" w:line="240" w:lineRule="auto"/>
      </w:pPr>
      <w:r>
        <w:separator/>
      </w:r>
    </w:p>
  </w:endnote>
  <w:endnote w:type="continuationSeparator" w:id="0">
    <w:p w14:paraId="1A5FDF96" w14:textId="77777777" w:rsidR="003A1F76" w:rsidRDefault="003A1F76" w:rsidP="00A5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6825376"/>
      <w:docPartObj>
        <w:docPartGallery w:val="Page Numbers (Bottom of Page)"/>
        <w:docPartUnique/>
      </w:docPartObj>
    </w:sdtPr>
    <w:sdtEndPr/>
    <w:sdtContent>
      <w:p w14:paraId="5A10DE11" w14:textId="0DEFD3D5" w:rsidR="0041040C" w:rsidRDefault="004104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24A">
          <w:rPr>
            <w:noProof/>
          </w:rPr>
          <w:t>2</w:t>
        </w:r>
        <w:r>
          <w:fldChar w:fldCharType="end"/>
        </w:r>
      </w:p>
    </w:sdtContent>
  </w:sdt>
  <w:p w14:paraId="59771E75" w14:textId="77777777" w:rsidR="0041040C" w:rsidRDefault="00410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7E4D5" w14:textId="77777777" w:rsidR="003A1F76" w:rsidRDefault="003A1F76" w:rsidP="00A538F3">
      <w:pPr>
        <w:spacing w:after="0" w:line="240" w:lineRule="auto"/>
      </w:pPr>
      <w:r>
        <w:separator/>
      </w:r>
    </w:p>
  </w:footnote>
  <w:footnote w:type="continuationSeparator" w:id="0">
    <w:p w14:paraId="5DAE464D" w14:textId="77777777" w:rsidR="003A1F76" w:rsidRDefault="003A1F76" w:rsidP="00A53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84B"/>
    <w:multiLevelType w:val="hybridMultilevel"/>
    <w:tmpl w:val="362A3546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0B50201E"/>
    <w:multiLevelType w:val="hybridMultilevel"/>
    <w:tmpl w:val="28188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F2672"/>
    <w:multiLevelType w:val="hybridMultilevel"/>
    <w:tmpl w:val="C2DC1E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D353B"/>
    <w:multiLevelType w:val="hybridMultilevel"/>
    <w:tmpl w:val="D6482580"/>
    <w:lvl w:ilvl="0" w:tplc="4A24A2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3F0CB3"/>
    <w:multiLevelType w:val="hybridMultilevel"/>
    <w:tmpl w:val="E8B866F0"/>
    <w:lvl w:ilvl="0" w:tplc="BA027B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094516E"/>
    <w:multiLevelType w:val="hybridMultilevel"/>
    <w:tmpl w:val="CD247D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6D7DAA"/>
    <w:multiLevelType w:val="hybridMultilevel"/>
    <w:tmpl w:val="6C3802A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52890"/>
    <w:multiLevelType w:val="hybridMultilevel"/>
    <w:tmpl w:val="A842975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B83045"/>
    <w:multiLevelType w:val="hybridMultilevel"/>
    <w:tmpl w:val="EC5E9172"/>
    <w:lvl w:ilvl="0" w:tplc="74EE4BF2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437D5153"/>
    <w:multiLevelType w:val="hybridMultilevel"/>
    <w:tmpl w:val="009A5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A2B20"/>
    <w:multiLevelType w:val="hybridMultilevel"/>
    <w:tmpl w:val="6FE41A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1254FC8"/>
    <w:multiLevelType w:val="hybridMultilevel"/>
    <w:tmpl w:val="CE30BBA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56C810E1"/>
    <w:multiLevelType w:val="hybridMultilevel"/>
    <w:tmpl w:val="7E028FA6"/>
    <w:lvl w:ilvl="0" w:tplc="17DA71E2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6EE32F5"/>
    <w:multiLevelType w:val="hybridMultilevel"/>
    <w:tmpl w:val="D64E2F88"/>
    <w:lvl w:ilvl="0" w:tplc="D904092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659A8"/>
    <w:multiLevelType w:val="hybridMultilevel"/>
    <w:tmpl w:val="D7DA50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937058"/>
    <w:multiLevelType w:val="hybridMultilevel"/>
    <w:tmpl w:val="B9E8AABA"/>
    <w:lvl w:ilvl="0" w:tplc="601EE8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2E09B6"/>
    <w:multiLevelType w:val="hybridMultilevel"/>
    <w:tmpl w:val="53F09AD4"/>
    <w:lvl w:ilvl="0" w:tplc="C53AD0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470283"/>
    <w:multiLevelType w:val="hybridMultilevel"/>
    <w:tmpl w:val="C3285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D139E"/>
    <w:multiLevelType w:val="hybridMultilevel"/>
    <w:tmpl w:val="59EC472C"/>
    <w:lvl w:ilvl="0" w:tplc="CAFCCC8E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6D731EF3"/>
    <w:multiLevelType w:val="hybridMultilevel"/>
    <w:tmpl w:val="E6E45046"/>
    <w:lvl w:ilvl="0" w:tplc="17020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DE1F49"/>
    <w:multiLevelType w:val="hybridMultilevel"/>
    <w:tmpl w:val="63FC4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504D4"/>
    <w:multiLevelType w:val="hybridMultilevel"/>
    <w:tmpl w:val="07EAEAC6"/>
    <w:lvl w:ilvl="0" w:tplc="310E43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390333C"/>
    <w:multiLevelType w:val="hybridMultilevel"/>
    <w:tmpl w:val="E34C8E68"/>
    <w:lvl w:ilvl="0" w:tplc="3432E5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14"/>
  </w:num>
  <w:num w:numId="3">
    <w:abstractNumId w:val="17"/>
  </w:num>
  <w:num w:numId="4">
    <w:abstractNumId w:val="4"/>
  </w:num>
  <w:num w:numId="5">
    <w:abstractNumId w:val="6"/>
  </w:num>
  <w:num w:numId="6">
    <w:abstractNumId w:val="15"/>
  </w:num>
  <w:num w:numId="7">
    <w:abstractNumId w:val="1"/>
  </w:num>
  <w:num w:numId="8">
    <w:abstractNumId w:val="13"/>
  </w:num>
  <w:num w:numId="9">
    <w:abstractNumId w:val="2"/>
  </w:num>
  <w:num w:numId="10">
    <w:abstractNumId w:val="10"/>
  </w:num>
  <w:num w:numId="11">
    <w:abstractNumId w:val="7"/>
  </w:num>
  <w:num w:numId="12">
    <w:abstractNumId w:val="20"/>
  </w:num>
  <w:num w:numId="13">
    <w:abstractNumId w:val="22"/>
  </w:num>
  <w:num w:numId="14">
    <w:abstractNumId w:val="16"/>
  </w:num>
  <w:num w:numId="15">
    <w:abstractNumId w:val="11"/>
  </w:num>
  <w:num w:numId="16">
    <w:abstractNumId w:val="23"/>
  </w:num>
  <w:num w:numId="17">
    <w:abstractNumId w:val="12"/>
  </w:num>
  <w:num w:numId="18">
    <w:abstractNumId w:val="19"/>
  </w:num>
  <w:num w:numId="19">
    <w:abstractNumId w:val="0"/>
  </w:num>
  <w:num w:numId="20">
    <w:abstractNumId w:val="8"/>
  </w:num>
  <w:num w:numId="21">
    <w:abstractNumId w:val="9"/>
  </w:num>
  <w:num w:numId="22">
    <w:abstractNumId w:val="18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55"/>
    <w:rsid w:val="00000CFC"/>
    <w:rsid w:val="000050A9"/>
    <w:rsid w:val="00006CE7"/>
    <w:rsid w:val="00007D80"/>
    <w:rsid w:val="000126D1"/>
    <w:rsid w:val="0001378F"/>
    <w:rsid w:val="000143C2"/>
    <w:rsid w:val="00022E26"/>
    <w:rsid w:val="000244BE"/>
    <w:rsid w:val="00026735"/>
    <w:rsid w:val="00042A86"/>
    <w:rsid w:val="0004757F"/>
    <w:rsid w:val="00050F7C"/>
    <w:rsid w:val="0005478D"/>
    <w:rsid w:val="00056F58"/>
    <w:rsid w:val="000650C2"/>
    <w:rsid w:val="000654F5"/>
    <w:rsid w:val="00066337"/>
    <w:rsid w:val="00072781"/>
    <w:rsid w:val="00074DDF"/>
    <w:rsid w:val="00076B1C"/>
    <w:rsid w:val="000801ED"/>
    <w:rsid w:val="00080B02"/>
    <w:rsid w:val="000871EA"/>
    <w:rsid w:val="000879E2"/>
    <w:rsid w:val="000961F5"/>
    <w:rsid w:val="000A499A"/>
    <w:rsid w:val="000A52E1"/>
    <w:rsid w:val="000B1125"/>
    <w:rsid w:val="000B11B0"/>
    <w:rsid w:val="000B528B"/>
    <w:rsid w:val="000C2272"/>
    <w:rsid w:val="000C398D"/>
    <w:rsid w:val="000C5C09"/>
    <w:rsid w:val="000E3D52"/>
    <w:rsid w:val="000F7A2C"/>
    <w:rsid w:val="00117B41"/>
    <w:rsid w:val="00125875"/>
    <w:rsid w:val="00140C07"/>
    <w:rsid w:val="001547CA"/>
    <w:rsid w:val="00157015"/>
    <w:rsid w:val="0016114C"/>
    <w:rsid w:val="00162817"/>
    <w:rsid w:val="001647EC"/>
    <w:rsid w:val="001742F8"/>
    <w:rsid w:val="00181B56"/>
    <w:rsid w:val="001830CE"/>
    <w:rsid w:val="0018407F"/>
    <w:rsid w:val="00186A21"/>
    <w:rsid w:val="0019157D"/>
    <w:rsid w:val="00191635"/>
    <w:rsid w:val="001941C1"/>
    <w:rsid w:val="001975FA"/>
    <w:rsid w:val="001A159B"/>
    <w:rsid w:val="001A186D"/>
    <w:rsid w:val="001A355C"/>
    <w:rsid w:val="001A35EC"/>
    <w:rsid w:val="001A4F50"/>
    <w:rsid w:val="001A7AC5"/>
    <w:rsid w:val="001A7C9D"/>
    <w:rsid w:val="001B2D47"/>
    <w:rsid w:val="001B4831"/>
    <w:rsid w:val="001B53BA"/>
    <w:rsid w:val="001B5D0B"/>
    <w:rsid w:val="001C48B8"/>
    <w:rsid w:val="001C56CE"/>
    <w:rsid w:val="001C7A88"/>
    <w:rsid w:val="001D7422"/>
    <w:rsid w:val="001E0EB1"/>
    <w:rsid w:val="001F2408"/>
    <w:rsid w:val="001F24C5"/>
    <w:rsid w:val="001F3C7E"/>
    <w:rsid w:val="001F6752"/>
    <w:rsid w:val="00203FA0"/>
    <w:rsid w:val="002053BB"/>
    <w:rsid w:val="00211661"/>
    <w:rsid w:val="00230CD6"/>
    <w:rsid w:val="00234D1E"/>
    <w:rsid w:val="00242715"/>
    <w:rsid w:val="00242936"/>
    <w:rsid w:val="00243260"/>
    <w:rsid w:val="002456FA"/>
    <w:rsid w:val="00257A10"/>
    <w:rsid w:val="00262D65"/>
    <w:rsid w:val="002645D2"/>
    <w:rsid w:val="00265F17"/>
    <w:rsid w:val="00270CB2"/>
    <w:rsid w:val="00281A9B"/>
    <w:rsid w:val="0028605F"/>
    <w:rsid w:val="00286DFC"/>
    <w:rsid w:val="00287D73"/>
    <w:rsid w:val="00291C81"/>
    <w:rsid w:val="00292362"/>
    <w:rsid w:val="002A1DE3"/>
    <w:rsid w:val="002A4D4F"/>
    <w:rsid w:val="002A6334"/>
    <w:rsid w:val="002A6B4A"/>
    <w:rsid w:val="002A7563"/>
    <w:rsid w:val="002B41AA"/>
    <w:rsid w:val="002B71B6"/>
    <w:rsid w:val="002C0125"/>
    <w:rsid w:val="002C141E"/>
    <w:rsid w:val="002E0311"/>
    <w:rsid w:val="002E46BB"/>
    <w:rsid w:val="0030393A"/>
    <w:rsid w:val="00310323"/>
    <w:rsid w:val="00312690"/>
    <w:rsid w:val="00315129"/>
    <w:rsid w:val="0032155E"/>
    <w:rsid w:val="00322F2D"/>
    <w:rsid w:val="003239BE"/>
    <w:rsid w:val="00344AFC"/>
    <w:rsid w:val="00344D52"/>
    <w:rsid w:val="00346CD5"/>
    <w:rsid w:val="00353248"/>
    <w:rsid w:val="00353B72"/>
    <w:rsid w:val="00355D52"/>
    <w:rsid w:val="00357570"/>
    <w:rsid w:val="00361623"/>
    <w:rsid w:val="00365B67"/>
    <w:rsid w:val="00374244"/>
    <w:rsid w:val="00380523"/>
    <w:rsid w:val="00380B26"/>
    <w:rsid w:val="00382AF5"/>
    <w:rsid w:val="00387B7E"/>
    <w:rsid w:val="00390C03"/>
    <w:rsid w:val="003978E1"/>
    <w:rsid w:val="003A1E84"/>
    <w:rsid w:val="003A1F76"/>
    <w:rsid w:val="003A21D9"/>
    <w:rsid w:val="003A2C53"/>
    <w:rsid w:val="003A5913"/>
    <w:rsid w:val="003B131F"/>
    <w:rsid w:val="003B3FE7"/>
    <w:rsid w:val="003B6F6C"/>
    <w:rsid w:val="003B7BA2"/>
    <w:rsid w:val="003C061D"/>
    <w:rsid w:val="003C0C9F"/>
    <w:rsid w:val="003C100F"/>
    <w:rsid w:val="003C45D6"/>
    <w:rsid w:val="003D17F7"/>
    <w:rsid w:val="003D3457"/>
    <w:rsid w:val="003D4782"/>
    <w:rsid w:val="003E12C4"/>
    <w:rsid w:val="003E1F6E"/>
    <w:rsid w:val="003E4C2D"/>
    <w:rsid w:val="003F14BE"/>
    <w:rsid w:val="003F4E70"/>
    <w:rsid w:val="0041040C"/>
    <w:rsid w:val="004141DB"/>
    <w:rsid w:val="00435C50"/>
    <w:rsid w:val="00445984"/>
    <w:rsid w:val="00450AFA"/>
    <w:rsid w:val="00452E79"/>
    <w:rsid w:val="004600D2"/>
    <w:rsid w:val="00460564"/>
    <w:rsid w:val="00460D6F"/>
    <w:rsid w:val="00470DE9"/>
    <w:rsid w:val="00473A0E"/>
    <w:rsid w:val="004749E7"/>
    <w:rsid w:val="00474DE9"/>
    <w:rsid w:val="00475319"/>
    <w:rsid w:val="00475368"/>
    <w:rsid w:val="004755D5"/>
    <w:rsid w:val="00477401"/>
    <w:rsid w:val="004809AB"/>
    <w:rsid w:val="00482A0F"/>
    <w:rsid w:val="0048342F"/>
    <w:rsid w:val="00484494"/>
    <w:rsid w:val="00486A03"/>
    <w:rsid w:val="00486C9E"/>
    <w:rsid w:val="00490345"/>
    <w:rsid w:val="00491111"/>
    <w:rsid w:val="00492F24"/>
    <w:rsid w:val="00496A28"/>
    <w:rsid w:val="004A0601"/>
    <w:rsid w:val="004A38CC"/>
    <w:rsid w:val="004A4E51"/>
    <w:rsid w:val="004B26D3"/>
    <w:rsid w:val="004C3B05"/>
    <w:rsid w:val="004D4202"/>
    <w:rsid w:val="004D52C2"/>
    <w:rsid w:val="004D69A3"/>
    <w:rsid w:val="004E1150"/>
    <w:rsid w:val="004E6777"/>
    <w:rsid w:val="004F1883"/>
    <w:rsid w:val="00506C9A"/>
    <w:rsid w:val="00507BFB"/>
    <w:rsid w:val="00511DCA"/>
    <w:rsid w:val="00512C85"/>
    <w:rsid w:val="0051309B"/>
    <w:rsid w:val="0052397D"/>
    <w:rsid w:val="0052445C"/>
    <w:rsid w:val="0053274D"/>
    <w:rsid w:val="0054683A"/>
    <w:rsid w:val="005477B4"/>
    <w:rsid w:val="005548D8"/>
    <w:rsid w:val="005603AA"/>
    <w:rsid w:val="00561B2B"/>
    <w:rsid w:val="00561F11"/>
    <w:rsid w:val="0057170F"/>
    <w:rsid w:val="00572D43"/>
    <w:rsid w:val="005769FD"/>
    <w:rsid w:val="00576E93"/>
    <w:rsid w:val="00581303"/>
    <w:rsid w:val="0058488B"/>
    <w:rsid w:val="00584916"/>
    <w:rsid w:val="0059231C"/>
    <w:rsid w:val="00596E58"/>
    <w:rsid w:val="00597F52"/>
    <w:rsid w:val="005A0C4D"/>
    <w:rsid w:val="005A178B"/>
    <w:rsid w:val="005A2E6F"/>
    <w:rsid w:val="005A3A44"/>
    <w:rsid w:val="005A4699"/>
    <w:rsid w:val="005B6913"/>
    <w:rsid w:val="005C09B3"/>
    <w:rsid w:val="005C0E40"/>
    <w:rsid w:val="005C527D"/>
    <w:rsid w:val="005C604F"/>
    <w:rsid w:val="005C79A6"/>
    <w:rsid w:val="005D11A5"/>
    <w:rsid w:val="005D32C3"/>
    <w:rsid w:val="005F30D9"/>
    <w:rsid w:val="00603469"/>
    <w:rsid w:val="00604239"/>
    <w:rsid w:val="00605EAD"/>
    <w:rsid w:val="00620D47"/>
    <w:rsid w:val="00622A6B"/>
    <w:rsid w:val="0062382B"/>
    <w:rsid w:val="00631A10"/>
    <w:rsid w:val="00634024"/>
    <w:rsid w:val="00634082"/>
    <w:rsid w:val="00641BEA"/>
    <w:rsid w:val="0064325C"/>
    <w:rsid w:val="0064493F"/>
    <w:rsid w:val="00651246"/>
    <w:rsid w:val="00653757"/>
    <w:rsid w:val="00656FD3"/>
    <w:rsid w:val="006621D8"/>
    <w:rsid w:val="00665D96"/>
    <w:rsid w:val="006716D2"/>
    <w:rsid w:val="0067686B"/>
    <w:rsid w:val="006945B0"/>
    <w:rsid w:val="00696D51"/>
    <w:rsid w:val="006A1696"/>
    <w:rsid w:val="006A42CA"/>
    <w:rsid w:val="006B159D"/>
    <w:rsid w:val="006D2486"/>
    <w:rsid w:val="006D2BC7"/>
    <w:rsid w:val="006D779C"/>
    <w:rsid w:val="006E50FB"/>
    <w:rsid w:val="006E6F87"/>
    <w:rsid w:val="006F42CF"/>
    <w:rsid w:val="006F4DEA"/>
    <w:rsid w:val="006F584F"/>
    <w:rsid w:val="00704BB1"/>
    <w:rsid w:val="00705EF1"/>
    <w:rsid w:val="00707E88"/>
    <w:rsid w:val="0071526E"/>
    <w:rsid w:val="00720A1E"/>
    <w:rsid w:val="0072499A"/>
    <w:rsid w:val="007345EA"/>
    <w:rsid w:val="00743FAC"/>
    <w:rsid w:val="00761181"/>
    <w:rsid w:val="0076339F"/>
    <w:rsid w:val="00763998"/>
    <w:rsid w:val="007655FA"/>
    <w:rsid w:val="0077124A"/>
    <w:rsid w:val="0077245F"/>
    <w:rsid w:val="00772806"/>
    <w:rsid w:val="00774D6B"/>
    <w:rsid w:val="007752D4"/>
    <w:rsid w:val="0079174B"/>
    <w:rsid w:val="007A05A4"/>
    <w:rsid w:val="007A147B"/>
    <w:rsid w:val="007A1681"/>
    <w:rsid w:val="007A3E36"/>
    <w:rsid w:val="007B29F1"/>
    <w:rsid w:val="007B57BE"/>
    <w:rsid w:val="007B783D"/>
    <w:rsid w:val="007C5D6C"/>
    <w:rsid w:val="007C60FD"/>
    <w:rsid w:val="007C6FE3"/>
    <w:rsid w:val="007D079E"/>
    <w:rsid w:val="007D1B4F"/>
    <w:rsid w:val="007D26E7"/>
    <w:rsid w:val="007D2E41"/>
    <w:rsid w:val="007D5A9F"/>
    <w:rsid w:val="007F15AE"/>
    <w:rsid w:val="008025FB"/>
    <w:rsid w:val="008027A3"/>
    <w:rsid w:val="00803363"/>
    <w:rsid w:val="00807431"/>
    <w:rsid w:val="008079C1"/>
    <w:rsid w:val="00811F64"/>
    <w:rsid w:val="00812856"/>
    <w:rsid w:val="0082036C"/>
    <w:rsid w:val="008244FC"/>
    <w:rsid w:val="0084284E"/>
    <w:rsid w:val="00843667"/>
    <w:rsid w:val="0084741A"/>
    <w:rsid w:val="00850A03"/>
    <w:rsid w:val="00850AC9"/>
    <w:rsid w:val="008617BB"/>
    <w:rsid w:val="00870D80"/>
    <w:rsid w:val="00870EA6"/>
    <w:rsid w:val="00875110"/>
    <w:rsid w:val="008773C9"/>
    <w:rsid w:val="008810A2"/>
    <w:rsid w:val="00881CBD"/>
    <w:rsid w:val="00882655"/>
    <w:rsid w:val="00883C79"/>
    <w:rsid w:val="008847EF"/>
    <w:rsid w:val="0089096F"/>
    <w:rsid w:val="00897730"/>
    <w:rsid w:val="008A7A26"/>
    <w:rsid w:val="008B0283"/>
    <w:rsid w:val="008B20CD"/>
    <w:rsid w:val="008B3D85"/>
    <w:rsid w:val="008D3A50"/>
    <w:rsid w:val="008D632D"/>
    <w:rsid w:val="008E00CC"/>
    <w:rsid w:val="008F3E8F"/>
    <w:rsid w:val="008F768C"/>
    <w:rsid w:val="009030C9"/>
    <w:rsid w:val="009040C6"/>
    <w:rsid w:val="009041A2"/>
    <w:rsid w:val="00906731"/>
    <w:rsid w:val="0090688D"/>
    <w:rsid w:val="00907F44"/>
    <w:rsid w:val="009129D4"/>
    <w:rsid w:val="00912C24"/>
    <w:rsid w:val="00916190"/>
    <w:rsid w:val="00916AF2"/>
    <w:rsid w:val="00917A80"/>
    <w:rsid w:val="00924E9E"/>
    <w:rsid w:val="0093038C"/>
    <w:rsid w:val="009337B6"/>
    <w:rsid w:val="00946EFD"/>
    <w:rsid w:val="00955666"/>
    <w:rsid w:val="009563C3"/>
    <w:rsid w:val="00962382"/>
    <w:rsid w:val="0097358C"/>
    <w:rsid w:val="00974EA0"/>
    <w:rsid w:val="00975037"/>
    <w:rsid w:val="00986FD4"/>
    <w:rsid w:val="00987328"/>
    <w:rsid w:val="00987BBA"/>
    <w:rsid w:val="009A140A"/>
    <w:rsid w:val="009B129A"/>
    <w:rsid w:val="009B1AAF"/>
    <w:rsid w:val="009B290D"/>
    <w:rsid w:val="009B2D83"/>
    <w:rsid w:val="009B40D7"/>
    <w:rsid w:val="009B5D80"/>
    <w:rsid w:val="009C716E"/>
    <w:rsid w:val="009D0A77"/>
    <w:rsid w:val="009D6CA7"/>
    <w:rsid w:val="009E25C9"/>
    <w:rsid w:val="009E6DB2"/>
    <w:rsid w:val="009E7FB8"/>
    <w:rsid w:val="009F0A9B"/>
    <w:rsid w:val="009F0FB7"/>
    <w:rsid w:val="009F137A"/>
    <w:rsid w:val="009F4341"/>
    <w:rsid w:val="009F53A8"/>
    <w:rsid w:val="009F67AC"/>
    <w:rsid w:val="00A11765"/>
    <w:rsid w:val="00A14FA8"/>
    <w:rsid w:val="00A1616A"/>
    <w:rsid w:val="00A23946"/>
    <w:rsid w:val="00A24CE2"/>
    <w:rsid w:val="00A26EB3"/>
    <w:rsid w:val="00A27A21"/>
    <w:rsid w:val="00A336F6"/>
    <w:rsid w:val="00A34108"/>
    <w:rsid w:val="00A3695F"/>
    <w:rsid w:val="00A538F3"/>
    <w:rsid w:val="00A645C6"/>
    <w:rsid w:val="00A712CF"/>
    <w:rsid w:val="00A7172C"/>
    <w:rsid w:val="00A76224"/>
    <w:rsid w:val="00A77F13"/>
    <w:rsid w:val="00A95F10"/>
    <w:rsid w:val="00A95FB9"/>
    <w:rsid w:val="00A97728"/>
    <w:rsid w:val="00AA028B"/>
    <w:rsid w:val="00AA1331"/>
    <w:rsid w:val="00AA38BE"/>
    <w:rsid w:val="00AA3BB1"/>
    <w:rsid w:val="00AA48E6"/>
    <w:rsid w:val="00AA4B9D"/>
    <w:rsid w:val="00AA5DC7"/>
    <w:rsid w:val="00AA7004"/>
    <w:rsid w:val="00AB748B"/>
    <w:rsid w:val="00AC11AA"/>
    <w:rsid w:val="00AC139C"/>
    <w:rsid w:val="00AC5CDA"/>
    <w:rsid w:val="00AD1178"/>
    <w:rsid w:val="00AD124A"/>
    <w:rsid w:val="00AD3B86"/>
    <w:rsid w:val="00AE128C"/>
    <w:rsid w:val="00AF3092"/>
    <w:rsid w:val="00B13260"/>
    <w:rsid w:val="00B148CD"/>
    <w:rsid w:val="00B23EB5"/>
    <w:rsid w:val="00B247D3"/>
    <w:rsid w:val="00B30A94"/>
    <w:rsid w:val="00B3356A"/>
    <w:rsid w:val="00B33F9D"/>
    <w:rsid w:val="00B36BE9"/>
    <w:rsid w:val="00B41346"/>
    <w:rsid w:val="00B41C9F"/>
    <w:rsid w:val="00B50ECF"/>
    <w:rsid w:val="00B52059"/>
    <w:rsid w:val="00B53D79"/>
    <w:rsid w:val="00B54244"/>
    <w:rsid w:val="00B64C1B"/>
    <w:rsid w:val="00B74EE8"/>
    <w:rsid w:val="00B75F1F"/>
    <w:rsid w:val="00B80BF4"/>
    <w:rsid w:val="00B83C07"/>
    <w:rsid w:val="00B847CD"/>
    <w:rsid w:val="00B8554D"/>
    <w:rsid w:val="00BA6E1C"/>
    <w:rsid w:val="00BB13DD"/>
    <w:rsid w:val="00BB371C"/>
    <w:rsid w:val="00BB73D2"/>
    <w:rsid w:val="00BD3001"/>
    <w:rsid w:val="00BE7621"/>
    <w:rsid w:val="00BF041F"/>
    <w:rsid w:val="00BF0539"/>
    <w:rsid w:val="00BF358B"/>
    <w:rsid w:val="00C0245F"/>
    <w:rsid w:val="00C03849"/>
    <w:rsid w:val="00C04CB1"/>
    <w:rsid w:val="00C207FF"/>
    <w:rsid w:val="00C20C0B"/>
    <w:rsid w:val="00C23C0C"/>
    <w:rsid w:val="00C24AE4"/>
    <w:rsid w:val="00C25203"/>
    <w:rsid w:val="00C27E8B"/>
    <w:rsid w:val="00C3087B"/>
    <w:rsid w:val="00C30884"/>
    <w:rsid w:val="00C322A0"/>
    <w:rsid w:val="00C40385"/>
    <w:rsid w:val="00C41EE7"/>
    <w:rsid w:val="00C4226E"/>
    <w:rsid w:val="00C469B9"/>
    <w:rsid w:val="00C4767A"/>
    <w:rsid w:val="00C5269A"/>
    <w:rsid w:val="00C61887"/>
    <w:rsid w:val="00C6632E"/>
    <w:rsid w:val="00C66A83"/>
    <w:rsid w:val="00C7024F"/>
    <w:rsid w:val="00C77BD1"/>
    <w:rsid w:val="00C80E7F"/>
    <w:rsid w:val="00C8210B"/>
    <w:rsid w:val="00C907A7"/>
    <w:rsid w:val="00CA30CB"/>
    <w:rsid w:val="00CA51E6"/>
    <w:rsid w:val="00CB0265"/>
    <w:rsid w:val="00CB388A"/>
    <w:rsid w:val="00CB447F"/>
    <w:rsid w:val="00CB6057"/>
    <w:rsid w:val="00CB7A47"/>
    <w:rsid w:val="00CD2A57"/>
    <w:rsid w:val="00CE2668"/>
    <w:rsid w:val="00CE3396"/>
    <w:rsid w:val="00CE5083"/>
    <w:rsid w:val="00CE5AB8"/>
    <w:rsid w:val="00CE7243"/>
    <w:rsid w:val="00CE799F"/>
    <w:rsid w:val="00CF18F9"/>
    <w:rsid w:val="00CF522E"/>
    <w:rsid w:val="00CF72CD"/>
    <w:rsid w:val="00D00447"/>
    <w:rsid w:val="00D00A2D"/>
    <w:rsid w:val="00D01500"/>
    <w:rsid w:val="00D12DAF"/>
    <w:rsid w:val="00D15D5A"/>
    <w:rsid w:val="00D218EC"/>
    <w:rsid w:val="00D37CAE"/>
    <w:rsid w:val="00D412F5"/>
    <w:rsid w:val="00D42DEF"/>
    <w:rsid w:val="00D4365A"/>
    <w:rsid w:val="00D4416D"/>
    <w:rsid w:val="00D50943"/>
    <w:rsid w:val="00D556BF"/>
    <w:rsid w:val="00D573C2"/>
    <w:rsid w:val="00D60B2B"/>
    <w:rsid w:val="00D61682"/>
    <w:rsid w:val="00D649A3"/>
    <w:rsid w:val="00D65E02"/>
    <w:rsid w:val="00D66158"/>
    <w:rsid w:val="00D7094E"/>
    <w:rsid w:val="00D74C17"/>
    <w:rsid w:val="00D7554E"/>
    <w:rsid w:val="00D81B74"/>
    <w:rsid w:val="00D9100D"/>
    <w:rsid w:val="00D91E35"/>
    <w:rsid w:val="00DC066A"/>
    <w:rsid w:val="00DC13CD"/>
    <w:rsid w:val="00DC3F0A"/>
    <w:rsid w:val="00DC4BC7"/>
    <w:rsid w:val="00DC7378"/>
    <w:rsid w:val="00DD0658"/>
    <w:rsid w:val="00DD3908"/>
    <w:rsid w:val="00DE3166"/>
    <w:rsid w:val="00DE43D4"/>
    <w:rsid w:val="00DF1697"/>
    <w:rsid w:val="00DF74A6"/>
    <w:rsid w:val="00E0167F"/>
    <w:rsid w:val="00E1775F"/>
    <w:rsid w:val="00E234EB"/>
    <w:rsid w:val="00E26521"/>
    <w:rsid w:val="00E44129"/>
    <w:rsid w:val="00E55C97"/>
    <w:rsid w:val="00E60A2E"/>
    <w:rsid w:val="00E648C8"/>
    <w:rsid w:val="00E65E4F"/>
    <w:rsid w:val="00E83B0E"/>
    <w:rsid w:val="00E87788"/>
    <w:rsid w:val="00E87FB7"/>
    <w:rsid w:val="00E93362"/>
    <w:rsid w:val="00E933AF"/>
    <w:rsid w:val="00E95441"/>
    <w:rsid w:val="00ED2780"/>
    <w:rsid w:val="00ED2B80"/>
    <w:rsid w:val="00EE2ECE"/>
    <w:rsid w:val="00EE33C9"/>
    <w:rsid w:val="00EE4583"/>
    <w:rsid w:val="00EF1255"/>
    <w:rsid w:val="00F158A4"/>
    <w:rsid w:val="00F17636"/>
    <w:rsid w:val="00F2543A"/>
    <w:rsid w:val="00F31F0C"/>
    <w:rsid w:val="00F35145"/>
    <w:rsid w:val="00F36677"/>
    <w:rsid w:val="00F42383"/>
    <w:rsid w:val="00F42822"/>
    <w:rsid w:val="00F43B6F"/>
    <w:rsid w:val="00F46B2D"/>
    <w:rsid w:val="00F57EC0"/>
    <w:rsid w:val="00F6174B"/>
    <w:rsid w:val="00F6430B"/>
    <w:rsid w:val="00F67E29"/>
    <w:rsid w:val="00F71F58"/>
    <w:rsid w:val="00F73183"/>
    <w:rsid w:val="00F750DF"/>
    <w:rsid w:val="00F7697A"/>
    <w:rsid w:val="00F769D2"/>
    <w:rsid w:val="00F778D0"/>
    <w:rsid w:val="00F822C2"/>
    <w:rsid w:val="00F83188"/>
    <w:rsid w:val="00F83ADF"/>
    <w:rsid w:val="00F86213"/>
    <w:rsid w:val="00F9134C"/>
    <w:rsid w:val="00F93F7F"/>
    <w:rsid w:val="00F947C0"/>
    <w:rsid w:val="00F96235"/>
    <w:rsid w:val="00FA3535"/>
    <w:rsid w:val="00FA35F6"/>
    <w:rsid w:val="00FB09B6"/>
    <w:rsid w:val="00FB2E25"/>
    <w:rsid w:val="00FB683A"/>
    <w:rsid w:val="00FC1709"/>
    <w:rsid w:val="00FD4DEB"/>
    <w:rsid w:val="00FD535D"/>
    <w:rsid w:val="00FD7417"/>
    <w:rsid w:val="00FE02A2"/>
    <w:rsid w:val="00FE17EE"/>
    <w:rsid w:val="00FE7B86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D0A9"/>
  <w15:docId w15:val="{EE64689D-6E29-446E-A1F9-79E6871C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8F3"/>
  </w:style>
  <w:style w:type="paragraph" w:styleId="Nagwek1">
    <w:name w:val="heading 1"/>
    <w:basedOn w:val="Normalny"/>
    <w:next w:val="Normalny"/>
    <w:link w:val="Nagwek1Znak"/>
    <w:uiPriority w:val="9"/>
    <w:qFormat/>
    <w:rsid w:val="00322F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8F3"/>
  </w:style>
  <w:style w:type="paragraph" w:styleId="Stopka">
    <w:name w:val="footer"/>
    <w:basedOn w:val="Normalny"/>
    <w:link w:val="Stopka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F3"/>
  </w:style>
  <w:style w:type="paragraph" w:customStyle="1" w:styleId="ARTartustawynprozporzdzenia">
    <w:name w:val="ART(§) – art. ustawy (§ np. rozporządzenia)"/>
    <w:uiPriority w:val="11"/>
    <w:qFormat/>
    <w:rsid w:val="0004757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04757F"/>
    <w:rPr>
      <w:bCs/>
    </w:rPr>
  </w:style>
  <w:style w:type="paragraph" w:customStyle="1" w:styleId="PKTpunkt">
    <w:name w:val="PKT – punkt"/>
    <w:uiPriority w:val="13"/>
    <w:qFormat/>
    <w:rsid w:val="0004757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5E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C9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0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09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09B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6C9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1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1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11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2F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7F361-357E-443D-A434-86D574BF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9</cp:revision>
  <cp:lastPrinted>2020-12-14T09:58:00Z</cp:lastPrinted>
  <dcterms:created xsi:type="dcterms:W3CDTF">2021-12-30T12:57:00Z</dcterms:created>
  <dcterms:modified xsi:type="dcterms:W3CDTF">2021-12-31T11:45:00Z</dcterms:modified>
</cp:coreProperties>
</file>