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9D" w:rsidRPr="00822A2F" w:rsidRDefault="000B5885" w:rsidP="00C525D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Uzasadnienie</w:t>
      </w:r>
    </w:p>
    <w:p w:rsidR="002A73C2" w:rsidRDefault="002A73C2" w:rsidP="00552AAC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A73C2">
        <w:rPr>
          <w:rFonts w:ascii="Arial" w:hAnsi="Arial" w:cs="Arial"/>
          <w:sz w:val="24"/>
          <w:szCs w:val="24"/>
        </w:rPr>
        <w:t>Zarządzenie stanowi realizację upoważnie</w:t>
      </w:r>
      <w:r w:rsidR="00B0461C">
        <w:rPr>
          <w:rFonts w:ascii="Arial" w:hAnsi="Arial" w:cs="Arial"/>
          <w:sz w:val="24"/>
          <w:szCs w:val="24"/>
        </w:rPr>
        <w:t>nia ustawowego zawartego w art. </w:t>
      </w:r>
      <w:r w:rsidRPr="002A73C2">
        <w:rPr>
          <w:rFonts w:ascii="Arial" w:hAnsi="Arial" w:cs="Arial"/>
          <w:sz w:val="24"/>
          <w:szCs w:val="24"/>
        </w:rPr>
        <w:t>146</w:t>
      </w:r>
      <w:r w:rsidR="00141A5B">
        <w:rPr>
          <w:rFonts w:ascii="Arial" w:hAnsi="Arial" w:cs="Arial"/>
          <w:sz w:val="24"/>
          <w:szCs w:val="24"/>
        </w:rPr>
        <w:t xml:space="preserve"> ust. 1</w:t>
      </w:r>
      <w:r w:rsidRPr="002A73C2">
        <w:rPr>
          <w:rFonts w:ascii="Arial" w:hAnsi="Arial" w:cs="Arial"/>
          <w:sz w:val="24"/>
          <w:szCs w:val="24"/>
        </w:rPr>
        <w:t xml:space="preserve"> ustawy z dnia 27 sierpnia 2004 r. o świadczeniach opieki zdrowotnej finansowanych ze środków publicznych (</w:t>
      </w:r>
      <w:r w:rsidR="00C47CD1" w:rsidRPr="00C47CD1">
        <w:rPr>
          <w:rFonts w:ascii="Arial" w:hAnsi="Arial" w:cs="Arial"/>
          <w:sz w:val="24"/>
          <w:szCs w:val="24"/>
        </w:rPr>
        <w:t>Dz. U. z 20</w:t>
      </w:r>
      <w:r w:rsidR="007B39E8">
        <w:rPr>
          <w:rFonts w:ascii="Arial" w:hAnsi="Arial" w:cs="Arial"/>
          <w:sz w:val="24"/>
          <w:szCs w:val="24"/>
        </w:rPr>
        <w:t>20</w:t>
      </w:r>
      <w:r w:rsidR="00C47CD1" w:rsidRPr="00C47CD1">
        <w:rPr>
          <w:rFonts w:ascii="Arial" w:hAnsi="Arial" w:cs="Arial"/>
          <w:sz w:val="24"/>
          <w:szCs w:val="24"/>
        </w:rPr>
        <w:t xml:space="preserve"> r. poz. </w:t>
      </w:r>
      <w:r w:rsidR="007B39E8" w:rsidRPr="00C47CD1">
        <w:rPr>
          <w:rFonts w:ascii="Arial" w:hAnsi="Arial" w:cs="Arial"/>
          <w:sz w:val="24"/>
          <w:szCs w:val="24"/>
        </w:rPr>
        <w:t>13</w:t>
      </w:r>
      <w:r w:rsidR="007B39E8">
        <w:rPr>
          <w:rFonts w:ascii="Arial" w:hAnsi="Arial" w:cs="Arial"/>
          <w:sz w:val="24"/>
          <w:szCs w:val="24"/>
        </w:rPr>
        <w:t>98</w:t>
      </w:r>
      <w:r w:rsidR="00C47CD1" w:rsidRPr="00C47CD1">
        <w:rPr>
          <w:rFonts w:ascii="Arial" w:hAnsi="Arial" w:cs="Arial"/>
          <w:sz w:val="24"/>
          <w:szCs w:val="24"/>
        </w:rPr>
        <w:t>, z późn. zm</w:t>
      </w:r>
      <w:r w:rsidR="007B7350">
        <w:rPr>
          <w:rFonts w:ascii="Arial" w:hAnsi="Arial" w:cs="Arial"/>
          <w:sz w:val="24"/>
          <w:szCs w:val="24"/>
        </w:rPr>
        <w:t>.</w:t>
      </w:r>
      <w:r w:rsidRPr="002A73C2">
        <w:rPr>
          <w:rFonts w:ascii="Arial" w:hAnsi="Arial" w:cs="Arial"/>
          <w:sz w:val="24"/>
          <w:szCs w:val="24"/>
        </w:rPr>
        <w:t xml:space="preserve">) </w:t>
      </w:r>
      <w:r w:rsidR="00141A5B" w:rsidRPr="00141A5B">
        <w:rPr>
          <w:rFonts w:ascii="Arial" w:hAnsi="Arial" w:cs="Arial"/>
          <w:sz w:val="24"/>
          <w:szCs w:val="24"/>
        </w:rPr>
        <w:t>zwanej dalej „ustawą o świadczeniach” na mocy którego Prezes Narodowego Funduszu Zdrowia zobowiązany jest do określenia przedmiotu postępowania w</w:t>
      </w:r>
      <w:r w:rsidR="00AD549B">
        <w:rPr>
          <w:rFonts w:ascii="Arial" w:hAnsi="Arial" w:cs="Arial"/>
          <w:sz w:val="24"/>
          <w:szCs w:val="24"/>
        </w:rPr>
        <w:t> </w:t>
      </w:r>
      <w:r w:rsidR="00141A5B" w:rsidRPr="00141A5B">
        <w:rPr>
          <w:rFonts w:ascii="Arial" w:hAnsi="Arial" w:cs="Arial"/>
          <w:sz w:val="24"/>
          <w:szCs w:val="24"/>
        </w:rPr>
        <w:t xml:space="preserve">sprawie zawarcia umowy o udzielanie świadczeń opieki zdrowotnej oraz szczegółowych warunków umów o udzielanie świadczeń opieki zdrowotnej w rodzaju leczenie szpitalne w zakresie </w:t>
      </w:r>
      <w:r w:rsidR="00141A5B">
        <w:rPr>
          <w:rFonts w:ascii="Arial" w:hAnsi="Arial" w:cs="Arial"/>
          <w:sz w:val="24"/>
          <w:szCs w:val="24"/>
        </w:rPr>
        <w:t>chemioterapia.</w:t>
      </w:r>
    </w:p>
    <w:p w:rsidR="00532C9D" w:rsidRDefault="00532C9D" w:rsidP="00532C9D">
      <w:pPr>
        <w:tabs>
          <w:tab w:val="left" w:pos="4536"/>
        </w:tabs>
        <w:spacing w:before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32C9D">
        <w:rPr>
          <w:rFonts w:ascii="Arial" w:hAnsi="Arial" w:cs="Arial"/>
          <w:sz w:val="24"/>
          <w:szCs w:val="24"/>
        </w:rPr>
        <w:t xml:space="preserve">Projektowane zmiany wpisują się w kluczowe dla Narodowego Funduszu Zdrowia cele określone w Strategii na lata 2019-2023 jak: (cel 2) poprawa jakości </w:t>
      </w:r>
      <w:r w:rsidRPr="00532C9D">
        <w:rPr>
          <w:rFonts w:ascii="Arial" w:hAnsi="Arial" w:cs="Arial"/>
          <w:sz w:val="24"/>
          <w:szCs w:val="24"/>
        </w:rPr>
        <w:br/>
        <w:t xml:space="preserve">i dostępności świadczeń opieki zdrowotnej oraz (cel 5) poprawa efektywności wydatkowania środków publicznych na świadczenia opieki zdrowotnej. </w:t>
      </w:r>
    </w:p>
    <w:p w:rsidR="00A9772A" w:rsidRDefault="00A9772A" w:rsidP="00A9772A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141A5B" w:rsidRPr="00141A5B">
        <w:rPr>
          <w:rFonts w:ascii="Arial" w:hAnsi="Arial" w:cs="Arial"/>
          <w:sz w:val="24"/>
          <w:szCs w:val="24"/>
        </w:rPr>
        <w:t>ając na uwadze liczne zmiany dotychcza</w:t>
      </w:r>
      <w:r w:rsidR="00B0461C">
        <w:rPr>
          <w:rFonts w:ascii="Arial" w:hAnsi="Arial" w:cs="Arial"/>
          <w:sz w:val="24"/>
          <w:szCs w:val="24"/>
        </w:rPr>
        <w:t>s obowiązującego zarządzenia Nr </w:t>
      </w:r>
      <w:r w:rsidR="007B39E8">
        <w:rPr>
          <w:rFonts w:ascii="Arial" w:hAnsi="Arial" w:cs="Arial"/>
          <w:sz w:val="24"/>
          <w:szCs w:val="24"/>
        </w:rPr>
        <w:t>180</w:t>
      </w:r>
      <w:r w:rsidR="00141A5B" w:rsidRPr="00141A5B">
        <w:rPr>
          <w:rFonts w:ascii="Arial" w:hAnsi="Arial" w:cs="Arial"/>
          <w:sz w:val="24"/>
          <w:szCs w:val="24"/>
        </w:rPr>
        <w:t>/</w:t>
      </w:r>
      <w:r w:rsidR="007B39E8" w:rsidRPr="00141A5B">
        <w:rPr>
          <w:rFonts w:ascii="Arial" w:hAnsi="Arial" w:cs="Arial"/>
          <w:sz w:val="24"/>
          <w:szCs w:val="24"/>
        </w:rPr>
        <w:t>20</w:t>
      </w:r>
      <w:r w:rsidR="007B39E8">
        <w:rPr>
          <w:rFonts w:ascii="Arial" w:hAnsi="Arial" w:cs="Arial"/>
          <w:sz w:val="24"/>
          <w:szCs w:val="24"/>
        </w:rPr>
        <w:t>19</w:t>
      </w:r>
      <w:r w:rsidR="00141A5B" w:rsidRPr="00141A5B">
        <w:rPr>
          <w:rFonts w:ascii="Arial" w:hAnsi="Arial" w:cs="Arial"/>
          <w:sz w:val="24"/>
          <w:szCs w:val="24"/>
        </w:rPr>
        <w:t>/DGL</w:t>
      </w:r>
      <w:r w:rsidR="00856901">
        <w:rPr>
          <w:rFonts w:ascii="Arial" w:hAnsi="Arial" w:cs="Arial"/>
          <w:sz w:val="24"/>
          <w:szCs w:val="24"/>
        </w:rPr>
        <w:t xml:space="preserve"> Prezesa Narodowego Funduszu Zdrowia z dnia </w:t>
      </w:r>
      <w:r w:rsidR="007B39E8">
        <w:rPr>
          <w:rFonts w:ascii="Arial" w:hAnsi="Arial" w:cs="Arial"/>
          <w:sz w:val="24"/>
          <w:szCs w:val="24"/>
        </w:rPr>
        <w:t>31</w:t>
      </w:r>
      <w:r w:rsidR="00B7123A">
        <w:rPr>
          <w:rFonts w:ascii="Arial" w:hAnsi="Arial" w:cs="Arial"/>
          <w:sz w:val="24"/>
          <w:szCs w:val="24"/>
        </w:rPr>
        <w:t xml:space="preserve"> </w:t>
      </w:r>
      <w:r w:rsidR="007B39E8">
        <w:rPr>
          <w:rFonts w:ascii="Arial" w:hAnsi="Arial" w:cs="Arial"/>
          <w:sz w:val="24"/>
          <w:szCs w:val="24"/>
        </w:rPr>
        <w:t xml:space="preserve">grudnia 2019 </w:t>
      </w:r>
      <w:r w:rsidR="00856901">
        <w:rPr>
          <w:rFonts w:ascii="Arial" w:hAnsi="Arial" w:cs="Arial"/>
          <w:sz w:val="24"/>
          <w:szCs w:val="24"/>
        </w:rPr>
        <w:t>r.</w:t>
      </w:r>
      <w:r w:rsidR="00141A5B" w:rsidRPr="00141A5B">
        <w:rPr>
          <w:rFonts w:ascii="Arial" w:hAnsi="Arial" w:cs="Arial"/>
          <w:sz w:val="24"/>
          <w:szCs w:val="24"/>
        </w:rPr>
        <w:t xml:space="preserve"> związane z dostosowaniem przepisów do obwieszczeń Ministra Zdrowia (wydawanych na podstawie art. 37 ust. 1 ustawy z dnia 12 maja 2011 r. o</w:t>
      </w:r>
      <w:r w:rsidR="00B7123A">
        <w:rPr>
          <w:rFonts w:ascii="Arial" w:hAnsi="Arial" w:cs="Arial"/>
          <w:sz w:val="24"/>
          <w:szCs w:val="24"/>
        </w:rPr>
        <w:t xml:space="preserve"> </w:t>
      </w:r>
      <w:r w:rsidR="00B0461C">
        <w:rPr>
          <w:rFonts w:ascii="Arial" w:hAnsi="Arial" w:cs="Arial"/>
          <w:sz w:val="24"/>
          <w:szCs w:val="24"/>
        </w:rPr>
        <w:t>refundacji leków</w:t>
      </w:r>
      <w:r w:rsidR="00141A5B" w:rsidRPr="00141A5B">
        <w:rPr>
          <w:rFonts w:ascii="Arial" w:hAnsi="Arial" w:cs="Arial"/>
          <w:sz w:val="24"/>
          <w:szCs w:val="24"/>
        </w:rPr>
        <w:t xml:space="preserve">, środków spożywczych specjalnego przeznaczenia żywieniowego wyrobów medycznych – </w:t>
      </w:r>
      <w:r w:rsidR="00A760B0" w:rsidRPr="00614750">
        <w:rPr>
          <w:rFonts w:ascii="Arial" w:hAnsi="Arial" w:cs="Arial"/>
          <w:sz w:val="24"/>
          <w:szCs w:val="24"/>
        </w:rPr>
        <w:t xml:space="preserve">Dz. U. z </w:t>
      </w:r>
      <w:r w:rsidR="00004FC5" w:rsidRPr="00614750">
        <w:rPr>
          <w:rFonts w:ascii="Arial" w:hAnsi="Arial" w:cs="Arial"/>
          <w:sz w:val="24"/>
          <w:szCs w:val="24"/>
        </w:rPr>
        <w:t>20</w:t>
      </w:r>
      <w:r w:rsidR="00004FC5">
        <w:rPr>
          <w:rFonts w:ascii="Arial" w:hAnsi="Arial" w:cs="Arial"/>
          <w:sz w:val="24"/>
          <w:szCs w:val="24"/>
        </w:rPr>
        <w:t>21</w:t>
      </w:r>
      <w:r w:rsidR="00004FC5" w:rsidRPr="00614750">
        <w:rPr>
          <w:rFonts w:ascii="Arial" w:hAnsi="Arial" w:cs="Arial"/>
          <w:sz w:val="24"/>
          <w:szCs w:val="24"/>
        </w:rPr>
        <w:t xml:space="preserve"> </w:t>
      </w:r>
      <w:r w:rsidR="00A760B0" w:rsidRPr="00614750">
        <w:rPr>
          <w:rFonts w:ascii="Arial" w:hAnsi="Arial" w:cs="Arial"/>
          <w:sz w:val="24"/>
          <w:szCs w:val="24"/>
        </w:rPr>
        <w:t xml:space="preserve">r. poz. </w:t>
      </w:r>
      <w:r w:rsidR="00004FC5">
        <w:rPr>
          <w:rFonts w:ascii="Arial" w:hAnsi="Arial" w:cs="Arial"/>
          <w:sz w:val="24"/>
          <w:szCs w:val="24"/>
        </w:rPr>
        <w:t>523</w:t>
      </w:r>
      <w:r w:rsidR="00A760B0" w:rsidRPr="00614750">
        <w:rPr>
          <w:rFonts w:ascii="Arial" w:hAnsi="Arial" w:cs="Arial"/>
          <w:sz w:val="24"/>
          <w:szCs w:val="24"/>
        </w:rPr>
        <w:t xml:space="preserve">, </w:t>
      </w:r>
      <w:r w:rsidR="00141A5B" w:rsidRPr="00141A5B">
        <w:rPr>
          <w:rFonts w:ascii="Arial" w:hAnsi="Arial" w:cs="Arial"/>
          <w:sz w:val="24"/>
          <w:szCs w:val="24"/>
        </w:rPr>
        <w:t>zwanej dalej „ustawą o</w:t>
      </w:r>
      <w:r w:rsidR="00EF623F">
        <w:rPr>
          <w:rFonts w:ascii="Arial" w:hAnsi="Arial" w:cs="Arial"/>
          <w:sz w:val="24"/>
          <w:szCs w:val="24"/>
        </w:rPr>
        <w:t> </w:t>
      </w:r>
      <w:r w:rsidR="00141A5B" w:rsidRPr="00141A5B">
        <w:rPr>
          <w:rFonts w:ascii="Arial" w:hAnsi="Arial" w:cs="Arial"/>
          <w:sz w:val="24"/>
          <w:szCs w:val="24"/>
        </w:rPr>
        <w:t>refundacji”) zaistniała konieczność wydania nowego zarządzenia.</w:t>
      </w:r>
      <w:r w:rsidRPr="00A9772A">
        <w:rPr>
          <w:rFonts w:ascii="Arial" w:hAnsi="Arial" w:cs="Arial"/>
          <w:sz w:val="24"/>
          <w:szCs w:val="24"/>
        </w:rPr>
        <w:t xml:space="preserve"> </w:t>
      </w:r>
    </w:p>
    <w:p w:rsidR="00C53852" w:rsidRDefault="00A9772A" w:rsidP="00C53852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niniejszym zarządzeniu</w:t>
      </w:r>
      <w:r w:rsidR="009B18F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BE1A7F">
        <w:rPr>
          <w:rFonts w:ascii="Arial" w:hAnsi="Arial" w:cs="Arial"/>
          <w:sz w:val="24"/>
          <w:szCs w:val="24"/>
        </w:rPr>
        <w:t>w porówna</w:t>
      </w:r>
      <w:r w:rsidR="009B18FC">
        <w:rPr>
          <w:rFonts w:ascii="Arial" w:hAnsi="Arial" w:cs="Arial"/>
          <w:sz w:val="24"/>
          <w:szCs w:val="24"/>
        </w:rPr>
        <w:t>niu do dotychczas obowiązującej regulacji,</w:t>
      </w:r>
      <w:r w:rsidR="00BE1A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wprowadzono zmi</w:t>
      </w:r>
      <w:r w:rsidR="009B18FC">
        <w:rPr>
          <w:rFonts w:ascii="Arial" w:hAnsi="Arial" w:cs="Arial"/>
          <w:sz w:val="24"/>
          <w:szCs w:val="24"/>
        </w:rPr>
        <w:t xml:space="preserve">any wynikające z obwieszczenia </w:t>
      </w:r>
      <w:r>
        <w:rPr>
          <w:rFonts w:ascii="Arial" w:hAnsi="Arial" w:cs="Arial"/>
          <w:sz w:val="24"/>
          <w:szCs w:val="24"/>
        </w:rPr>
        <w:t>P</w:t>
      </w:r>
      <w:r w:rsidRPr="008F33D8">
        <w:rPr>
          <w:rFonts w:ascii="Arial" w:hAnsi="Arial" w:cs="Arial"/>
          <w:sz w:val="24"/>
          <w:szCs w:val="24"/>
        </w:rPr>
        <w:t xml:space="preserve">rezesa </w:t>
      </w:r>
      <w:r>
        <w:rPr>
          <w:rFonts w:ascii="Arial" w:hAnsi="Arial" w:cs="Arial"/>
          <w:sz w:val="24"/>
          <w:szCs w:val="24"/>
        </w:rPr>
        <w:t>A</w:t>
      </w:r>
      <w:r w:rsidRPr="008F33D8">
        <w:rPr>
          <w:rFonts w:ascii="Arial" w:hAnsi="Arial" w:cs="Arial"/>
          <w:sz w:val="24"/>
          <w:szCs w:val="24"/>
        </w:rPr>
        <w:t xml:space="preserve">gencji </w:t>
      </w:r>
      <w:r>
        <w:rPr>
          <w:rFonts w:ascii="Arial" w:hAnsi="Arial" w:cs="Arial"/>
          <w:sz w:val="24"/>
          <w:szCs w:val="24"/>
        </w:rPr>
        <w:t>O</w:t>
      </w:r>
      <w:r w:rsidRPr="008F33D8">
        <w:rPr>
          <w:rFonts w:ascii="Arial" w:hAnsi="Arial" w:cs="Arial"/>
          <w:sz w:val="24"/>
          <w:szCs w:val="24"/>
        </w:rPr>
        <w:t xml:space="preserve">ceny </w:t>
      </w:r>
      <w:r>
        <w:rPr>
          <w:rFonts w:ascii="Arial" w:hAnsi="Arial" w:cs="Arial"/>
          <w:sz w:val="24"/>
          <w:szCs w:val="24"/>
        </w:rPr>
        <w:t>T</w:t>
      </w:r>
      <w:r w:rsidRPr="008F33D8">
        <w:rPr>
          <w:rFonts w:ascii="Arial" w:hAnsi="Arial" w:cs="Arial"/>
          <w:sz w:val="24"/>
          <w:szCs w:val="24"/>
        </w:rPr>
        <w:t xml:space="preserve">echnologii </w:t>
      </w:r>
      <w:r>
        <w:rPr>
          <w:rFonts w:ascii="Arial" w:hAnsi="Arial" w:cs="Arial"/>
          <w:sz w:val="24"/>
          <w:szCs w:val="24"/>
        </w:rPr>
        <w:t>Medycznych i T</w:t>
      </w:r>
      <w:r w:rsidRPr="008F33D8">
        <w:rPr>
          <w:rFonts w:ascii="Arial" w:hAnsi="Arial" w:cs="Arial"/>
          <w:sz w:val="24"/>
          <w:szCs w:val="24"/>
        </w:rPr>
        <w:t>aryfikacji z dnia 17 lutego 2021 r. w sprawie taryf świadczeń gwarantowanych z obszaru leczenia chorób nowotworowych</w:t>
      </w:r>
      <w:r>
        <w:rPr>
          <w:rFonts w:ascii="Arial" w:hAnsi="Arial" w:cs="Arial"/>
          <w:sz w:val="24"/>
          <w:szCs w:val="24"/>
        </w:rPr>
        <w:t>.</w:t>
      </w:r>
    </w:p>
    <w:p w:rsidR="008474B8" w:rsidRDefault="005A15F2" w:rsidP="00C53852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Najważniejsze zmiany dotyczą</w:t>
      </w:r>
      <w:r w:rsidR="008474B8">
        <w:rPr>
          <w:rFonts w:ascii="Arial" w:hAnsi="Arial" w:cs="Arial"/>
          <w:sz w:val="24"/>
          <w:szCs w:val="24"/>
        </w:rPr>
        <w:t>:</w:t>
      </w:r>
    </w:p>
    <w:p w:rsidR="008474B8" w:rsidRPr="00D70209" w:rsidRDefault="008474B8" w:rsidP="000F3BF5">
      <w:pPr>
        <w:pStyle w:val="Tekstpodstawowy"/>
        <w:widowControl w:val="0"/>
        <w:numPr>
          <w:ilvl w:val="0"/>
          <w:numId w:val="18"/>
        </w:numPr>
        <w:autoSpaceDE w:val="0"/>
        <w:autoSpaceDN w:val="0"/>
        <w:ind w:left="993" w:right="154" w:hanging="426"/>
        <w:rPr>
          <w:rFonts w:ascii="Arial" w:eastAsiaTheme="minorHAnsi" w:hAnsi="Arial" w:cs="Arial"/>
          <w:lang w:eastAsia="en-US"/>
        </w:rPr>
      </w:pPr>
      <w:r w:rsidRPr="008474B8">
        <w:rPr>
          <w:rFonts w:ascii="Arial" w:hAnsi="Arial" w:cs="Arial"/>
        </w:rPr>
        <w:t xml:space="preserve">treści </w:t>
      </w:r>
      <w:r w:rsidR="00C53852">
        <w:rPr>
          <w:rFonts w:ascii="Arial" w:hAnsi="Arial" w:cs="Arial"/>
        </w:rPr>
        <w:t xml:space="preserve">normatywnej </w:t>
      </w:r>
      <w:r w:rsidR="00FD66DA">
        <w:rPr>
          <w:rFonts w:ascii="Arial" w:hAnsi="Arial" w:cs="Arial"/>
        </w:rPr>
        <w:t xml:space="preserve">zarządzenia Prezesa NFZ, w </w:t>
      </w:r>
      <w:bookmarkStart w:id="0" w:name="_GoBack"/>
      <w:bookmarkEnd w:id="0"/>
      <w:r w:rsidRPr="008474B8">
        <w:rPr>
          <w:rFonts w:ascii="Arial" w:hAnsi="Arial" w:cs="Arial"/>
        </w:rPr>
        <w:t>szczególności w części definiującej katalog świadczeń podstawowych</w:t>
      </w:r>
      <w:r w:rsidR="00D70209">
        <w:rPr>
          <w:rFonts w:ascii="Arial" w:hAnsi="Arial" w:cs="Arial"/>
        </w:rPr>
        <w:t xml:space="preserve"> oraz </w:t>
      </w:r>
      <w:r w:rsidR="00D70209" w:rsidRPr="00D70209">
        <w:rPr>
          <w:rFonts w:ascii="Arial" w:eastAsiaTheme="minorHAnsi" w:hAnsi="Arial" w:cs="Arial"/>
          <w:lang w:eastAsia="en-US"/>
        </w:rPr>
        <w:t>przesunięcia terminu weryfikacji spełniania wymagań przez świadczeniodawców na okres po 1 lipca</w:t>
      </w:r>
      <w:r w:rsidR="00C53852">
        <w:rPr>
          <w:rFonts w:ascii="Arial" w:eastAsiaTheme="minorHAnsi" w:hAnsi="Arial" w:cs="Arial"/>
          <w:lang w:eastAsia="en-US"/>
        </w:rPr>
        <w:t xml:space="preserve"> 2021 r. (</w:t>
      </w:r>
      <w:r w:rsidR="00D70209" w:rsidRPr="00D70209">
        <w:rPr>
          <w:rFonts w:ascii="Arial" w:eastAsiaTheme="minorHAnsi" w:hAnsi="Arial" w:cs="Arial"/>
          <w:lang w:eastAsia="en-US"/>
        </w:rPr>
        <w:t>na podstawie uwag zgłoszonych przez Ma</w:t>
      </w:r>
      <w:r w:rsidR="00C53852">
        <w:rPr>
          <w:rFonts w:ascii="Arial" w:eastAsiaTheme="minorHAnsi" w:hAnsi="Arial" w:cs="Arial"/>
          <w:lang w:eastAsia="en-US"/>
        </w:rPr>
        <w:t>zowiecki Oddział Wojewódzki NFZ)</w:t>
      </w:r>
      <w:r w:rsidR="00D70209" w:rsidRPr="00D70209">
        <w:rPr>
          <w:rFonts w:ascii="Arial" w:eastAsiaTheme="minorHAnsi" w:hAnsi="Arial" w:cs="Arial"/>
          <w:lang w:eastAsia="en-US"/>
        </w:rPr>
        <w:t xml:space="preserve"> z 4 do 12 miesięcy – z uwagi na obecną sytuację związaną z</w:t>
      </w:r>
      <w:r w:rsidR="00B7123A">
        <w:rPr>
          <w:rFonts w:ascii="Arial" w:eastAsiaTheme="minorHAnsi" w:hAnsi="Arial" w:cs="Arial"/>
          <w:lang w:eastAsia="en-US"/>
        </w:rPr>
        <w:t xml:space="preserve"> </w:t>
      </w:r>
      <w:r w:rsidR="00D70209" w:rsidRPr="00D70209">
        <w:rPr>
          <w:rFonts w:ascii="Arial" w:eastAsiaTheme="minorHAnsi" w:hAnsi="Arial" w:cs="Arial"/>
          <w:lang w:eastAsia="en-US"/>
        </w:rPr>
        <w:t xml:space="preserve">publikacją wykazów świadczeniodawców kwalifikujących się do sieci; </w:t>
      </w:r>
    </w:p>
    <w:p w:rsidR="005A15F2" w:rsidRPr="000F3BF5" w:rsidRDefault="008474B8" w:rsidP="000F3BF5">
      <w:pPr>
        <w:pStyle w:val="Akapitzlist"/>
        <w:numPr>
          <w:ilvl w:val="0"/>
          <w:numId w:val="18"/>
        </w:numPr>
        <w:spacing w:before="36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0F3BF5">
        <w:rPr>
          <w:rFonts w:ascii="Arial" w:hAnsi="Arial" w:cs="Arial"/>
          <w:sz w:val="24"/>
          <w:szCs w:val="24"/>
        </w:rPr>
        <w:lastRenderedPageBreak/>
        <w:t>z</w:t>
      </w:r>
      <w:r w:rsidR="005A15F2" w:rsidRPr="000F3BF5">
        <w:rPr>
          <w:rFonts w:ascii="Arial" w:hAnsi="Arial" w:cs="Arial"/>
          <w:sz w:val="24"/>
          <w:szCs w:val="24"/>
        </w:rPr>
        <w:t xml:space="preserve">ałącznika </w:t>
      </w:r>
      <w:r w:rsidR="00C53852">
        <w:rPr>
          <w:rFonts w:ascii="Arial" w:hAnsi="Arial" w:cs="Arial"/>
          <w:sz w:val="24"/>
          <w:szCs w:val="24"/>
        </w:rPr>
        <w:t xml:space="preserve">nr </w:t>
      </w:r>
      <w:r w:rsidR="005A15F2" w:rsidRPr="000F3BF5">
        <w:rPr>
          <w:rFonts w:ascii="Arial" w:hAnsi="Arial" w:cs="Arial"/>
          <w:sz w:val="24"/>
          <w:szCs w:val="24"/>
        </w:rPr>
        <w:t>1e</w:t>
      </w:r>
      <w:r w:rsidR="000513E7" w:rsidRPr="000F3BF5">
        <w:rPr>
          <w:rFonts w:ascii="Arial" w:hAnsi="Arial" w:cs="Arial"/>
          <w:sz w:val="24"/>
          <w:szCs w:val="24"/>
        </w:rPr>
        <w:t xml:space="preserve"> - Katalog świadczeń podstawowych i polegają na:</w:t>
      </w:r>
    </w:p>
    <w:p w:rsidR="005A15F2" w:rsidRDefault="005A15F2" w:rsidP="00C525D6">
      <w:pPr>
        <w:pStyle w:val="Akapitzlist"/>
        <w:numPr>
          <w:ilvl w:val="0"/>
          <w:numId w:val="13"/>
        </w:numPr>
        <w:spacing w:before="120" w:after="120"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zmianie w</w:t>
      </w:r>
      <w:r w:rsidR="00B7123A">
        <w:rPr>
          <w:rFonts w:ascii="Arial" w:hAnsi="Arial" w:cs="Arial"/>
          <w:sz w:val="24"/>
          <w:szCs w:val="24"/>
        </w:rPr>
        <w:t>artości punktowej dla świadczeń</w:t>
      </w:r>
      <w:r>
        <w:rPr>
          <w:rFonts w:ascii="Arial" w:hAnsi="Arial" w:cs="Arial"/>
          <w:sz w:val="24"/>
          <w:szCs w:val="24"/>
        </w:rPr>
        <w:t xml:space="preserve"> o kodach:</w:t>
      </w:r>
    </w:p>
    <w:p w:rsidR="005A15F2" w:rsidRDefault="005A15F2" w:rsidP="00C525D6">
      <w:pPr>
        <w:pStyle w:val="Akapitzlist"/>
        <w:numPr>
          <w:ilvl w:val="0"/>
          <w:numId w:val="14"/>
        </w:numPr>
        <w:spacing w:after="0" w:line="360" w:lineRule="auto"/>
        <w:ind w:left="1702" w:hanging="284"/>
        <w:jc w:val="both"/>
        <w:rPr>
          <w:rFonts w:ascii="Arial" w:hAnsi="Arial" w:cs="Arial"/>
          <w:sz w:val="24"/>
          <w:szCs w:val="24"/>
        </w:rPr>
      </w:pPr>
      <w:r w:rsidRPr="005A15F2">
        <w:rPr>
          <w:rFonts w:ascii="Arial" w:hAnsi="Arial" w:cs="Arial"/>
          <w:sz w:val="24"/>
          <w:szCs w:val="24"/>
        </w:rPr>
        <w:t>5.08.05.0000170</w:t>
      </w:r>
      <w:r w:rsidRPr="005A15F2">
        <w:rPr>
          <w:rFonts w:ascii="Arial" w:hAnsi="Arial" w:cs="Arial"/>
          <w:sz w:val="24"/>
          <w:szCs w:val="24"/>
        </w:rPr>
        <w:tab/>
        <w:t>hospitalizacja hematologiczna u dorosłych / zakwaterowanie</w:t>
      </w:r>
      <w:r w:rsidR="00C51D59">
        <w:rPr>
          <w:rFonts w:ascii="Arial" w:hAnsi="Arial" w:cs="Arial"/>
          <w:sz w:val="24"/>
          <w:szCs w:val="24"/>
        </w:rPr>
        <w:t>,</w:t>
      </w:r>
    </w:p>
    <w:p w:rsidR="005A15F2" w:rsidRDefault="005A15F2" w:rsidP="00C525D6">
      <w:pPr>
        <w:pStyle w:val="Akapitzlist"/>
        <w:numPr>
          <w:ilvl w:val="0"/>
          <w:numId w:val="14"/>
        </w:numPr>
        <w:spacing w:after="0" w:line="360" w:lineRule="auto"/>
        <w:ind w:left="1702" w:hanging="284"/>
        <w:jc w:val="both"/>
        <w:rPr>
          <w:rFonts w:ascii="Arial" w:hAnsi="Arial" w:cs="Arial"/>
          <w:sz w:val="24"/>
          <w:szCs w:val="24"/>
        </w:rPr>
      </w:pPr>
      <w:r w:rsidRPr="005A15F2">
        <w:rPr>
          <w:rFonts w:ascii="Arial" w:hAnsi="Arial" w:cs="Arial"/>
          <w:sz w:val="24"/>
          <w:szCs w:val="24"/>
        </w:rPr>
        <w:t>5.08.05.0000171</w:t>
      </w:r>
      <w:r w:rsidRPr="005A15F2">
        <w:rPr>
          <w:rFonts w:ascii="Arial" w:hAnsi="Arial" w:cs="Arial"/>
          <w:sz w:val="24"/>
          <w:szCs w:val="24"/>
        </w:rPr>
        <w:tab/>
        <w:t>hospitalizacja onkologicz</w:t>
      </w:r>
      <w:r w:rsidR="00700F8C">
        <w:rPr>
          <w:rFonts w:ascii="Arial" w:hAnsi="Arial" w:cs="Arial"/>
          <w:sz w:val="24"/>
          <w:szCs w:val="24"/>
        </w:rPr>
        <w:t>na u dorosłych / zakwaterowanie</w:t>
      </w:r>
      <w:r w:rsidR="00C51D59">
        <w:rPr>
          <w:rFonts w:ascii="Arial" w:hAnsi="Arial" w:cs="Arial"/>
          <w:sz w:val="24"/>
          <w:szCs w:val="24"/>
        </w:rPr>
        <w:t>,</w:t>
      </w:r>
    </w:p>
    <w:p w:rsidR="000513E7" w:rsidRPr="008474B8" w:rsidRDefault="005A15F2" w:rsidP="00C525D6">
      <w:pPr>
        <w:pStyle w:val="Akapitzlist"/>
        <w:numPr>
          <w:ilvl w:val="0"/>
          <w:numId w:val="14"/>
        </w:numPr>
        <w:spacing w:after="0" w:line="360" w:lineRule="auto"/>
        <w:ind w:left="1702" w:hanging="284"/>
        <w:jc w:val="both"/>
        <w:rPr>
          <w:rFonts w:ascii="Arial" w:hAnsi="Arial" w:cs="Arial"/>
          <w:sz w:val="24"/>
          <w:szCs w:val="24"/>
        </w:rPr>
      </w:pPr>
      <w:r w:rsidRPr="005A15F2">
        <w:rPr>
          <w:rFonts w:ascii="Arial" w:hAnsi="Arial" w:cs="Arial"/>
          <w:sz w:val="24"/>
          <w:szCs w:val="24"/>
        </w:rPr>
        <w:t>5.08.05.0000174</w:t>
      </w:r>
      <w:r w:rsidRPr="005A15F2">
        <w:rPr>
          <w:rFonts w:ascii="Arial" w:hAnsi="Arial" w:cs="Arial"/>
          <w:sz w:val="24"/>
          <w:szCs w:val="24"/>
        </w:rPr>
        <w:tab/>
        <w:t xml:space="preserve">hospitalizacja </w:t>
      </w:r>
      <w:proofErr w:type="spellStart"/>
      <w:r w:rsidRPr="005A15F2">
        <w:rPr>
          <w:rFonts w:ascii="Arial" w:hAnsi="Arial" w:cs="Arial"/>
          <w:sz w:val="24"/>
          <w:szCs w:val="24"/>
        </w:rPr>
        <w:t>hematoonkologicza</w:t>
      </w:r>
      <w:proofErr w:type="spellEnd"/>
      <w:r w:rsidRPr="005A15F2">
        <w:rPr>
          <w:rFonts w:ascii="Arial" w:hAnsi="Arial" w:cs="Arial"/>
          <w:sz w:val="24"/>
          <w:szCs w:val="24"/>
        </w:rPr>
        <w:t xml:space="preserve"> u dzieci / zakwaterowanie</w:t>
      </w:r>
      <w:r w:rsidR="00C51D59">
        <w:rPr>
          <w:rFonts w:ascii="Arial" w:hAnsi="Arial" w:cs="Arial"/>
          <w:sz w:val="24"/>
          <w:szCs w:val="24"/>
        </w:rPr>
        <w:t>,</w:t>
      </w:r>
    </w:p>
    <w:p w:rsidR="005A15F2" w:rsidRPr="005A15F2" w:rsidRDefault="005A15F2" w:rsidP="00C525D6">
      <w:pPr>
        <w:pStyle w:val="Akapitzlist"/>
        <w:numPr>
          <w:ilvl w:val="0"/>
          <w:numId w:val="13"/>
        </w:numPr>
        <w:spacing w:before="120" w:after="120"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usunięciu świadczeń o kodach:</w:t>
      </w:r>
    </w:p>
    <w:p w:rsidR="005A15F2" w:rsidRPr="005A15F2" w:rsidRDefault="005A15F2" w:rsidP="00C525D6">
      <w:pPr>
        <w:pStyle w:val="Akapitzlist"/>
        <w:numPr>
          <w:ilvl w:val="0"/>
          <w:numId w:val="16"/>
        </w:numPr>
        <w:spacing w:after="0" w:line="360" w:lineRule="auto"/>
        <w:ind w:left="1702" w:hanging="284"/>
        <w:jc w:val="both"/>
        <w:rPr>
          <w:rFonts w:ascii="Arial" w:hAnsi="Arial" w:cs="Arial"/>
          <w:sz w:val="24"/>
          <w:szCs w:val="24"/>
        </w:rPr>
      </w:pPr>
      <w:r w:rsidRPr="005A15F2">
        <w:rPr>
          <w:rFonts w:ascii="Arial" w:hAnsi="Arial" w:cs="Arial"/>
          <w:sz w:val="24"/>
          <w:szCs w:val="24"/>
        </w:rPr>
        <w:t>5.08.05.0000172</w:t>
      </w:r>
      <w:r>
        <w:rPr>
          <w:rFonts w:ascii="Arial" w:hAnsi="Arial" w:cs="Arial"/>
          <w:sz w:val="24"/>
          <w:szCs w:val="24"/>
        </w:rPr>
        <w:t xml:space="preserve"> </w:t>
      </w:r>
      <w:r w:rsidRPr="005A15F2">
        <w:rPr>
          <w:rFonts w:ascii="Arial" w:hAnsi="Arial" w:cs="Arial"/>
          <w:sz w:val="24"/>
          <w:szCs w:val="24"/>
        </w:rPr>
        <w:t>kompleksowa porada ambulatoryjna dotycząca chemioterapii</w:t>
      </w:r>
      <w:r w:rsidR="00C51D59">
        <w:rPr>
          <w:rFonts w:ascii="Arial" w:hAnsi="Arial" w:cs="Arial"/>
          <w:sz w:val="24"/>
          <w:szCs w:val="24"/>
        </w:rPr>
        <w:t>,</w:t>
      </w:r>
    </w:p>
    <w:p w:rsidR="005A15F2" w:rsidRPr="005A15F2" w:rsidRDefault="005A15F2" w:rsidP="00C525D6">
      <w:pPr>
        <w:pStyle w:val="Akapitzlist"/>
        <w:numPr>
          <w:ilvl w:val="0"/>
          <w:numId w:val="16"/>
        </w:numPr>
        <w:spacing w:after="0" w:line="360" w:lineRule="auto"/>
        <w:ind w:left="1702" w:hanging="284"/>
        <w:jc w:val="both"/>
        <w:rPr>
          <w:rFonts w:ascii="Arial" w:hAnsi="Arial" w:cs="Arial"/>
          <w:sz w:val="24"/>
          <w:szCs w:val="24"/>
        </w:rPr>
      </w:pPr>
      <w:r w:rsidRPr="005A15F2">
        <w:rPr>
          <w:rFonts w:ascii="Arial" w:hAnsi="Arial" w:cs="Arial"/>
          <w:sz w:val="24"/>
          <w:szCs w:val="24"/>
        </w:rPr>
        <w:t>5.08.05.0000173</w:t>
      </w:r>
      <w:r>
        <w:rPr>
          <w:rFonts w:ascii="Arial" w:hAnsi="Arial" w:cs="Arial"/>
          <w:sz w:val="24"/>
          <w:szCs w:val="24"/>
        </w:rPr>
        <w:t xml:space="preserve"> </w:t>
      </w:r>
      <w:r w:rsidRPr="005A15F2">
        <w:rPr>
          <w:rFonts w:ascii="Arial" w:hAnsi="Arial" w:cs="Arial"/>
          <w:sz w:val="24"/>
          <w:szCs w:val="24"/>
        </w:rPr>
        <w:t>podstawowa porada ambulatoryjna dotycząca chemioterapii</w:t>
      </w:r>
      <w:r w:rsidR="00C51D59">
        <w:rPr>
          <w:rFonts w:ascii="Arial" w:hAnsi="Arial" w:cs="Arial"/>
          <w:sz w:val="24"/>
          <w:szCs w:val="24"/>
        </w:rPr>
        <w:t>,</w:t>
      </w:r>
    </w:p>
    <w:p w:rsidR="005A15F2" w:rsidRPr="005A15F2" w:rsidRDefault="005A15F2" w:rsidP="00C525D6">
      <w:pPr>
        <w:pStyle w:val="Akapitzlist"/>
        <w:numPr>
          <w:ilvl w:val="0"/>
          <w:numId w:val="16"/>
        </w:numPr>
        <w:spacing w:after="0" w:line="360" w:lineRule="auto"/>
        <w:ind w:left="1702" w:hanging="284"/>
        <w:jc w:val="both"/>
        <w:rPr>
          <w:rFonts w:ascii="Arial" w:hAnsi="Arial" w:cs="Arial"/>
          <w:sz w:val="24"/>
          <w:szCs w:val="24"/>
        </w:rPr>
      </w:pPr>
      <w:r w:rsidRPr="005A15F2">
        <w:rPr>
          <w:rFonts w:ascii="Arial" w:hAnsi="Arial" w:cs="Arial"/>
          <w:sz w:val="24"/>
          <w:szCs w:val="24"/>
        </w:rPr>
        <w:t>5.08.05.0000175</w:t>
      </w:r>
      <w:r>
        <w:rPr>
          <w:rFonts w:ascii="Arial" w:hAnsi="Arial" w:cs="Arial"/>
          <w:sz w:val="24"/>
          <w:szCs w:val="24"/>
        </w:rPr>
        <w:t xml:space="preserve"> </w:t>
      </w:r>
      <w:r w:rsidRPr="005A15F2">
        <w:rPr>
          <w:rFonts w:ascii="Arial" w:hAnsi="Arial" w:cs="Arial"/>
          <w:sz w:val="24"/>
          <w:szCs w:val="24"/>
        </w:rPr>
        <w:t>hospitalizacja jednego dnia związana z podaniem leku z części A katalogu leków</w:t>
      </w:r>
      <w:r w:rsidR="00C51D59">
        <w:rPr>
          <w:rFonts w:ascii="Arial" w:hAnsi="Arial" w:cs="Arial"/>
          <w:sz w:val="24"/>
          <w:szCs w:val="24"/>
        </w:rPr>
        <w:t>,</w:t>
      </w:r>
    </w:p>
    <w:p w:rsidR="005A15F2" w:rsidRPr="008474B8" w:rsidRDefault="005A15F2" w:rsidP="00C525D6">
      <w:pPr>
        <w:pStyle w:val="Akapitzlist"/>
        <w:numPr>
          <w:ilvl w:val="0"/>
          <w:numId w:val="16"/>
        </w:numPr>
        <w:spacing w:after="0" w:line="360" w:lineRule="auto"/>
        <w:ind w:left="1702" w:hanging="284"/>
        <w:jc w:val="both"/>
        <w:rPr>
          <w:rFonts w:ascii="Arial" w:hAnsi="Arial" w:cs="Arial"/>
          <w:sz w:val="24"/>
          <w:szCs w:val="24"/>
        </w:rPr>
      </w:pPr>
      <w:r w:rsidRPr="005A15F2">
        <w:rPr>
          <w:rFonts w:ascii="Arial" w:hAnsi="Arial" w:cs="Arial"/>
          <w:sz w:val="24"/>
          <w:szCs w:val="24"/>
        </w:rPr>
        <w:t>5.08.05.0000176 hospitalizacja jednego dnia w pozostałych przypadkach</w:t>
      </w:r>
      <w:r w:rsidR="00C51D59">
        <w:rPr>
          <w:rFonts w:ascii="Arial" w:hAnsi="Arial" w:cs="Arial"/>
          <w:sz w:val="24"/>
          <w:szCs w:val="24"/>
        </w:rPr>
        <w:t>,</w:t>
      </w:r>
    </w:p>
    <w:p w:rsidR="005A15F2" w:rsidRDefault="005A15F2" w:rsidP="00C525D6">
      <w:pPr>
        <w:pStyle w:val="Akapitzlist"/>
        <w:numPr>
          <w:ilvl w:val="0"/>
          <w:numId w:val="13"/>
        </w:numPr>
        <w:spacing w:before="120" w:after="120"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dodaniu świadczeń o kodach:</w:t>
      </w:r>
    </w:p>
    <w:p w:rsidR="005A15F2" w:rsidRPr="005A15F2" w:rsidRDefault="005A15F2" w:rsidP="00C525D6">
      <w:pPr>
        <w:pStyle w:val="Akapitzlist"/>
        <w:numPr>
          <w:ilvl w:val="0"/>
          <w:numId w:val="15"/>
        </w:numPr>
        <w:spacing w:after="0" w:line="360" w:lineRule="auto"/>
        <w:ind w:left="1702" w:hanging="284"/>
        <w:jc w:val="both"/>
        <w:rPr>
          <w:rFonts w:ascii="Arial" w:hAnsi="Arial" w:cs="Arial"/>
          <w:sz w:val="24"/>
          <w:szCs w:val="24"/>
        </w:rPr>
      </w:pPr>
      <w:r w:rsidRPr="005A15F2">
        <w:rPr>
          <w:rFonts w:ascii="Arial" w:hAnsi="Arial" w:cs="Arial"/>
          <w:sz w:val="24"/>
          <w:szCs w:val="24"/>
        </w:rPr>
        <w:t>5.08.05.0000204</w:t>
      </w:r>
      <w:r>
        <w:rPr>
          <w:rFonts w:ascii="Arial" w:hAnsi="Arial" w:cs="Arial"/>
          <w:sz w:val="24"/>
          <w:szCs w:val="24"/>
        </w:rPr>
        <w:t xml:space="preserve"> </w:t>
      </w:r>
      <w:r w:rsidRPr="005A15F2">
        <w:rPr>
          <w:rFonts w:ascii="Arial" w:hAnsi="Arial" w:cs="Arial"/>
          <w:sz w:val="24"/>
          <w:szCs w:val="24"/>
        </w:rPr>
        <w:t xml:space="preserve">porada ambulatoryjna dotycząca chemioterapii </w:t>
      </w:r>
      <w:r w:rsidR="00C51D59">
        <w:rPr>
          <w:rFonts w:ascii="Arial" w:hAnsi="Arial" w:cs="Arial"/>
          <w:sz w:val="24"/>
          <w:szCs w:val="24"/>
        </w:rPr>
        <w:t>–</w:t>
      </w:r>
      <w:r w:rsidRPr="005A15F2">
        <w:rPr>
          <w:rFonts w:ascii="Arial" w:hAnsi="Arial" w:cs="Arial"/>
          <w:sz w:val="24"/>
          <w:szCs w:val="24"/>
        </w:rPr>
        <w:t xml:space="preserve"> kompleksowa</w:t>
      </w:r>
      <w:r w:rsidR="00C51D59">
        <w:rPr>
          <w:rFonts w:ascii="Arial" w:hAnsi="Arial" w:cs="Arial"/>
          <w:sz w:val="24"/>
          <w:szCs w:val="24"/>
        </w:rPr>
        <w:t>,</w:t>
      </w:r>
    </w:p>
    <w:p w:rsidR="005A15F2" w:rsidRPr="005A15F2" w:rsidRDefault="005A15F2" w:rsidP="00C525D6">
      <w:pPr>
        <w:pStyle w:val="Akapitzlist"/>
        <w:numPr>
          <w:ilvl w:val="0"/>
          <w:numId w:val="15"/>
        </w:numPr>
        <w:spacing w:after="0" w:line="360" w:lineRule="auto"/>
        <w:ind w:left="1702" w:hanging="284"/>
        <w:jc w:val="both"/>
        <w:rPr>
          <w:rFonts w:ascii="Arial" w:hAnsi="Arial" w:cs="Arial"/>
          <w:sz w:val="24"/>
          <w:szCs w:val="24"/>
        </w:rPr>
      </w:pPr>
      <w:r w:rsidRPr="005A15F2">
        <w:rPr>
          <w:rFonts w:ascii="Arial" w:hAnsi="Arial" w:cs="Arial"/>
          <w:sz w:val="24"/>
          <w:szCs w:val="24"/>
        </w:rPr>
        <w:t>5.08.05.0000205</w:t>
      </w:r>
      <w:r>
        <w:rPr>
          <w:rFonts w:ascii="Arial" w:hAnsi="Arial" w:cs="Arial"/>
          <w:sz w:val="24"/>
          <w:szCs w:val="24"/>
        </w:rPr>
        <w:t xml:space="preserve"> </w:t>
      </w:r>
      <w:r w:rsidRPr="005A15F2">
        <w:rPr>
          <w:rFonts w:ascii="Arial" w:hAnsi="Arial" w:cs="Arial"/>
          <w:sz w:val="24"/>
          <w:szCs w:val="24"/>
        </w:rPr>
        <w:t xml:space="preserve">porada ambulatoryjna dotycząca chemioterapii </w:t>
      </w:r>
      <w:r w:rsidR="00C51D59">
        <w:rPr>
          <w:rFonts w:ascii="Arial" w:hAnsi="Arial" w:cs="Arial"/>
          <w:sz w:val="24"/>
          <w:szCs w:val="24"/>
        </w:rPr>
        <w:t>–</w:t>
      </w:r>
      <w:r w:rsidRPr="005A15F2">
        <w:rPr>
          <w:rFonts w:ascii="Arial" w:hAnsi="Arial" w:cs="Arial"/>
          <w:sz w:val="24"/>
          <w:szCs w:val="24"/>
        </w:rPr>
        <w:t xml:space="preserve"> podstawowa</w:t>
      </w:r>
      <w:r w:rsidR="00C51D59">
        <w:rPr>
          <w:rFonts w:ascii="Arial" w:hAnsi="Arial" w:cs="Arial"/>
          <w:sz w:val="24"/>
          <w:szCs w:val="24"/>
        </w:rPr>
        <w:t>,</w:t>
      </w:r>
    </w:p>
    <w:p w:rsidR="005A15F2" w:rsidRPr="005A15F2" w:rsidRDefault="005A15F2" w:rsidP="00C525D6">
      <w:pPr>
        <w:pStyle w:val="Akapitzlist"/>
        <w:numPr>
          <w:ilvl w:val="0"/>
          <w:numId w:val="15"/>
        </w:numPr>
        <w:spacing w:after="0" w:line="360" w:lineRule="auto"/>
        <w:ind w:left="1702" w:hanging="284"/>
        <w:jc w:val="both"/>
        <w:rPr>
          <w:rFonts w:ascii="Arial" w:hAnsi="Arial" w:cs="Arial"/>
          <w:sz w:val="24"/>
          <w:szCs w:val="24"/>
        </w:rPr>
      </w:pPr>
      <w:r w:rsidRPr="005A15F2">
        <w:rPr>
          <w:rFonts w:ascii="Arial" w:hAnsi="Arial" w:cs="Arial"/>
          <w:sz w:val="24"/>
          <w:szCs w:val="24"/>
        </w:rPr>
        <w:t>5.08.05.0000206</w:t>
      </w:r>
      <w:r>
        <w:rPr>
          <w:rFonts w:ascii="Arial" w:hAnsi="Arial" w:cs="Arial"/>
          <w:sz w:val="24"/>
          <w:szCs w:val="24"/>
        </w:rPr>
        <w:t xml:space="preserve"> </w:t>
      </w:r>
      <w:r w:rsidRPr="005A15F2">
        <w:rPr>
          <w:rFonts w:ascii="Arial" w:hAnsi="Arial" w:cs="Arial"/>
          <w:sz w:val="24"/>
          <w:szCs w:val="24"/>
        </w:rPr>
        <w:t>hospitalizacja jednodniowa powyżej 6 godzin</w:t>
      </w:r>
      <w:r w:rsidR="00C51D59">
        <w:rPr>
          <w:rFonts w:ascii="Arial" w:hAnsi="Arial" w:cs="Arial"/>
          <w:sz w:val="24"/>
          <w:szCs w:val="24"/>
        </w:rPr>
        <w:t>,</w:t>
      </w:r>
    </w:p>
    <w:p w:rsidR="000513E7" w:rsidRPr="00C525D6" w:rsidRDefault="005A15F2" w:rsidP="00C525D6">
      <w:pPr>
        <w:pStyle w:val="Akapitzlist"/>
        <w:numPr>
          <w:ilvl w:val="0"/>
          <w:numId w:val="15"/>
        </w:numPr>
        <w:spacing w:after="0" w:line="360" w:lineRule="auto"/>
        <w:ind w:left="1702" w:hanging="284"/>
        <w:jc w:val="both"/>
        <w:rPr>
          <w:rFonts w:ascii="Arial" w:hAnsi="Arial" w:cs="Arial"/>
          <w:sz w:val="24"/>
          <w:szCs w:val="24"/>
        </w:rPr>
      </w:pPr>
      <w:r w:rsidRPr="005A15F2">
        <w:rPr>
          <w:rFonts w:ascii="Arial" w:hAnsi="Arial" w:cs="Arial"/>
          <w:sz w:val="24"/>
          <w:szCs w:val="24"/>
        </w:rPr>
        <w:t>5.08.05.0000207</w:t>
      </w:r>
      <w:r>
        <w:rPr>
          <w:rFonts w:ascii="Arial" w:hAnsi="Arial" w:cs="Arial"/>
          <w:sz w:val="24"/>
          <w:szCs w:val="24"/>
        </w:rPr>
        <w:t xml:space="preserve"> </w:t>
      </w:r>
      <w:r w:rsidRPr="005A15F2">
        <w:rPr>
          <w:rFonts w:ascii="Arial" w:hAnsi="Arial" w:cs="Arial"/>
          <w:sz w:val="24"/>
          <w:szCs w:val="24"/>
        </w:rPr>
        <w:t>hospitalizacja jednodniowa do 6 godzin</w:t>
      </w:r>
      <w:r w:rsidR="00C51D59">
        <w:rPr>
          <w:rFonts w:ascii="Arial" w:hAnsi="Arial" w:cs="Arial"/>
          <w:sz w:val="24"/>
          <w:szCs w:val="24"/>
        </w:rPr>
        <w:t>;</w:t>
      </w:r>
    </w:p>
    <w:p w:rsidR="00D70209" w:rsidRPr="000F3BF5" w:rsidRDefault="00C525D6" w:rsidP="000F3BF5">
      <w:pPr>
        <w:pStyle w:val="Akapitzlist"/>
        <w:numPr>
          <w:ilvl w:val="0"/>
          <w:numId w:val="18"/>
        </w:numPr>
        <w:spacing w:before="240" w:after="12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0F3BF5">
        <w:rPr>
          <w:rFonts w:ascii="Arial" w:hAnsi="Arial" w:cs="Arial"/>
          <w:sz w:val="24"/>
          <w:szCs w:val="24"/>
        </w:rPr>
        <w:t xml:space="preserve">załącznika </w:t>
      </w:r>
      <w:r w:rsidR="00C53852">
        <w:rPr>
          <w:rFonts w:ascii="Arial" w:hAnsi="Arial" w:cs="Arial"/>
          <w:sz w:val="24"/>
          <w:szCs w:val="24"/>
        </w:rPr>
        <w:t xml:space="preserve">nr </w:t>
      </w:r>
      <w:r w:rsidRPr="000F3BF5">
        <w:rPr>
          <w:rFonts w:ascii="Arial" w:hAnsi="Arial" w:cs="Arial"/>
          <w:sz w:val="24"/>
          <w:szCs w:val="24"/>
        </w:rPr>
        <w:t>7- Katalog współczynników korygujących i polegają na</w:t>
      </w:r>
      <w:r w:rsidR="00D70209" w:rsidRPr="000F3BF5">
        <w:rPr>
          <w:rFonts w:ascii="Arial" w:hAnsi="Arial" w:cs="Arial"/>
          <w:sz w:val="24"/>
          <w:szCs w:val="24"/>
        </w:rPr>
        <w:t>:</w:t>
      </w:r>
    </w:p>
    <w:p w:rsidR="00D70209" w:rsidRDefault="00C525D6" w:rsidP="000F3BF5">
      <w:pPr>
        <w:pStyle w:val="Akapitzlist"/>
        <w:numPr>
          <w:ilvl w:val="0"/>
          <w:numId w:val="19"/>
        </w:numPr>
        <w:spacing w:before="240" w:after="120"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D70209">
        <w:rPr>
          <w:rFonts w:ascii="Arial" w:hAnsi="Arial" w:cs="Arial"/>
          <w:sz w:val="24"/>
          <w:szCs w:val="24"/>
        </w:rPr>
        <w:t>aktualizacji w związku ze zmianą katalogu ś</w:t>
      </w:r>
      <w:r w:rsidR="00C51D59">
        <w:rPr>
          <w:rFonts w:ascii="Arial" w:hAnsi="Arial" w:cs="Arial"/>
          <w:sz w:val="24"/>
          <w:szCs w:val="24"/>
        </w:rPr>
        <w:t>wiadczeń podstawowych (zał. 1e),</w:t>
      </w:r>
    </w:p>
    <w:p w:rsidR="00D70209" w:rsidRPr="00D70209" w:rsidRDefault="00D70209" w:rsidP="000F3BF5">
      <w:pPr>
        <w:pStyle w:val="Akapitzlist"/>
        <w:numPr>
          <w:ilvl w:val="0"/>
          <w:numId w:val="19"/>
        </w:numPr>
        <w:spacing w:before="240" w:after="120"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D70209">
        <w:rPr>
          <w:rFonts w:ascii="Arial" w:hAnsi="Arial" w:cs="Arial"/>
          <w:sz w:val="24"/>
          <w:szCs w:val="24"/>
        </w:rPr>
        <w:t>usunięci</w:t>
      </w:r>
      <w:r>
        <w:rPr>
          <w:rFonts w:ascii="Arial" w:hAnsi="Arial" w:cs="Arial"/>
          <w:sz w:val="24"/>
          <w:szCs w:val="24"/>
        </w:rPr>
        <w:t>u</w:t>
      </w:r>
      <w:r w:rsidRPr="00D70209">
        <w:rPr>
          <w:rFonts w:ascii="Arial" w:hAnsi="Arial" w:cs="Arial"/>
          <w:sz w:val="24"/>
          <w:szCs w:val="24"/>
        </w:rPr>
        <w:t xml:space="preserve"> współczynnika korygującego dla świadczeń przy zastosowaniu substancji czynnej</w:t>
      </w:r>
      <w:r w:rsidR="00B712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0209">
        <w:rPr>
          <w:rFonts w:ascii="Arial" w:hAnsi="Arial" w:cs="Arial"/>
          <w:sz w:val="24"/>
          <w:szCs w:val="24"/>
        </w:rPr>
        <w:t>rituximabum</w:t>
      </w:r>
      <w:proofErr w:type="spellEnd"/>
      <w:r w:rsidRPr="00D70209">
        <w:rPr>
          <w:rFonts w:ascii="Arial" w:hAnsi="Arial" w:cs="Arial"/>
          <w:sz w:val="24"/>
          <w:szCs w:val="24"/>
        </w:rPr>
        <w:t xml:space="preserve"> (kod 5.08.10.0000055),</w:t>
      </w:r>
      <w:r w:rsidR="00B7123A">
        <w:rPr>
          <w:rFonts w:ascii="Arial" w:hAnsi="Arial" w:cs="Arial"/>
          <w:sz w:val="24"/>
          <w:szCs w:val="24"/>
        </w:rPr>
        <w:br/>
        <w:t xml:space="preserve">w związku z </w:t>
      </w:r>
      <w:r w:rsidRPr="00D70209">
        <w:rPr>
          <w:rFonts w:ascii="Arial" w:hAnsi="Arial" w:cs="Arial"/>
          <w:sz w:val="24"/>
          <w:szCs w:val="24"/>
        </w:rPr>
        <w:t>rozstrzygnięciem wspólnego zamówienia na zakup tej substancji czynnej, na podstawie uwag zgłoszonych przez Mazowiecki Oddział Wojewódzki NFZ</w:t>
      </w:r>
      <w:r>
        <w:rPr>
          <w:rFonts w:ascii="Arial" w:hAnsi="Arial" w:cs="Arial"/>
          <w:sz w:val="24"/>
          <w:szCs w:val="24"/>
        </w:rPr>
        <w:t>.</w:t>
      </w:r>
    </w:p>
    <w:p w:rsidR="000513E7" w:rsidRDefault="000513E7" w:rsidP="00C525D6">
      <w:pPr>
        <w:spacing w:before="36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Uporządkowano strukturę zarządzenia, </w:t>
      </w:r>
      <w:r w:rsidR="00C53852">
        <w:rPr>
          <w:rFonts w:ascii="Arial" w:hAnsi="Arial" w:cs="Arial"/>
          <w:sz w:val="24"/>
          <w:szCs w:val="24"/>
        </w:rPr>
        <w:t xml:space="preserve">tj. </w:t>
      </w:r>
      <w:r>
        <w:rPr>
          <w:rFonts w:ascii="Arial" w:hAnsi="Arial" w:cs="Arial"/>
          <w:sz w:val="24"/>
          <w:szCs w:val="24"/>
        </w:rPr>
        <w:t>uwzględniono zmiany, które zostały dokonane zarządzeniami zmieniającymi zarządzenie</w:t>
      </w:r>
      <w:r w:rsidRPr="00141A5B">
        <w:rPr>
          <w:rFonts w:ascii="Arial" w:hAnsi="Arial" w:cs="Arial"/>
          <w:sz w:val="24"/>
          <w:szCs w:val="24"/>
        </w:rPr>
        <w:t xml:space="preserve"> Nr </w:t>
      </w:r>
      <w:r>
        <w:rPr>
          <w:rFonts w:ascii="Arial" w:hAnsi="Arial" w:cs="Arial"/>
          <w:sz w:val="24"/>
          <w:szCs w:val="24"/>
        </w:rPr>
        <w:t>180</w:t>
      </w:r>
      <w:r w:rsidRPr="00141A5B">
        <w:rPr>
          <w:rFonts w:ascii="Arial" w:hAnsi="Arial" w:cs="Arial"/>
          <w:sz w:val="24"/>
          <w:szCs w:val="24"/>
        </w:rPr>
        <w:t>/201</w:t>
      </w:r>
      <w:r>
        <w:rPr>
          <w:rFonts w:ascii="Arial" w:hAnsi="Arial" w:cs="Arial"/>
          <w:sz w:val="24"/>
          <w:szCs w:val="24"/>
        </w:rPr>
        <w:t>9</w:t>
      </w:r>
      <w:r w:rsidRPr="00141A5B">
        <w:rPr>
          <w:rFonts w:ascii="Arial" w:hAnsi="Arial" w:cs="Arial"/>
          <w:sz w:val="24"/>
          <w:szCs w:val="24"/>
        </w:rPr>
        <w:t>/DGL</w:t>
      </w:r>
      <w:r>
        <w:rPr>
          <w:rFonts w:ascii="Arial" w:hAnsi="Arial" w:cs="Arial"/>
          <w:sz w:val="24"/>
          <w:szCs w:val="24"/>
        </w:rPr>
        <w:t xml:space="preserve"> Prezesa Narodowego Funduszu Zdrowia. </w:t>
      </w:r>
      <w:r w:rsidRPr="009004E0">
        <w:rPr>
          <w:rFonts w:ascii="Arial" w:hAnsi="Arial" w:cs="Arial"/>
          <w:sz w:val="24"/>
          <w:szCs w:val="24"/>
        </w:rPr>
        <w:t>Zarządzenie zostało skorygowane pod względem legislacyjnym, merytorycznym oraz językowym.</w:t>
      </w:r>
      <w:r w:rsidRPr="00141A5B">
        <w:rPr>
          <w:rFonts w:ascii="Arial" w:hAnsi="Arial" w:cs="Arial"/>
          <w:sz w:val="24"/>
          <w:szCs w:val="24"/>
        </w:rPr>
        <w:t xml:space="preserve"> </w:t>
      </w:r>
    </w:p>
    <w:p w:rsidR="00C53852" w:rsidRDefault="00233C6B" w:rsidP="00C53852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41FCF">
        <w:rPr>
          <w:rFonts w:ascii="Arial" w:hAnsi="Arial" w:cs="Arial"/>
          <w:sz w:val="24"/>
          <w:szCs w:val="24"/>
        </w:rPr>
        <w:t xml:space="preserve">Ponadto ujednolicono </w:t>
      </w:r>
      <w:r w:rsidR="00C53852">
        <w:rPr>
          <w:rFonts w:ascii="Arial" w:hAnsi="Arial" w:cs="Arial"/>
          <w:sz w:val="24"/>
          <w:szCs w:val="24"/>
        </w:rPr>
        <w:t xml:space="preserve">przepisy </w:t>
      </w:r>
      <w:r w:rsidRPr="00441FCF">
        <w:rPr>
          <w:rFonts w:ascii="Arial" w:hAnsi="Arial" w:cs="Arial"/>
          <w:sz w:val="24"/>
          <w:szCs w:val="24"/>
        </w:rPr>
        <w:t>wynikające z wejścia</w:t>
      </w:r>
      <w:r>
        <w:rPr>
          <w:rFonts w:ascii="Arial" w:hAnsi="Arial" w:cs="Arial"/>
          <w:sz w:val="24"/>
          <w:szCs w:val="24"/>
        </w:rPr>
        <w:t xml:space="preserve"> w życie ustawy z dnia 7 </w:t>
      </w:r>
      <w:r w:rsidRPr="00441FCF">
        <w:rPr>
          <w:rFonts w:ascii="Arial" w:hAnsi="Arial" w:cs="Arial"/>
          <w:sz w:val="24"/>
          <w:szCs w:val="24"/>
        </w:rPr>
        <w:t>października 2020 r. o Funduszu Medycznym (Dz. U. poz. 1875), która w swoim zamierzeniu ma służyć poprawie zdrowia i jakości życia. W związku z powyższym,</w:t>
      </w:r>
      <w:r>
        <w:rPr>
          <w:rFonts w:ascii="Arial" w:hAnsi="Arial" w:cs="Arial"/>
          <w:sz w:val="24"/>
          <w:szCs w:val="24"/>
        </w:rPr>
        <w:t xml:space="preserve"> w </w:t>
      </w:r>
      <w:r w:rsidRPr="00441FCF">
        <w:rPr>
          <w:rFonts w:ascii="Arial" w:hAnsi="Arial" w:cs="Arial"/>
          <w:sz w:val="24"/>
          <w:szCs w:val="24"/>
        </w:rPr>
        <w:t>zakresie subfunduszu terapeutyczno-innowacyjnego część środków przeznaczono</w:t>
      </w:r>
      <w:r w:rsidRPr="00441FCF">
        <w:rPr>
          <w:rFonts w:ascii="Arial" w:hAnsi="Arial" w:cs="Arial"/>
          <w:sz w:val="24"/>
          <w:szCs w:val="24"/>
        </w:rPr>
        <w:br/>
        <w:t xml:space="preserve">na wprowadzenie </w:t>
      </w:r>
      <w:proofErr w:type="spellStart"/>
      <w:r w:rsidRPr="00441FCF">
        <w:rPr>
          <w:rFonts w:ascii="Arial" w:hAnsi="Arial" w:cs="Arial"/>
          <w:sz w:val="24"/>
          <w:szCs w:val="24"/>
        </w:rPr>
        <w:t>bezlimitowych</w:t>
      </w:r>
      <w:proofErr w:type="spellEnd"/>
      <w:r w:rsidRPr="00441FCF">
        <w:rPr>
          <w:rFonts w:ascii="Arial" w:hAnsi="Arial" w:cs="Arial"/>
          <w:sz w:val="24"/>
          <w:szCs w:val="24"/>
        </w:rPr>
        <w:t xml:space="preserve"> świadczeń szpitalnych i specjalistycznych udzielanych osobom do ukończenia 18 roku życia. W konsekwencji dokonano stosowanych zmian w </w:t>
      </w:r>
      <w:r w:rsidR="00C53852">
        <w:rPr>
          <w:rFonts w:ascii="Arial" w:hAnsi="Arial" w:cs="Arial"/>
          <w:sz w:val="24"/>
          <w:szCs w:val="24"/>
        </w:rPr>
        <w:t xml:space="preserve">zakresie </w:t>
      </w:r>
      <w:r w:rsidRPr="00441FCF">
        <w:rPr>
          <w:rFonts w:ascii="Arial" w:hAnsi="Arial" w:cs="Arial"/>
          <w:sz w:val="24"/>
          <w:szCs w:val="24"/>
        </w:rPr>
        <w:t xml:space="preserve">§ 24 oraz w załączniku nr 2 i 2a do zarządzenia. </w:t>
      </w:r>
      <w:r w:rsidR="00C53852">
        <w:rPr>
          <w:rFonts w:ascii="Arial" w:hAnsi="Arial" w:cs="Arial"/>
          <w:sz w:val="24"/>
          <w:szCs w:val="24"/>
        </w:rPr>
        <w:t xml:space="preserve">              </w:t>
      </w:r>
    </w:p>
    <w:p w:rsidR="00233C6B" w:rsidRPr="000513E7" w:rsidRDefault="00233C6B" w:rsidP="00C53852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41FCF">
        <w:rPr>
          <w:rFonts w:ascii="Arial" w:hAnsi="Arial" w:cs="Arial"/>
          <w:sz w:val="24"/>
          <w:szCs w:val="24"/>
        </w:rPr>
        <w:t xml:space="preserve">W przypadku świadczeń udzielanych świadczeniobiorcom </w:t>
      </w:r>
      <w:r>
        <w:rPr>
          <w:rFonts w:ascii="Arial" w:hAnsi="Arial" w:cs="Arial"/>
          <w:sz w:val="24"/>
          <w:szCs w:val="24"/>
        </w:rPr>
        <w:t>do ukończenia 18. roku życia w </w:t>
      </w:r>
      <w:r w:rsidRPr="00441FCF">
        <w:rPr>
          <w:rFonts w:ascii="Arial" w:hAnsi="Arial" w:cs="Arial"/>
          <w:sz w:val="24"/>
          <w:szCs w:val="24"/>
        </w:rPr>
        <w:t>zakresach, stworzono mechanizm umożliwiający rozliczenie należności za świadczenia udzielone ponad limit określony w umowie (proces naliczania świadczeń do zapłaty).</w:t>
      </w:r>
    </w:p>
    <w:p w:rsidR="00141A5B" w:rsidRDefault="00AD549B" w:rsidP="00C53852">
      <w:pPr>
        <w:pStyle w:val="Akapitzlist"/>
        <w:spacing w:after="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AD549B">
        <w:rPr>
          <w:rFonts w:ascii="Arial" w:hAnsi="Arial" w:cs="Arial"/>
          <w:sz w:val="24"/>
          <w:szCs w:val="24"/>
        </w:rPr>
        <w:t xml:space="preserve">Zgodnie z art. 146 ust. 4 ustawy o świadczeniach, Prezes Narodowego Funduszu Zdrowia przed określeniem przedmiotu postępowania w sprawie zawarcia umowy o udzielanie świadczeń opieki zdrowotnej </w:t>
      </w:r>
      <w:r w:rsidR="00D70209">
        <w:rPr>
          <w:rFonts w:ascii="Arial" w:hAnsi="Arial" w:cs="Arial"/>
          <w:sz w:val="24"/>
          <w:szCs w:val="24"/>
        </w:rPr>
        <w:t>zasięgnął</w:t>
      </w:r>
      <w:r w:rsidR="00D70209" w:rsidRPr="00AD549B">
        <w:rPr>
          <w:rFonts w:ascii="Arial" w:hAnsi="Arial" w:cs="Arial"/>
          <w:sz w:val="24"/>
          <w:szCs w:val="24"/>
        </w:rPr>
        <w:t xml:space="preserve"> </w:t>
      </w:r>
      <w:r w:rsidRPr="00AD549B">
        <w:rPr>
          <w:rFonts w:ascii="Arial" w:hAnsi="Arial" w:cs="Arial"/>
          <w:sz w:val="24"/>
          <w:szCs w:val="24"/>
        </w:rPr>
        <w:t>opinii właściwego konsultanta krajowego, a także zgodnie z przepi</w:t>
      </w:r>
      <w:r w:rsidR="00B0461C">
        <w:rPr>
          <w:rFonts w:ascii="Arial" w:hAnsi="Arial" w:cs="Arial"/>
          <w:sz w:val="24"/>
          <w:szCs w:val="24"/>
        </w:rPr>
        <w:t>sami wydanymi na podstawie art. </w:t>
      </w:r>
      <w:r w:rsidRPr="00AD549B">
        <w:rPr>
          <w:rFonts w:ascii="Arial" w:hAnsi="Arial" w:cs="Arial"/>
          <w:sz w:val="24"/>
          <w:szCs w:val="24"/>
        </w:rPr>
        <w:t xml:space="preserve">137 ustawy o świadczeniach, </w:t>
      </w:r>
      <w:r w:rsidR="00D70209" w:rsidRPr="00AD549B">
        <w:rPr>
          <w:rFonts w:ascii="Arial" w:hAnsi="Arial" w:cs="Arial"/>
          <w:sz w:val="24"/>
          <w:szCs w:val="24"/>
        </w:rPr>
        <w:t>zasięg</w:t>
      </w:r>
      <w:r w:rsidR="00D70209">
        <w:rPr>
          <w:rFonts w:ascii="Arial" w:hAnsi="Arial" w:cs="Arial"/>
          <w:sz w:val="24"/>
          <w:szCs w:val="24"/>
        </w:rPr>
        <w:t>nął</w:t>
      </w:r>
      <w:r w:rsidR="00D70209" w:rsidRPr="00AD549B">
        <w:rPr>
          <w:rFonts w:ascii="Arial" w:hAnsi="Arial" w:cs="Arial"/>
          <w:sz w:val="24"/>
          <w:szCs w:val="24"/>
        </w:rPr>
        <w:t xml:space="preserve"> </w:t>
      </w:r>
      <w:r w:rsidRPr="00AD549B">
        <w:rPr>
          <w:rFonts w:ascii="Arial" w:hAnsi="Arial" w:cs="Arial"/>
          <w:sz w:val="24"/>
          <w:szCs w:val="24"/>
        </w:rPr>
        <w:t>opinii Naczelnej Rady Lekarskiej, Naczelnej Rady Pielęgniarek i Położnych oraz reprezentatywnych organizacji świadczeniodawców.</w:t>
      </w:r>
    </w:p>
    <w:p w:rsidR="00D70209" w:rsidRPr="00D70209" w:rsidRDefault="00D70209" w:rsidP="00D70209">
      <w:pPr>
        <w:pStyle w:val="Bezodstpw"/>
        <w:spacing w:before="120" w:after="120" w:line="360" w:lineRule="auto"/>
        <w:ind w:firstLine="56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70209">
        <w:rPr>
          <w:rFonts w:ascii="Arial" w:eastAsiaTheme="minorHAnsi" w:hAnsi="Arial" w:cs="Arial"/>
          <w:sz w:val="24"/>
          <w:szCs w:val="24"/>
          <w:lang w:eastAsia="en-US"/>
        </w:rPr>
        <w:t>W dniach od 12 marca 2021 r. do 26 marca 2021 r. trwały konsultacje społeczne projektu zarządzenia Prezesa Narodowego Funduszu Zdrowia w sprawie określenia warunków zawierania i realizacji umów</w:t>
      </w:r>
      <w:r w:rsidR="00C51D59">
        <w:rPr>
          <w:rFonts w:ascii="Arial" w:eastAsiaTheme="minorHAnsi" w:hAnsi="Arial" w:cs="Arial"/>
          <w:sz w:val="24"/>
          <w:szCs w:val="24"/>
          <w:lang w:eastAsia="en-US"/>
        </w:rPr>
        <w:t xml:space="preserve"> w rodzaju leczenie szpitalne w </w:t>
      </w:r>
      <w:r w:rsidRPr="00D70209">
        <w:rPr>
          <w:rFonts w:ascii="Arial" w:eastAsiaTheme="minorHAnsi" w:hAnsi="Arial" w:cs="Arial"/>
          <w:sz w:val="24"/>
          <w:szCs w:val="24"/>
          <w:lang w:eastAsia="en-US"/>
        </w:rPr>
        <w:t>zakresie chemioterapia.</w:t>
      </w:r>
    </w:p>
    <w:p w:rsidR="00D70209" w:rsidRPr="00D70209" w:rsidRDefault="00D70209" w:rsidP="00D70209">
      <w:pPr>
        <w:pStyle w:val="Tekstpodstawowy"/>
        <w:ind w:left="117" w:firstLine="450"/>
        <w:rPr>
          <w:rFonts w:ascii="Arial" w:eastAsiaTheme="minorHAnsi" w:hAnsi="Arial" w:cs="Arial"/>
          <w:lang w:eastAsia="en-US"/>
        </w:rPr>
      </w:pPr>
      <w:r w:rsidRPr="00D70209">
        <w:rPr>
          <w:rFonts w:ascii="Arial" w:eastAsiaTheme="minorHAnsi" w:hAnsi="Arial" w:cs="Arial"/>
          <w:lang w:eastAsia="en-US"/>
        </w:rPr>
        <w:t>W trakcie konsultacji do projektu zarządzenia odniosło się 17 podmiotów</w:t>
      </w:r>
      <w:r>
        <w:rPr>
          <w:rFonts w:ascii="Arial" w:eastAsiaTheme="minorHAnsi" w:hAnsi="Arial" w:cs="Arial"/>
          <w:lang w:eastAsia="en-US"/>
        </w:rPr>
        <w:t xml:space="preserve"> (w </w:t>
      </w:r>
      <w:r w:rsidRPr="00D70209">
        <w:rPr>
          <w:rFonts w:ascii="Arial" w:eastAsiaTheme="minorHAnsi" w:hAnsi="Arial" w:cs="Arial"/>
          <w:lang w:eastAsia="en-US"/>
        </w:rPr>
        <w:t>tym 2  oddziały wojewódzkie NFZ</w:t>
      </w:r>
      <w:r>
        <w:rPr>
          <w:rFonts w:ascii="Arial" w:eastAsiaTheme="minorHAnsi" w:hAnsi="Arial" w:cs="Arial"/>
          <w:lang w:eastAsia="en-US"/>
        </w:rPr>
        <w:t>)</w:t>
      </w:r>
      <w:r w:rsidRPr="00D70209">
        <w:rPr>
          <w:rFonts w:ascii="Arial" w:eastAsiaTheme="minorHAnsi" w:hAnsi="Arial" w:cs="Arial"/>
          <w:lang w:eastAsia="en-US"/>
        </w:rPr>
        <w:t>, z czego 4 nie zgłosił</w:t>
      </w:r>
      <w:r w:rsidR="00700F8C">
        <w:rPr>
          <w:rFonts w:ascii="Arial" w:eastAsiaTheme="minorHAnsi" w:hAnsi="Arial" w:cs="Arial"/>
          <w:lang w:eastAsia="en-US"/>
        </w:rPr>
        <w:t>y</w:t>
      </w:r>
      <w:r w:rsidRPr="00D70209">
        <w:rPr>
          <w:rFonts w:ascii="Arial" w:eastAsiaTheme="minorHAnsi" w:hAnsi="Arial" w:cs="Arial"/>
          <w:lang w:eastAsia="en-US"/>
        </w:rPr>
        <w:t xml:space="preserve"> uwag, a 1 był po terminie.</w:t>
      </w:r>
    </w:p>
    <w:p w:rsidR="00D70209" w:rsidRPr="00D70209" w:rsidRDefault="00D70209" w:rsidP="00D70209">
      <w:pPr>
        <w:pStyle w:val="Tekstpodstawowy"/>
        <w:ind w:left="117" w:firstLine="450"/>
        <w:rPr>
          <w:rFonts w:ascii="Arial" w:eastAsiaTheme="minorHAnsi" w:hAnsi="Arial" w:cs="Arial"/>
          <w:lang w:eastAsia="en-US"/>
        </w:rPr>
      </w:pPr>
      <w:r w:rsidRPr="00D70209">
        <w:rPr>
          <w:rFonts w:ascii="Arial" w:eastAsiaTheme="minorHAnsi" w:hAnsi="Arial" w:cs="Arial"/>
          <w:lang w:eastAsia="en-US"/>
        </w:rPr>
        <w:t xml:space="preserve">Łącznie otrzymano 72 stanowisk do przedmiotowego projektu, w tym 68 zawierających uwagi oraz 4 informujących o ich braku. Z przesłanych 68 uwag, 14 uznano za zasadne, 12 </w:t>
      </w:r>
      <w:r w:rsidR="00204422">
        <w:rPr>
          <w:rFonts w:ascii="Arial" w:eastAsiaTheme="minorHAnsi" w:hAnsi="Arial" w:cs="Arial"/>
          <w:lang w:eastAsia="en-US"/>
        </w:rPr>
        <w:t xml:space="preserve">uwag </w:t>
      </w:r>
      <w:r w:rsidRPr="00D70209">
        <w:rPr>
          <w:rFonts w:ascii="Arial" w:eastAsiaTheme="minorHAnsi" w:hAnsi="Arial" w:cs="Arial"/>
          <w:lang w:eastAsia="en-US"/>
        </w:rPr>
        <w:t>za częściowo zasadn</w:t>
      </w:r>
      <w:r w:rsidR="00DF6C74">
        <w:rPr>
          <w:rFonts w:ascii="Arial" w:eastAsiaTheme="minorHAnsi" w:hAnsi="Arial" w:cs="Arial"/>
          <w:lang w:eastAsia="en-US"/>
        </w:rPr>
        <w:t>e</w:t>
      </w:r>
      <w:r w:rsidRPr="00D70209">
        <w:rPr>
          <w:rFonts w:ascii="Arial" w:eastAsiaTheme="minorHAnsi" w:hAnsi="Arial" w:cs="Arial"/>
          <w:lang w:eastAsia="en-US"/>
        </w:rPr>
        <w:t xml:space="preserve">, 42 </w:t>
      </w:r>
      <w:r w:rsidR="00204422">
        <w:rPr>
          <w:rFonts w:ascii="Arial" w:eastAsiaTheme="minorHAnsi" w:hAnsi="Arial" w:cs="Arial"/>
          <w:lang w:eastAsia="en-US"/>
        </w:rPr>
        <w:t xml:space="preserve">uwagi </w:t>
      </w:r>
      <w:r w:rsidRPr="00D70209">
        <w:rPr>
          <w:rFonts w:ascii="Arial" w:eastAsiaTheme="minorHAnsi" w:hAnsi="Arial" w:cs="Arial"/>
          <w:lang w:eastAsia="en-US"/>
        </w:rPr>
        <w:t>oceniono jako niezasadne.</w:t>
      </w:r>
    </w:p>
    <w:p w:rsidR="00D70209" w:rsidRPr="00D70209" w:rsidRDefault="00D70209" w:rsidP="00204422">
      <w:pPr>
        <w:pStyle w:val="Tekstpodstawowy"/>
        <w:ind w:right="154" w:firstLine="567"/>
        <w:rPr>
          <w:rFonts w:ascii="Arial" w:eastAsiaTheme="minorHAnsi" w:hAnsi="Arial" w:cs="Arial"/>
          <w:lang w:eastAsia="en-US"/>
        </w:rPr>
      </w:pPr>
      <w:r w:rsidRPr="00D70209">
        <w:rPr>
          <w:rFonts w:ascii="Arial" w:eastAsiaTheme="minorHAnsi" w:hAnsi="Arial" w:cs="Arial"/>
          <w:lang w:eastAsia="en-US"/>
        </w:rPr>
        <w:t>Najważniejsze uwzględnione dotyczą:</w:t>
      </w:r>
    </w:p>
    <w:p w:rsidR="00D70209" w:rsidRPr="00D70209" w:rsidRDefault="00D70209" w:rsidP="007F55B8">
      <w:pPr>
        <w:pStyle w:val="Tekstpodstawowy"/>
        <w:widowControl w:val="0"/>
        <w:numPr>
          <w:ilvl w:val="0"/>
          <w:numId w:val="20"/>
        </w:numPr>
        <w:autoSpaceDE w:val="0"/>
        <w:autoSpaceDN w:val="0"/>
        <w:ind w:right="154"/>
        <w:rPr>
          <w:rFonts w:ascii="Arial" w:eastAsiaTheme="minorHAnsi" w:hAnsi="Arial" w:cs="Arial"/>
          <w:lang w:eastAsia="en-US"/>
        </w:rPr>
      </w:pPr>
      <w:r w:rsidRPr="00D70209">
        <w:rPr>
          <w:rFonts w:ascii="Arial" w:eastAsiaTheme="minorHAnsi" w:hAnsi="Arial" w:cs="Arial"/>
          <w:lang w:eastAsia="en-US"/>
        </w:rPr>
        <w:t xml:space="preserve">przesunięcia terminu weryfikacji spełniania wymagań przez świadczeniodawców na okres po 1 lipca </w:t>
      </w:r>
      <w:r w:rsidR="00204422">
        <w:rPr>
          <w:rFonts w:ascii="Arial" w:eastAsiaTheme="minorHAnsi" w:hAnsi="Arial" w:cs="Arial"/>
          <w:lang w:eastAsia="en-US"/>
        </w:rPr>
        <w:t>2021 r. (</w:t>
      </w:r>
      <w:r w:rsidRPr="00D70209">
        <w:rPr>
          <w:rFonts w:ascii="Arial" w:eastAsiaTheme="minorHAnsi" w:hAnsi="Arial" w:cs="Arial"/>
          <w:lang w:eastAsia="en-US"/>
        </w:rPr>
        <w:t>na podstawie uwag zgłoszonych przez Ma</w:t>
      </w:r>
      <w:r w:rsidR="00204422">
        <w:rPr>
          <w:rFonts w:ascii="Arial" w:eastAsiaTheme="minorHAnsi" w:hAnsi="Arial" w:cs="Arial"/>
          <w:lang w:eastAsia="en-US"/>
        </w:rPr>
        <w:t>zowiecki Oddział Wojewódzki NFZ)</w:t>
      </w:r>
      <w:r w:rsidRPr="00D70209">
        <w:rPr>
          <w:rFonts w:ascii="Arial" w:eastAsiaTheme="minorHAnsi" w:hAnsi="Arial" w:cs="Arial"/>
          <w:lang w:eastAsia="en-US"/>
        </w:rPr>
        <w:t xml:space="preserve"> z 4 do 12 miesięcy – z uwagi na obecną sytuację związaną z publikacją wykazów świadczeniodawców kwalifikujących się do sieci; </w:t>
      </w:r>
    </w:p>
    <w:p w:rsidR="00D70209" w:rsidRPr="00D70209" w:rsidRDefault="00D70209" w:rsidP="007F55B8">
      <w:pPr>
        <w:pStyle w:val="Tekstpodstawowy"/>
        <w:widowControl w:val="0"/>
        <w:numPr>
          <w:ilvl w:val="0"/>
          <w:numId w:val="20"/>
        </w:numPr>
        <w:autoSpaceDE w:val="0"/>
        <w:autoSpaceDN w:val="0"/>
        <w:ind w:right="154"/>
        <w:rPr>
          <w:rFonts w:ascii="Arial" w:eastAsiaTheme="minorHAnsi" w:hAnsi="Arial" w:cs="Arial"/>
          <w:lang w:eastAsia="en-US"/>
        </w:rPr>
      </w:pPr>
      <w:r w:rsidRPr="00D70209">
        <w:rPr>
          <w:rFonts w:ascii="Arial" w:eastAsiaTheme="minorHAnsi" w:hAnsi="Arial" w:cs="Arial"/>
          <w:lang w:eastAsia="en-US"/>
        </w:rPr>
        <w:t xml:space="preserve">usunięcia współczynnika korygującego dla świadczeń przy zastosowaniu substancji czynnej </w:t>
      </w:r>
      <w:proofErr w:type="spellStart"/>
      <w:r w:rsidRPr="00D70209">
        <w:rPr>
          <w:rFonts w:ascii="Arial" w:eastAsiaTheme="minorHAnsi" w:hAnsi="Arial" w:cs="Arial"/>
          <w:lang w:eastAsia="en-US"/>
        </w:rPr>
        <w:t>rituximabum</w:t>
      </w:r>
      <w:proofErr w:type="spellEnd"/>
      <w:r w:rsidRPr="00D70209">
        <w:rPr>
          <w:rFonts w:ascii="Arial" w:eastAsiaTheme="minorHAnsi" w:hAnsi="Arial" w:cs="Arial"/>
          <w:lang w:eastAsia="en-US"/>
        </w:rPr>
        <w:t xml:space="preserve"> (kod 5.08.10.0000055)</w:t>
      </w:r>
      <w:r>
        <w:rPr>
          <w:rFonts w:ascii="Arial" w:eastAsiaTheme="minorHAnsi" w:hAnsi="Arial" w:cs="Arial"/>
          <w:lang w:eastAsia="en-US"/>
        </w:rPr>
        <w:t>, w związku z </w:t>
      </w:r>
      <w:r w:rsidRPr="00D70209">
        <w:rPr>
          <w:rFonts w:ascii="Arial" w:eastAsiaTheme="minorHAnsi" w:hAnsi="Arial" w:cs="Arial"/>
          <w:lang w:eastAsia="en-US"/>
        </w:rPr>
        <w:t>rozstrzygnięciem wspólnego zamówienia na zakup tej substancji czynnej, na podstawie uwag zgłoszonych przez Mazowiecki Oddział Wojewódzki NFZ.</w:t>
      </w:r>
    </w:p>
    <w:p w:rsidR="00D70209" w:rsidRPr="00C51D59" w:rsidRDefault="00D70209" w:rsidP="00C51D59">
      <w:pPr>
        <w:pStyle w:val="Tekstpodstawowy"/>
        <w:spacing w:before="240"/>
        <w:ind w:left="544"/>
        <w:rPr>
          <w:rFonts w:ascii="Arial" w:eastAsiaTheme="minorHAnsi" w:hAnsi="Arial" w:cs="Arial"/>
          <w:lang w:eastAsia="en-US"/>
        </w:rPr>
      </w:pPr>
      <w:r w:rsidRPr="00D70209">
        <w:rPr>
          <w:rFonts w:ascii="Arial" w:eastAsiaTheme="minorHAnsi" w:hAnsi="Arial" w:cs="Arial"/>
          <w:lang w:eastAsia="en-US"/>
        </w:rPr>
        <w:t>Pozostałe zgłoszone i uwzględnione uwagi mają charakter porządkujący.</w:t>
      </w:r>
    </w:p>
    <w:sectPr w:rsidR="00D70209" w:rsidRPr="00C51D59" w:rsidSect="000F3BF5">
      <w:pgSz w:w="11906" w:h="16838"/>
      <w:pgMar w:top="1276" w:right="1416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3DFE"/>
    <w:multiLevelType w:val="hybridMultilevel"/>
    <w:tmpl w:val="F1443DF0"/>
    <w:lvl w:ilvl="0" w:tplc="9C0ABE8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6717A"/>
    <w:multiLevelType w:val="hybridMultilevel"/>
    <w:tmpl w:val="0ACE035E"/>
    <w:lvl w:ilvl="0" w:tplc="8ED64DD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FB3707E"/>
    <w:multiLevelType w:val="hybridMultilevel"/>
    <w:tmpl w:val="6A3626D6"/>
    <w:lvl w:ilvl="0" w:tplc="9C0ABE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287F24"/>
    <w:multiLevelType w:val="hybridMultilevel"/>
    <w:tmpl w:val="90E4DF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57C8A"/>
    <w:multiLevelType w:val="hybridMultilevel"/>
    <w:tmpl w:val="028CF7D4"/>
    <w:lvl w:ilvl="0" w:tplc="33E43D4A">
      <w:start w:val="1"/>
      <w:numFmt w:val="decimal"/>
      <w:lvlText w:val="%1)"/>
      <w:lvlJc w:val="left"/>
      <w:pPr>
        <w:ind w:left="927" w:hanging="360"/>
      </w:pPr>
    </w:lvl>
    <w:lvl w:ilvl="1" w:tplc="1A5CBCA2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0C3FEB"/>
    <w:multiLevelType w:val="hybridMultilevel"/>
    <w:tmpl w:val="9CCA6E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D2C93"/>
    <w:multiLevelType w:val="hybridMultilevel"/>
    <w:tmpl w:val="2DE86EA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246A2CBD"/>
    <w:multiLevelType w:val="hybridMultilevel"/>
    <w:tmpl w:val="8370C39E"/>
    <w:lvl w:ilvl="0" w:tplc="DF9E6F26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ABD47CB"/>
    <w:multiLevelType w:val="hybridMultilevel"/>
    <w:tmpl w:val="55CAA41E"/>
    <w:lvl w:ilvl="0" w:tplc="9C0ABE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821E0C"/>
    <w:multiLevelType w:val="hybridMultilevel"/>
    <w:tmpl w:val="BBFAD760"/>
    <w:lvl w:ilvl="0" w:tplc="0415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0" w15:restartNumberingAfterBreak="0">
    <w:nsid w:val="329F40AC"/>
    <w:multiLevelType w:val="hybridMultilevel"/>
    <w:tmpl w:val="67A0E190"/>
    <w:lvl w:ilvl="0" w:tplc="187CBE20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30C0C2D"/>
    <w:multiLevelType w:val="hybridMultilevel"/>
    <w:tmpl w:val="D368EC50"/>
    <w:lvl w:ilvl="0" w:tplc="AC9A3D7A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theme="minorBid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9036450"/>
    <w:multiLevelType w:val="hybridMultilevel"/>
    <w:tmpl w:val="A3CA2DD4"/>
    <w:lvl w:ilvl="0" w:tplc="0415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3" w15:restartNumberingAfterBreak="0">
    <w:nsid w:val="42393753"/>
    <w:multiLevelType w:val="hybridMultilevel"/>
    <w:tmpl w:val="4940AD96"/>
    <w:lvl w:ilvl="0" w:tplc="0415001B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755B1"/>
    <w:multiLevelType w:val="hybridMultilevel"/>
    <w:tmpl w:val="72BE7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5263A"/>
    <w:multiLevelType w:val="hybridMultilevel"/>
    <w:tmpl w:val="26D4D5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61FF3"/>
    <w:multiLevelType w:val="hybridMultilevel"/>
    <w:tmpl w:val="DCB0CB7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D334121"/>
    <w:multiLevelType w:val="hybridMultilevel"/>
    <w:tmpl w:val="963C2626"/>
    <w:lvl w:ilvl="0" w:tplc="43E05312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8" w15:restartNumberingAfterBreak="0">
    <w:nsid w:val="673527CF"/>
    <w:multiLevelType w:val="hybridMultilevel"/>
    <w:tmpl w:val="30688B74"/>
    <w:lvl w:ilvl="0" w:tplc="30DE43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3D53A2"/>
    <w:multiLevelType w:val="hybridMultilevel"/>
    <w:tmpl w:val="7A3CAF62"/>
    <w:lvl w:ilvl="0" w:tplc="4C782E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0E025E0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B5228"/>
    <w:multiLevelType w:val="hybridMultilevel"/>
    <w:tmpl w:val="32ECE56E"/>
    <w:lvl w:ilvl="0" w:tplc="2D3CCC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1"/>
  </w:num>
  <w:num w:numId="3">
    <w:abstractNumId w:val="19"/>
    <w:lvlOverride w:ilvl="0">
      <w:lvl w:ilvl="0" w:tplc="4C782E90">
        <w:start w:val="1"/>
        <w:numFmt w:val="decimal"/>
        <w:lvlText w:val="%1)"/>
        <w:lvlJc w:val="left"/>
        <w:pPr>
          <w:ind w:left="720" w:hanging="360"/>
        </w:pPr>
        <w:rPr>
          <w:rFonts w:hint="default"/>
          <w:b/>
          <w:i w:val="0"/>
        </w:rPr>
      </w:lvl>
    </w:lvlOverride>
    <w:lvlOverride w:ilvl="1">
      <w:lvl w:ilvl="1" w:tplc="B0E025E0">
        <w:start w:val="1"/>
        <w:numFmt w:val="lowerLetter"/>
        <w:lvlText w:val="%2)"/>
        <w:lvlJc w:val="left"/>
        <w:pPr>
          <w:ind w:left="1440" w:hanging="360"/>
        </w:pPr>
        <w:rPr>
          <w:b w:val="0"/>
          <w:i w:val="0"/>
          <w:color w:val="auto"/>
        </w:rPr>
      </w:lvl>
    </w:lvlOverride>
    <w:lvlOverride w:ilvl="2">
      <w:lvl w:ilvl="2" w:tplc="0415001B">
        <w:start w:val="1"/>
        <w:numFmt w:val="bullet"/>
        <w:lvlText w:val=""/>
        <w:lvlJc w:val="left"/>
        <w:pPr>
          <w:ind w:left="2160" w:hanging="180"/>
        </w:pPr>
        <w:rPr>
          <w:rFonts w:ascii="Symbol" w:hAnsi="Symbol" w:hint="default"/>
          <w:b/>
          <w:color w:val="auto"/>
        </w:rPr>
      </w:lvl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  <w:num w:numId="9">
    <w:abstractNumId w:val="17"/>
  </w:num>
  <w:num w:numId="10">
    <w:abstractNumId w:val="15"/>
  </w:num>
  <w:num w:numId="11">
    <w:abstractNumId w:val="13"/>
  </w:num>
  <w:num w:numId="12">
    <w:abstractNumId w:val="20"/>
  </w:num>
  <w:num w:numId="13">
    <w:abstractNumId w:val="7"/>
  </w:num>
  <w:num w:numId="14">
    <w:abstractNumId w:val="14"/>
  </w:num>
  <w:num w:numId="15">
    <w:abstractNumId w:val="12"/>
  </w:num>
  <w:num w:numId="16">
    <w:abstractNumId w:val="9"/>
  </w:num>
  <w:num w:numId="17">
    <w:abstractNumId w:val="10"/>
  </w:num>
  <w:num w:numId="18">
    <w:abstractNumId w:val="8"/>
  </w:num>
  <w:num w:numId="19">
    <w:abstractNumId w:val="16"/>
  </w:num>
  <w:num w:numId="20">
    <w:abstractNumId w:val="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885"/>
    <w:rsid w:val="00004FC5"/>
    <w:rsid w:val="000138AF"/>
    <w:rsid w:val="000513E7"/>
    <w:rsid w:val="000B5885"/>
    <w:rsid w:val="000F3BF5"/>
    <w:rsid w:val="00141A5B"/>
    <w:rsid w:val="00153ED3"/>
    <w:rsid w:val="001E3E67"/>
    <w:rsid w:val="00204422"/>
    <w:rsid w:val="00233C6B"/>
    <w:rsid w:val="002A73C2"/>
    <w:rsid w:val="002E1266"/>
    <w:rsid w:val="002F4019"/>
    <w:rsid w:val="00363F05"/>
    <w:rsid w:val="0037275B"/>
    <w:rsid w:val="00403312"/>
    <w:rsid w:val="00423586"/>
    <w:rsid w:val="0043580F"/>
    <w:rsid w:val="00481083"/>
    <w:rsid w:val="004C4E0D"/>
    <w:rsid w:val="004E65EC"/>
    <w:rsid w:val="00532C9D"/>
    <w:rsid w:val="00552AAC"/>
    <w:rsid w:val="005A15F2"/>
    <w:rsid w:val="005E0AF9"/>
    <w:rsid w:val="00614750"/>
    <w:rsid w:val="0062394A"/>
    <w:rsid w:val="0065409B"/>
    <w:rsid w:val="006D62D2"/>
    <w:rsid w:val="006F1924"/>
    <w:rsid w:val="00700F8C"/>
    <w:rsid w:val="00787D56"/>
    <w:rsid w:val="007A4C97"/>
    <w:rsid w:val="007B39E8"/>
    <w:rsid w:val="007B7350"/>
    <w:rsid w:val="007F55B8"/>
    <w:rsid w:val="007F60E6"/>
    <w:rsid w:val="00822A2F"/>
    <w:rsid w:val="008474B8"/>
    <w:rsid w:val="00856901"/>
    <w:rsid w:val="008B675E"/>
    <w:rsid w:val="008F33D8"/>
    <w:rsid w:val="009004E0"/>
    <w:rsid w:val="009354BA"/>
    <w:rsid w:val="009502BE"/>
    <w:rsid w:val="00997797"/>
    <w:rsid w:val="009B18FC"/>
    <w:rsid w:val="009B58A4"/>
    <w:rsid w:val="00A113FC"/>
    <w:rsid w:val="00A760B0"/>
    <w:rsid w:val="00A9772A"/>
    <w:rsid w:val="00AA2ED4"/>
    <w:rsid w:val="00AD549B"/>
    <w:rsid w:val="00B0461C"/>
    <w:rsid w:val="00B7123A"/>
    <w:rsid w:val="00B9371F"/>
    <w:rsid w:val="00BA1399"/>
    <w:rsid w:val="00BE1A7F"/>
    <w:rsid w:val="00BE54E1"/>
    <w:rsid w:val="00C47CD1"/>
    <w:rsid w:val="00C502BA"/>
    <w:rsid w:val="00C51D59"/>
    <w:rsid w:val="00C525D6"/>
    <w:rsid w:val="00C52ED0"/>
    <w:rsid w:val="00C53852"/>
    <w:rsid w:val="00C545B7"/>
    <w:rsid w:val="00D04816"/>
    <w:rsid w:val="00D70209"/>
    <w:rsid w:val="00DC162A"/>
    <w:rsid w:val="00DF6C74"/>
    <w:rsid w:val="00EA4947"/>
    <w:rsid w:val="00EC487F"/>
    <w:rsid w:val="00EF623F"/>
    <w:rsid w:val="00F16898"/>
    <w:rsid w:val="00F52156"/>
    <w:rsid w:val="00F57EF2"/>
    <w:rsid w:val="00F863AD"/>
    <w:rsid w:val="00F90B60"/>
    <w:rsid w:val="00FD5356"/>
    <w:rsid w:val="00FD66DA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59ABB"/>
  <w15:docId w15:val="{C8F3E63D-CD48-456B-B3B8-13074445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5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521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FD5356"/>
    <w:pPr>
      <w:spacing w:after="0" w:line="360" w:lineRule="auto"/>
      <w:jc w:val="both"/>
    </w:pPr>
    <w:rPr>
      <w:rFonts w:ascii="TimesNewRomanPSMT" w:eastAsia="Times New Roman" w:hAnsi="TimesNewRomanPSMT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5356"/>
    <w:rPr>
      <w:rFonts w:ascii="TimesNewRomanPSMT" w:eastAsia="Times New Roman" w:hAnsi="TimesNewRomanPSMT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A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1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1C408-7F64-4C06-BD19-3B9A896D4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910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Kociubowska Ewa</dc:creator>
  <cp:lastModifiedBy>Kociubowska Ewa</cp:lastModifiedBy>
  <cp:revision>7</cp:revision>
  <cp:lastPrinted>2015-12-30T11:26:00Z</cp:lastPrinted>
  <dcterms:created xsi:type="dcterms:W3CDTF">2021-04-19T09:36:00Z</dcterms:created>
  <dcterms:modified xsi:type="dcterms:W3CDTF">2021-04-19T10:04:00Z</dcterms:modified>
</cp:coreProperties>
</file>