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Zarządzenie stanowi wykonanie upoważnienia ustawowego zawartego w</w:t>
      </w:r>
      <w:r w:rsidR="008D56A8">
        <w:rPr>
          <w:rFonts w:ascii="Arial" w:hAnsi="Arial" w:cs="Arial"/>
          <w:sz w:val="24"/>
          <w:szCs w:val="24"/>
        </w:rPr>
        <w:t> </w:t>
      </w:r>
      <w:r w:rsidRPr="00BA3CBE">
        <w:rPr>
          <w:rFonts w:ascii="Arial" w:hAnsi="Arial" w:cs="Arial"/>
          <w:sz w:val="24"/>
          <w:szCs w:val="24"/>
        </w:rPr>
        <w:t>art.</w:t>
      </w:r>
      <w:r w:rsidR="008D56A8">
        <w:rPr>
          <w:rFonts w:ascii="Arial" w:hAnsi="Arial" w:cs="Arial"/>
          <w:sz w:val="24"/>
          <w:szCs w:val="24"/>
        </w:rPr>
        <w:t> 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</w:t>
      </w:r>
      <w:r w:rsidR="00DB3A54">
        <w:rPr>
          <w:rFonts w:ascii="Arial" w:hAnsi="Arial" w:cs="Arial"/>
          <w:sz w:val="24"/>
          <w:szCs w:val="24"/>
        </w:rPr>
        <w:t xml:space="preserve">odków publicznych (Dz. U. z </w:t>
      </w:r>
      <w:r w:rsidR="002C505D">
        <w:rPr>
          <w:rFonts w:ascii="Arial" w:hAnsi="Arial" w:cs="Arial"/>
          <w:sz w:val="24"/>
          <w:szCs w:val="24"/>
        </w:rPr>
        <w:t>2020</w:t>
      </w:r>
      <w:r w:rsidR="00DB3A54">
        <w:rPr>
          <w:rFonts w:ascii="Arial" w:hAnsi="Arial" w:cs="Arial"/>
          <w:sz w:val="24"/>
          <w:szCs w:val="24"/>
        </w:rPr>
        <w:t xml:space="preserve"> r. poz. 13</w:t>
      </w:r>
      <w:r w:rsidR="002C505D">
        <w:rPr>
          <w:rFonts w:ascii="Arial" w:hAnsi="Arial" w:cs="Arial"/>
          <w:sz w:val="24"/>
          <w:szCs w:val="24"/>
        </w:rPr>
        <w:t>98</w:t>
      </w:r>
      <w:r w:rsidR="00BB11AF">
        <w:rPr>
          <w:rFonts w:ascii="Arial" w:hAnsi="Arial" w:cs="Arial"/>
          <w:sz w:val="24"/>
          <w:szCs w:val="24"/>
        </w:rPr>
        <w:t>, z późn. zm.), na</w:t>
      </w:r>
      <w:r w:rsidR="008D56A8">
        <w:rPr>
          <w:rFonts w:ascii="Arial" w:hAnsi="Arial" w:cs="Arial"/>
          <w:sz w:val="24"/>
          <w:szCs w:val="24"/>
        </w:rPr>
        <w:t> </w:t>
      </w:r>
      <w:r w:rsidR="00BB11AF">
        <w:rPr>
          <w:rFonts w:ascii="Arial" w:hAnsi="Arial" w:cs="Arial"/>
          <w:sz w:val="24"/>
          <w:szCs w:val="24"/>
        </w:rPr>
        <w:t xml:space="preserve">mocy którego </w:t>
      </w:r>
      <w:r w:rsidRPr="00BA3CBE">
        <w:rPr>
          <w:rFonts w:ascii="Arial" w:hAnsi="Arial" w:cs="Arial"/>
          <w:sz w:val="24"/>
          <w:szCs w:val="24"/>
        </w:rPr>
        <w:t xml:space="preserve">Prezes Narodowego Funduszu Zdrowia </w:t>
      </w:r>
      <w:r w:rsidR="00E63E7C">
        <w:rPr>
          <w:rFonts w:ascii="Arial" w:hAnsi="Arial" w:cs="Arial"/>
          <w:sz w:val="24"/>
          <w:szCs w:val="24"/>
        </w:rPr>
        <w:t>upoważniony jest do</w:t>
      </w:r>
      <w:r w:rsidR="008D56A8">
        <w:rPr>
          <w:rFonts w:ascii="Arial" w:hAnsi="Arial" w:cs="Arial"/>
          <w:sz w:val="24"/>
          <w:szCs w:val="24"/>
        </w:rPr>
        <w:t> </w:t>
      </w:r>
      <w:r w:rsidR="00E63E7C">
        <w:rPr>
          <w:rFonts w:ascii="Arial" w:hAnsi="Arial" w:cs="Arial"/>
          <w:sz w:val="24"/>
          <w:szCs w:val="24"/>
        </w:rPr>
        <w:t>określenia szczegółowych warunków umów o udzielanie świadczeń opieki zdrowotnej w ramach</w:t>
      </w:r>
      <w:r w:rsidR="00DB3A54" w:rsidRPr="00DB3A54">
        <w:t xml:space="preserve"> </w:t>
      </w:r>
      <w:r w:rsidR="00DB3A54" w:rsidRPr="00DB3A54">
        <w:rPr>
          <w:rFonts w:ascii="Arial" w:hAnsi="Arial" w:cs="Arial"/>
          <w:sz w:val="24"/>
          <w:szCs w:val="24"/>
        </w:rPr>
        <w:t>systemu</w:t>
      </w:r>
      <w:r w:rsidR="00E63E7C">
        <w:rPr>
          <w:rFonts w:ascii="Arial" w:hAnsi="Arial" w:cs="Arial"/>
          <w:sz w:val="24"/>
          <w:szCs w:val="24"/>
        </w:rPr>
        <w:t xml:space="preserve"> </w:t>
      </w:r>
      <w:r w:rsidR="00DB3A54">
        <w:rPr>
          <w:rFonts w:ascii="Arial" w:hAnsi="Arial" w:cs="Arial"/>
          <w:sz w:val="24"/>
          <w:szCs w:val="24"/>
        </w:rPr>
        <w:t>podstawowego szpitalnego zabezpieczenia świadczeń opieki zdrowotnej.</w:t>
      </w:r>
    </w:p>
    <w:p w:rsidR="00B92045" w:rsidRDefault="00B92045" w:rsidP="00B9204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2045">
        <w:rPr>
          <w:rFonts w:ascii="Arial" w:hAnsi="Arial" w:cs="Arial"/>
          <w:sz w:val="24"/>
          <w:szCs w:val="24"/>
        </w:rPr>
        <w:t>Niniejszym</w:t>
      </w:r>
      <w:r>
        <w:rPr>
          <w:rFonts w:ascii="Arial" w:hAnsi="Arial" w:cs="Arial"/>
          <w:sz w:val="24"/>
          <w:szCs w:val="24"/>
        </w:rPr>
        <w:t xml:space="preserve"> zarządzeniem wprowadzono zmiany</w:t>
      </w:r>
      <w:r w:rsidRPr="00B92045">
        <w:rPr>
          <w:rFonts w:ascii="Arial" w:hAnsi="Arial" w:cs="Arial"/>
          <w:sz w:val="24"/>
          <w:szCs w:val="24"/>
        </w:rPr>
        <w:t xml:space="preserve"> w zarządzeniu Nr</w:t>
      </w:r>
      <w:r w:rsidR="008D56A8">
        <w:rPr>
          <w:rFonts w:ascii="Arial" w:hAnsi="Arial" w:cs="Arial"/>
          <w:sz w:val="24"/>
          <w:szCs w:val="24"/>
        </w:rPr>
        <w:t> </w:t>
      </w:r>
      <w:r w:rsidRPr="00B92045">
        <w:rPr>
          <w:rFonts w:ascii="Arial" w:hAnsi="Arial" w:cs="Arial"/>
          <w:sz w:val="24"/>
          <w:szCs w:val="24"/>
        </w:rPr>
        <w:t>185/2019/DSOZ Prezesa Narodowego Funduszu</w:t>
      </w:r>
      <w:r w:rsidR="00295442">
        <w:rPr>
          <w:rFonts w:ascii="Arial" w:hAnsi="Arial" w:cs="Arial"/>
          <w:sz w:val="24"/>
          <w:szCs w:val="24"/>
        </w:rPr>
        <w:t xml:space="preserve"> Zdrowia z dnia 31 grudnia  2019 </w:t>
      </w:r>
      <w:r w:rsidRPr="00B92045">
        <w:rPr>
          <w:rFonts w:ascii="Arial" w:hAnsi="Arial" w:cs="Arial"/>
          <w:sz w:val="24"/>
          <w:szCs w:val="24"/>
        </w:rPr>
        <w:t>r. w sprawie szczegółowych warunków umów w systemie podstawowego szpitalnego zabezpieczenia świadcz</w:t>
      </w:r>
      <w:r>
        <w:rPr>
          <w:rFonts w:ascii="Arial" w:hAnsi="Arial" w:cs="Arial"/>
          <w:sz w:val="24"/>
          <w:szCs w:val="24"/>
        </w:rPr>
        <w:t>eń opieki zdrowotnej</w:t>
      </w:r>
      <w:r w:rsidR="008D56A8">
        <w:rPr>
          <w:rFonts w:ascii="Arial" w:hAnsi="Arial" w:cs="Arial"/>
          <w:sz w:val="24"/>
          <w:szCs w:val="24"/>
        </w:rPr>
        <w:t>.</w:t>
      </w:r>
      <w:r w:rsidR="00A4562A">
        <w:rPr>
          <w:rFonts w:ascii="Arial" w:hAnsi="Arial" w:cs="Arial"/>
          <w:sz w:val="24"/>
          <w:szCs w:val="24"/>
        </w:rPr>
        <w:t xml:space="preserve"> </w:t>
      </w:r>
    </w:p>
    <w:p w:rsidR="00455CB7" w:rsidRDefault="00B92045" w:rsidP="00455CB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Zmiany w ww</w:t>
      </w:r>
      <w:r w:rsidR="004B5E8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regulacji wynikają z </w:t>
      </w:r>
      <w:r w:rsidR="00455CB7">
        <w:rPr>
          <w:rFonts w:ascii="Arial" w:hAnsi="Arial" w:cs="Arial"/>
          <w:sz w:val="24"/>
          <w:szCs w:val="24"/>
        </w:rPr>
        <w:t>wejścia</w:t>
      </w:r>
      <w:r w:rsidRPr="00B92045">
        <w:rPr>
          <w:rFonts w:ascii="Arial" w:hAnsi="Arial" w:cs="Arial"/>
          <w:sz w:val="24"/>
          <w:szCs w:val="24"/>
        </w:rPr>
        <w:t xml:space="preserve"> w życie ustawy z dnia 7 października 2020 r. </w:t>
      </w:r>
      <w:r w:rsidR="00455CB7">
        <w:rPr>
          <w:rFonts w:ascii="Arial" w:hAnsi="Arial" w:cs="Arial"/>
          <w:sz w:val="24"/>
          <w:szCs w:val="24"/>
        </w:rPr>
        <w:t>o</w:t>
      </w:r>
      <w:r w:rsidRPr="00B92045">
        <w:rPr>
          <w:rFonts w:ascii="Arial" w:hAnsi="Arial" w:cs="Arial"/>
          <w:sz w:val="24"/>
          <w:szCs w:val="24"/>
        </w:rPr>
        <w:t xml:space="preserve"> Funduszu Medyc</w:t>
      </w:r>
      <w:r w:rsidR="00A4562A">
        <w:rPr>
          <w:rFonts w:ascii="Arial" w:hAnsi="Arial" w:cs="Arial"/>
          <w:sz w:val="24"/>
          <w:szCs w:val="24"/>
        </w:rPr>
        <w:t>znym (Dz. U.</w:t>
      </w:r>
      <w:r w:rsidR="004B5E8C">
        <w:rPr>
          <w:rFonts w:ascii="Arial" w:hAnsi="Arial" w:cs="Arial"/>
          <w:sz w:val="24"/>
          <w:szCs w:val="24"/>
        </w:rPr>
        <w:t xml:space="preserve"> poz. 1875), która</w:t>
      </w:r>
      <w:r w:rsidRPr="00B92045">
        <w:rPr>
          <w:rFonts w:ascii="Arial" w:hAnsi="Arial" w:cs="Arial"/>
          <w:sz w:val="24"/>
          <w:szCs w:val="24"/>
        </w:rPr>
        <w:t xml:space="preserve"> w swoim zamierzeniu ma służyć poprawie zdrowia i jakości życia</w:t>
      </w:r>
      <w:r w:rsidR="008D56A8">
        <w:rPr>
          <w:rFonts w:ascii="Arial" w:hAnsi="Arial" w:cs="Arial"/>
          <w:sz w:val="24"/>
          <w:szCs w:val="24"/>
        </w:rPr>
        <w:t>. W związku z powy</w:t>
      </w:r>
      <w:r w:rsidR="00294167">
        <w:rPr>
          <w:rFonts w:ascii="Arial" w:hAnsi="Arial" w:cs="Arial"/>
          <w:sz w:val="24"/>
          <w:szCs w:val="24"/>
        </w:rPr>
        <w:t>ższym,</w:t>
      </w:r>
      <w:r w:rsidRPr="00B92045">
        <w:rPr>
          <w:rFonts w:ascii="Arial" w:hAnsi="Arial" w:cs="Arial"/>
          <w:sz w:val="24"/>
          <w:szCs w:val="24"/>
        </w:rPr>
        <w:t xml:space="preserve"> w zakresie subfunduszu terapeutyczno-innowacyjnego część środków przezn</w:t>
      </w:r>
      <w:r w:rsidR="008E104B">
        <w:rPr>
          <w:rFonts w:ascii="Arial" w:hAnsi="Arial" w:cs="Arial"/>
          <w:sz w:val="24"/>
          <w:szCs w:val="24"/>
        </w:rPr>
        <w:t>aczono</w:t>
      </w:r>
      <w:r w:rsidR="008E104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na </w:t>
      </w:r>
      <w:r w:rsidRPr="00B92045">
        <w:rPr>
          <w:rFonts w:ascii="Arial" w:hAnsi="Arial" w:cs="Arial"/>
          <w:sz w:val="24"/>
          <w:szCs w:val="24"/>
        </w:rPr>
        <w:t>wprowadzenie bezlimitowych świadczeń szpitalnych i specjalistycznych udzielanych osob</w:t>
      </w:r>
      <w:r w:rsidR="004B5E8C">
        <w:rPr>
          <w:rFonts w:ascii="Arial" w:hAnsi="Arial" w:cs="Arial"/>
          <w:sz w:val="24"/>
          <w:szCs w:val="24"/>
        </w:rPr>
        <w:t xml:space="preserve">om do ukończenia 18 roku życia. W </w:t>
      </w:r>
      <w:r w:rsidR="008D56A8">
        <w:rPr>
          <w:rFonts w:ascii="Arial" w:hAnsi="Arial" w:cs="Arial"/>
          <w:sz w:val="24"/>
          <w:szCs w:val="24"/>
        </w:rPr>
        <w:t>konsekwencji dokonano stosowanych zmian</w:t>
      </w:r>
      <w:r w:rsidR="004B5E8C">
        <w:rPr>
          <w:rFonts w:ascii="Arial" w:hAnsi="Arial" w:cs="Arial"/>
          <w:sz w:val="24"/>
          <w:szCs w:val="24"/>
        </w:rPr>
        <w:t xml:space="preserve"> </w:t>
      </w:r>
      <w:r w:rsidR="004B5E8C" w:rsidRPr="004B5E8C">
        <w:rPr>
          <w:rFonts w:ascii="Arial" w:hAnsi="Arial" w:cs="Arial"/>
          <w:sz w:val="24"/>
          <w:szCs w:val="24"/>
        </w:rPr>
        <w:t xml:space="preserve">w § 14 </w:t>
      </w:r>
      <w:r w:rsidR="00455CB7">
        <w:rPr>
          <w:rFonts w:ascii="Arial" w:hAnsi="Arial" w:cs="Arial"/>
          <w:sz w:val="24"/>
          <w:szCs w:val="24"/>
        </w:rPr>
        <w:t>ora</w:t>
      </w:r>
      <w:r w:rsidR="004B5E8C">
        <w:rPr>
          <w:rFonts w:ascii="Arial" w:hAnsi="Arial" w:cs="Arial"/>
          <w:sz w:val="24"/>
          <w:szCs w:val="24"/>
        </w:rPr>
        <w:t>z w załączniku nr 1</w:t>
      </w:r>
      <w:r w:rsidR="008D56A8">
        <w:rPr>
          <w:rFonts w:ascii="Arial" w:hAnsi="Arial" w:cs="Arial"/>
          <w:sz w:val="24"/>
          <w:szCs w:val="24"/>
        </w:rPr>
        <w:t>. W szczególności</w:t>
      </w:r>
      <w:r w:rsidR="004B5E8C">
        <w:rPr>
          <w:rFonts w:ascii="Arial" w:hAnsi="Arial" w:cs="Arial"/>
          <w:sz w:val="24"/>
          <w:szCs w:val="24"/>
        </w:rPr>
        <w:t xml:space="preserve"> wyodrębniono</w:t>
      </w:r>
      <w:r w:rsidR="00455CB7">
        <w:rPr>
          <w:rFonts w:ascii="Arial" w:hAnsi="Arial" w:cs="Arial"/>
          <w:sz w:val="24"/>
          <w:szCs w:val="24"/>
        </w:rPr>
        <w:t xml:space="preserve"> zakresy świadczeń </w:t>
      </w:r>
      <w:r w:rsidR="008D56A8">
        <w:rPr>
          <w:rFonts w:ascii="Arial" w:hAnsi="Arial" w:cs="Arial"/>
          <w:sz w:val="24"/>
          <w:szCs w:val="24"/>
        </w:rPr>
        <w:t xml:space="preserve">dedykowanych </w:t>
      </w:r>
      <w:r w:rsidR="00455CB7">
        <w:rPr>
          <w:rFonts w:ascii="Arial" w:hAnsi="Arial" w:cs="Arial"/>
          <w:sz w:val="24"/>
          <w:szCs w:val="24"/>
        </w:rPr>
        <w:t>dzieciom/ świadczeniobiorcom do ukończenia 18</w:t>
      </w:r>
      <w:r w:rsidR="004B5E8C">
        <w:rPr>
          <w:rFonts w:ascii="Arial" w:hAnsi="Arial" w:cs="Arial"/>
          <w:sz w:val="24"/>
          <w:szCs w:val="24"/>
        </w:rPr>
        <w:t>. roku życia</w:t>
      </w:r>
      <w:r w:rsidR="00455CB7">
        <w:rPr>
          <w:rFonts w:ascii="Arial" w:hAnsi="Arial" w:cs="Arial"/>
          <w:sz w:val="24"/>
          <w:szCs w:val="24"/>
        </w:rPr>
        <w:t>, które obejmują wszystkie zakresy świadczeń dla dzieci/ świadczeniobiorców</w:t>
      </w:r>
      <w:r w:rsidR="004B5E8C">
        <w:rPr>
          <w:rFonts w:ascii="Arial" w:hAnsi="Arial" w:cs="Arial"/>
          <w:sz w:val="24"/>
          <w:szCs w:val="24"/>
        </w:rPr>
        <w:t xml:space="preserve"> do ukończenia 18. roku życia. </w:t>
      </w:r>
      <w:r w:rsidR="00455CB7">
        <w:rPr>
          <w:rFonts w:ascii="Arial" w:hAnsi="Arial" w:cs="Arial"/>
          <w:sz w:val="24"/>
          <w:szCs w:val="24"/>
        </w:rPr>
        <w:t xml:space="preserve">Natomiast w przypadku </w:t>
      </w:r>
      <w:r w:rsidR="00455CB7" w:rsidRPr="00455CB7">
        <w:rPr>
          <w:rFonts w:ascii="Arial" w:hAnsi="Arial" w:cs="Arial"/>
          <w:sz w:val="24"/>
          <w:szCs w:val="24"/>
        </w:rPr>
        <w:t xml:space="preserve">świadczeń udzielanych świadczeniobiorcom do ukończenia 18. roku życia w zakresach, które nie są dedykowane wyłącznie dzieciom, </w:t>
      </w:r>
      <w:r w:rsidR="008B0369">
        <w:rPr>
          <w:rFonts w:ascii="Arial" w:hAnsi="Arial" w:cs="Arial"/>
          <w:sz w:val="24"/>
          <w:szCs w:val="24"/>
        </w:rPr>
        <w:t xml:space="preserve">stworzono mechanizm umożliwiający </w:t>
      </w:r>
      <w:r w:rsidR="00455CB7" w:rsidRPr="00455CB7">
        <w:rPr>
          <w:rFonts w:ascii="Arial" w:hAnsi="Arial" w:cs="Arial"/>
          <w:sz w:val="24"/>
          <w:szCs w:val="24"/>
        </w:rPr>
        <w:t>rozliczenie należności za świadczenia udzielone ponad limit określony w umowie</w:t>
      </w:r>
      <w:r w:rsidR="008B0369">
        <w:rPr>
          <w:rFonts w:ascii="Arial" w:hAnsi="Arial" w:cs="Arial"/>
          <w:sz w:val="24"/>
          <w:szCs w:val="24"/>
        </w:rPr>
        <w:t xml:space="preserve"> </w:t>
      </w:r>
      <w:r w:rsidR="00BA48DD">
        <w:rPr>
          <w:rFonts w:ascii="Arial" w:hAnsi="Arial" w:cs="Arial"/>
          <w:sz w:val="24"/>
          <w:szCs w:val="24"/>
        </w:rPr>
        <w:t>(</w:t>
      </w:r>
      <w:r w:rsidR="008B0369">
        <w:rPr>
          <w:rFonts w:ascii="Arial" w:hAnsi="Arial" w:cs="Arial"/>
          <w:sz w:val="24"/>
          <w:szCs w:val="24"/>
        </w:rPr>
        <w:t>proces</w:t>
      </w:r>
      <w:r w:rsidR="00455CB7" w:rsidRPr="00455CB7">
        <w:rPr>
          <w:rFonts w:ascii="Arial" w:hAnsi="Arial" w:cs="Arial"/>
          <w:sz w:val="24"/>
          <w:szCs w:val="24"/>
        </w:rPr>
        <w:t xml:space="preserve"> naliczania świadczeń do zapłaty</w:t>
      </w:r>
      <w:r w:rsidR="00BA48DD">
        <w:rPr>
          <w:rFonts w:ascii="Arial" w:hAnsi="Arial" w:cs="Arial"/>
          <w:sz w:val="24"/>
          <w:szCs w:val="24"/>
        </w:rPr>
        <w:t>)</w:t>
      </w:r>
      <w:r w:rsidR="008B0369">
        <w:rPr>
          <w:rFonts w:ascii="Arial" w:hAnsi="Arial" w:cs="Arial"/>
          <w:sz w:val="24"/>
          <w:szCs w:val="24"/>
        </w:rPr>
        <w:t>.</w:t>
      </w:r>
    </w:p>
    <w:p w:rsidR="00D823DD" w:rsidRDefault="00B92045" w:rsidP="00BB11A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Ponadto</w:t>
      </w:r>
      <w:r w:rsidR="00B61274">
        <w:rPr>
          <w:rFonts w:ascii="Arial" w:hAnsi="Arial" w:cs="Arial"/>
          <w:sz w:val="24"/>
          <w:szCs w:val="24"/>
        </w:rPr>
        <w:t>, uwzględniając</w:t>
      </w:r>
      <w:r w:rsidR="008D56A8">
        <w:rPr>
          <w:rFonts w:ascii="Arial" w:hAnsi="Arial" w:cs="Arial"/>
          <w:sz w:val="24"/>
          <w:szCs w:val="24"/>
        </w:rPr>
        <w:t xml:space="preserve"> że</w:t>
      </w:r>
      <w:r>
        <w:rPr>
          <w:rFonts w:ascii="Arial" w:hAnsi="Arial" w:cs="Arial"/>
          <w:sz w:val="24"/>
          <w:szCs w:val="24"/>
        </w:rPr>
        <w:t xml:space="preserve"> j</w:t>
      </w:r>
      <w:r w:rsidRPr="00B92045">
        <w:rPr>
          <w:rFonts w:ascii="Arial" w:hAnsi="Arial" w:cs="Arial"/>
          <w:sz w:val="24"/>
          <w:szCs w:val="24"/>
        </w:rPr>
        <w:t>ednym z celów Funduszu Medycznego jest finansowanie leków dla indywidualnych pacjentów w  ramach ratunkowego dostępu do technologii lekowych (RDTL)</w:t>
      </w:r>
      <w:r w:rsidR="00295442">
        <w:rPr>
          <w:rFonts w:ascii="Arial" w:hAnsi="Arial" w:cs="Arial"/>
          <w:sz w:val="24"/>
          <w:szCs w:val="24"/>
        </w:rPr>
        <w:t xml:space="preserve">, </w:t>
      </w:r>
      <w:r w:rsidR="009B407B">
        <w:rPr>
          <w:rFonts w:ascii="Arial" w:hAnsi="Arial" w:cs="Arial"/>
          <w:sz w:val="24"/>
          <w:szCs w:val="24"/>
        </w:rPr>
        <w:t>w</w:t>
      </w:r>
      <w:r w:rsidRPr="00B92045">
        <w:rPr>
          <w:rFonts w:ascii="Arial" w:hAnsi="Arial" w:cs="Arial"/>
          <w:sz w:val="24"/>
          <w:szCs w:val="24"/>
        </w:rPr>
        <w:t xml:space="preserve">prowadzone ustawą zmiany uprościły </w:t>
      </w:r>
      <w:r w:rsidR="009B407B">
        <w:rPr>
          <w:rFonts w:ascii="Arial" w:hAnsi="Arial" w:cs="Arial"/>
          <w:sz w:val="24"/>
          <w:szCs w:val="24"/>
        </w:rPr>
        <w:t xml:space="preserve">i skróciły dotychczasowe </w:t>
      </w:r>
      <w:r w:rsidRPr="00B92045">
        <w:rPr>
          <w:rFonts w:ascii="Arial" w:hAnsi="Arial" w:cs="Arial"/>
          <w:sz w:val="24"/>
          <w:szCs w:val="24"/>
        </w:rPr>
        <w:t>procedury a</w:t>
      </w:r>
      <w:r w:rsidR="009B407B">
        <w:rPr>
          <w:rFonts w:ascii="Arial" w:hAnsi="Arial" w:cs="Arial"/>
          <w:sz w:val="24"/>
          <w:szCs w:val="24"/>
        </w:rPr>
        <w:t xml:space="preserve"> także </w:t>
      </w:r>
      <w:r w:rsidRPr="00B92045">
        <w:rPr>
          <w:rFonts w:ascii="Arial" w:hAnsi="Arial" w:cs="Arial"/>
          <w:sz w:val="24"/>
          <w:szCs w:val="24"/>
        </w:rPr>
        <w:t>umożliwiły szybkie zastosowanie danej technologii lekowej</w:t>
      </w:r>
      <w:r w:rsidR="009B407B">
        <w:rPr>
          <w:rFonts w:ascii="Arial" w:hAnsi="Arial" w:cs="Arial"/>
          <w:sz w:val="24"/>
          <w:szCs w:val="24"/>
        </w:rPr>
        <w:t>.</w:t>
      </w:r>
      <w:r w:rsidRPr="00B92045">
        <w:rPr>
          <w:rFonts w:ascii="Arial" w:hAnsi="Arial" w:cs="Arial"/>
          <w:sz w:val="24"/>
          <w:szCs w:val="24"/>
        </w:rPr>
        <w:t xml:space="preserve"> </w:t>
      </w:r>
      <w:r w:rsidR="009B407B">
        <w:rPr>
          <w:rFonts w:ascii="Arial" w:hAnsi="Arial" w:cs="Arial"/>
          <w:sz w:val="24"/>
          <w:szCs w:val="24"/>
        </w:rPr>
        <w:t xml:space="preserve"> Dlatego też </w:t>
      </w:r>
      <w:r w:rsidRPr="00B92045">
        <w:rPr>
          <w:rFonts w:ascii="Arial" w:hAnsi="Arial" w:cs="Arial"/>
          <w:sz w:val="24"/>
          <w:szCs w:val="24"/>
        </w:rPr>
        <w:t xml:space="preserve"> dokonano zmian w produktach dedykowanych ratunkowemu dostępowi do technologii lekowych</w:t>
      </w:r>
      <w:r w:rsidR="00D823DD">
        <w:rPr>
          <w:rFonts w:ascii="Arial" w:hAnsi="Arial" w:cs="Arial"/>
          <w:sz w:val="24"/>
          <w:szCs w:val="24"/>
        </w:rPr>
        <w:t>.</w:t>
      </w:r>
      <w:r w:rsidR="00455CB7">
        <w:rPr>
          <w:rFonts w:ascii="Arial" w:hAnsi="Arial" w:cs="Arial"/>
          <w:sz w:val="24"/>
          <w:szCs w:val="24"/>
        </w:rPr>
        <w:t xml:space="preserve"> </w:t>
      </w:r>
      <w:r w:rsidR="00D823DD">
        <w:rPr>
          <w:rFonts w:ascii="Arial" w:hAnsi="Arial" w:cs="Arial"/>
          <w:sz w:val="24"/>
          <w:szCs w:val="24"/>
        </w:rPr>
        <w:t xml:space="preserve">W załączniku nr 1 produkty rozliczeniowe: </w:t>
      </w:r>
      <w:r w:rsidRPr="00B92045">
        <w:rPr>
          <w:rFonts w:ascii="Arial" w:hAnsi="Arial" w:cs="Arial"/>
          <w:sz w:val="24"/>
          <w:szCs w:val="24"/>
        </w:rPr>
        <w:t xml:space="preserve">5.52.01.0001509 Ratunkowy dostęp do  technologii lekowych - w trybie </w:t>
      </w:r>
      <w:r w:rsidRPr="00B92045">
        <w:rPr>
          <w:rFonts w:ascii="Arial" w:hAnsi="Arial" w:cs="Arial"/>
          <w:sz w:val="24"/>
          <w:szCs w:val="24"/>
        </w:rPr>
        <w:lastRenderedPageBreak/>
        <w:t>ambulatoryjnym</w:t>
      </w:r>
      <w:r w:rsidR="00455CB7">
        <w:rPr>
          <w:rFonts w:ascii="Arial" w:hAnsi="Arial" w:cs="Arial"/>
          <w:sz w:val="24"/>
          <w:szCs w:val="24"/>
        </w:rPr>
        <w:t xml:space="preserve"> oraz </w:t>
      </w:r>
      <w:r w:rsidRPr="00B92045">
        <w:rPr>
          <w:rFonts w:ascii="Arial" w:hAnsi="Arial" w:cs="Arial"/>
          <w:sz w:val="24"/>
          <w:szCs w:val="24"/>
        </w:rPr>
        <w:t xml:space="preserve">5.53.01.0000012 Produkt leczniczy </w:t>
      </w:r>
      <w:r w:rsidR="00D823DD">
        <w:rPr>
          <w:rFonts w:ascii="Arial" w:hAnsi="Arial" w:cs="Arial"/>
          <w:sz w:val="24"/>
          <w:szCs w:val="24"/>
        </w:rPr>
        <w:t>w ramach ratunkowego dostępu do</w:t>
      </w:r>
      <w:r w:rsidRPr="00B92045">
        <w:rPr>
          <w:rFonts w:ascii="Arial" w:hAnsi="Arial" w:cs="Arial"/>
          <w:sz w:val="24"/>
          <w:szCs w:val="24"/>
        </w:rPr>
        <w:t xml:space="preserve"> technologii lekowej</w:t>
      </w:r>
      <w:r w:rsidR="00D823DD">
        <w:rPr>
          <w:rFonts w:ascii="Arial" w:hAnsi="Arial" w:cs="Arial"/>
          <w:sz w:val="24"/>
          <w:szCs w:val="24"/>
        </w:rPr>
        <w:t xml:space="preserve">, mają </w:t>
      </w:r>
      <w:r w:rsidRPr="00B92045">
        <w:rPr>
          <w:rFonts w:ascii="Arial" w:hAnsi="Arial" w:cs="Arial"/>
          <w:sz w:val="24"/>
          <w:szCs w:val="24"/>
        </w:rPr>
        <w:t>zastosowanie do wniosków złożonych przed dniem wejścia w życie przepisów ustawy z dnia 7 października 2020 r. o  Funduszu Medycznym (Dz. U</w:t>
      </w:r>
      <w:r w:rsidR="00295442">
        <w:rPr>
          <w:rFonts w:ascii="Arial" w:hAnsi="Arial" w:cs="Arial"/>
          <w:sz w:val="24"/>
          <w:szCs w:val="24"/>
        </w:rPr>
        <w:t>. poz. 1875).</w:t>
      </w:r>
      <w:r w:rsidRPr="00B92045">
        <w:rPr>
          <w:rFonts w:ascii="Arial" w:hAnsi="Arial" w:cs="Arial"/>
          <w:sz w:val="24"/>
          <w:szCs w:val="24"/>
        </w:rPr>
        <w:t xml:space="preserve"> </w:t>
      </w:r>
      <w:r w:rsidR="00D823DD">
        <w:rPr>
          <w:rFonts w:ascii="Arial" w:hAnsi="Arial" w:cs="Arial"/>
          <w:sz w:val="24"/>
          <w:szCs w:val="24"/>
        </w:rPr>
        <w:t>Dodano nowy zakres świadczeń dotyczący ratunkowego dostępu do technologii lekowej dla świadczeniodawców zakwalifikowanych w ramach PSZ do poziomu:</w:t>
      </w:r>
    </w:p>
    <w:p w:rsidR="00D823DD" w:rsidRDefault="00D823DD" w:rsidP="00D823DD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 stopnia;</w:t>
      </w:r>
    </w:p>
    <w:p w:rsidR="00D823DD" w:rsidRDefault="00D823DD" w:rsidP="00D823DD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ogólnopolskiego,</w:t>
      </w:r>
    </w:p>
    <w:p w:rsidR="00D823DD" w:rsidRDefault="00D823DD" w:rsidP="00D823DD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onkologicznego,</w:t>
      </w:r>
    </w:p>
    <w:p w:rsidR="00D823DD" w:rsidRDefault="00D823DD" w:rsidP="00D823DD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pediatrycznego,</w:t>
      </w:r>
    </w:p>
    <w:p w:rsidR="00D823DD" w:rsidRPr="00D823DD" w:rsidRDefault="00D823DD" w:rsidP="00D823DD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pulmonologicznego</w:t>
      </w:r>
      <w:r w:rsidR="00C1650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9C7909" w:rsidRDefault="000E7142" w:rsidP="009C790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ujednolicenia</w:t>
      </w:r>
      <w:r w:rsidR="009B407B">
        <w:rPr>
          <w:rFonts w:ascii="Arial" w:hAnsi="Arial" w:cs="Arial"/>
          <w:sz w:val="24"/>
          <w:szCs w:val="24"/>
        </w:rPr>
        <w:t xml:space="preserve"> trybu postępowania</w:t>
      </w:r>
      <w:r>
        <w:rPr>
          <w:rFonts w:ascii="Arial" w:hAnsi="Arial" w:cs="Arial"/>
          <w:sz w:val="24"/>
          <w:szCs w:val="24"/>
        </w:rPr>
        <w:t xml:space="preserve"> oraz </w:t>
      </w:r>
      <w:r w:rsidR="009B407B">
        <w:rPr>
          <w:rFonts w:ascii="Arial" w:hAnsi="Arial" w:cs="Arial"/>
          <w:sz w:val="24"/>
          <w:szCs w:val="24"/>
        </w:rPr>
        <w:t xml:space="preserve"> jego </w:t>
      </w:r>
      <w:r>
        <w:rPr>
          <w:rFonts w:ascii="Arial" w:hAnsi="Arial" w:cs="Arial"/>
          <w:sz w:val="24"/>
          <w:szCs w:val="24"/>
        </w:rPr>
        <w:t>przejrzystości o</w:t>
      </w:r>
      <w:r w:rsidR="00C16502">
        <w:rPr>
          <w:rFonts w:ascii="Arial" w:hAnsi="Arial" w:cs="Arial"/>
          <w:sz w:val="24"/>
          <w:szCs w:val="24"/>
        </w:rPr>
        <w:t>kreślono wzór wniosku</w:t>
      </w:r>
      <w:r w:rsidR="009B407B">
        <w:rPr>
          <w:rFonts w:ascii="Arial" w:hAnsi="Arial" w:cs="Arial"/>
          <w:sz w:val="24"/>
          <w:szCs w:val="24"/>
        </w:rPr>
        <w:t>,</w:t>
      </w:r>
      <w:r w:rsidR="00C165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jaki świadczeniodawca</w:t>
      </w:r>
      <w:r w:rsidRPr="000E71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powinien złożyć </w:t>
      </w:r>
      <w:r w:rsidRPr="000E7142">
        <w:rPr>
          <w:rFonts w:ascii="Arial" w:hAnsi="Arial" w:cs="Arial"/>
          <w:sz w:val="24"/>
          <w:szCs w:val="24"/>
        </w:rPr>
        <w:t>do konsultanta krajowego lub konsultanta wojewódzkiego o zastosowanie leku w ramach ratunkowego dostępu do technologii lekowych</w:t>
      </w:r>
      <w:r w:rsidR="00C16502">
        <w:rPr>
          <w:rFonts w:ascii="Arial" w:hAnsi="Arial" w:cs="Arial"/>
          <w:sz w:val="24"/>
          <w:szCs w:val="24"/>
        </w:rPr>
        <w:t xml:space="preserve"> (załącznik nr 3 do niniejszego zarządzenia), </w:t>
      </w:r>
      <w:r>
        <w:rPr>
          <w:rFonts w:ascii="Arial" w:hAnsi="Arial" w:cs="Arial"/>
          <w:sz w:val="24"/>
          <w:szCs w:val="24"/>
        </w:rPr>
        <w:t xml:space="preserve">oraz </w:t>
      </w:r>
      <w:r w:rsidR="00C16502">
        <w:rPr>
          <w:rFonts w:ascii="Arial" w:hAnsi="Arial" w:cs="Arial"/>
          <w:sz w:val="24"/>
          <w:szCs w:val="24"/>
        </w:rPr>
        <w:t xml:space="preserve">wzór opinii konsultanta krajowego lub wojewódzkiego, </w:t>
      </w:r>
      <w:r w:rsidR="00C16502" w:rsidRPr="00C16502">
        <w:rPr>
          <w:rFonts w:ascii="Arial" w:hAnsi="Arial" w:cs="Arial"/>
          <w:sz w:val="24"/>
          <w:szCs w:val="24"/>
        </w:rPr>
        <w:t>która zawiera ocenę zasadności zastosowanego produktu leczniczego u danego świadczeniobiorcy</w:t>
      </w:r>
      <w:r>
        <w:rPr>
          <w:rFonts w:ascii="Arial" w:hAnsi="Arial" w:cs="Arial"/>
          <w:sz w:val="24"/>
          <w:szCs w:val="24"/>
        </w:rPr>
        <w:t xml:space="preserve"> </w:t>
      </w:r>
      <w:r w:rsidR="00C16502" w:rsidRPr="00C16502">
        <w:rPr>
          <w:rFonts w:ascii="Arial" w:hAnsi="Arial" w:cs="Arial"/>
          <w:sz w:val="24"/>
          <w:szCs w:val="24"/>
        </w:rPr>
        <w:t>(załącznik nr 4 do niniejszego zarządzenia)</w:t>
      </w:r>
      <w:r w:rsidR="00C16502">
        <w:rPr>
          <w:rFonts w:ascii="Arial" w:hAnsi="Arial" w:cs="Arial"/>
          <w:sz w:val="24"/>
          <w:szCs w:val="24"/>
        </w:rPr>
        <w:t xml:space="preserve">. </w:t>
      </w:r>
    </w:p>
    <w:p w:rsidR="003605E8" w:rsidRDefault="005245C2" w:rsidP="009C790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245C2">
        <w:rPr>
          <w:rFonts w:ascii="Arial" w:hAnsi="Arial" w:cs="Arial"/>
          <w:sz w:val="24"/>
          <w:szCs w:val="24"/>
        </w:rPr>
        <w:t>Odpowiednio do</w:t>
      </w:r>
      <w:r w:rsidR="009B407B">
        <w:rPr>
          <w:rFonts w:ascii="Arial" w:hAnsi="Arial" w:cs="Arial"/>
          <w:sz w:val="24"/>
          <w:szCs w:val="24"/>
        </w:rPr>
        <w:t xml:space="preserve"> postanowień</w:t>
      </w:r>
      <w:r w:rsidRPr="005245C2">
        <w:rPr>
          <w:rFonts w:ascii="Arial" w:hAnsi="Arial" w:cs="Arial"/>
          <w:sz w:val="24"/>
          <w:szCs w:val="24"/>
        </w:rPr>
        <w:t xml:space="preserve"> rozporządzenia Ministra Zdrowia z dnia </w:t>
      </w:r>
      <w:r>
        <w:rPr>
          <w:rFonts w:ascii="Arial" w:hAnsi="Arial" w:cs="Arial"/>
          <w:sz w:val="24"/>
          <w:szCs w:val="24"/>
        </w:rPr>
        <w:t xml:space="preserve">9 grudnia </w:t>
      </w:r>
      <w:r w:rsidRPr="005245C2">
        <w:rPr>
          <w:rFonts w:ascii="Arial" w:hAnsi="Arial" w:cs="Arial"/>
          <w:sz w:val="24"/>
          <w:szCs w:val="24"/>
        </w:rPr>
        <w:t>2020 r. zmieniającego rozporządzenie w sprawie określenia wykazu świadczeń opieki zdrowotnej wymagających ustalenia odrębnego sposo</w:t>
      </w:r>
      <w:r>
        <w:rPr>
          <w:rFonts w:ascii="Arial" w:hAnsi="Arial" w:cs="Arial"/>
          <w:sz w:val="24"/>
          <w:szCs w:val="24"/>
        </w:rPr>
        <w:t>bu finansowania (Dz. U. poz. 2214</w:t>
      </w:r>
      <w:r w:rsidRPr="005245C2">
        <w:rPr>
          <w:rFonts w:ascii="Arial" w:hAnsi="Arial" w:cs="Arial"/>
          <w:sz w:val="24"/>
          <w:szCs w:val="24"/>
        </w:rPr>
        <w:t>) w załączniku nr 1 dokonano symetryzacji produktów dla zakresów świadczeń wymienionych w ww. rozporządzeniu.</w:t>
      </w:r>
    </w:p>
    <w:p w:rsidR="005245C2" w:rsidRDefault="008E6843" w:rsidP="005245C2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E6843">
        <w:rPr>
          <w:rFonts w:ascii="Arial" w:hAnsi="Arial" w:cs="Arial"/>
          <w:sz w:val="24"/>
          <w:szCs w:val="24"/>
        </w:rPr>
        <w:t>Ponadto</w:t>
      </w:r>
      <w:r w:rsidR="009B407B">
        <w:rPr>
          <w:rFonts w:ascii="Arial" w:hAnsi="Arial" w:cs="Arial"/>
          <w:sz w:val="24"/>
          <w:szCs w:val="24"/>
        </w:rPr>
        <w:t>,</w:t>
      </w:r>
      <w:r w:rsidRPr="008E6843">
        <w:rPr>
          <w:rFonts w:ascii="Arial" w:hAnsi="Arial" w:cs="Arial"/>
          <w:sz w:val="24"/>
          <w:szCs w:val="24"/>
        </w:rPr>
        <w:t xml:space="preserve"> w celu ujednolicenia przepisów z</w:t>
      </w:r>
      <w:r w:rsidR="009B407B">
        <w:rPr>
          <w:rFonts w:ascii="Arial" w:hAnsi="Arial" w:cs="Arial"/>
          <w:sz w:val="24"/>
          <w:szCs w:val="24"/>
        </w:rPr>
        <w:t xml:space="preserve"> przepisami</w:t>
      </w:r>
      <w:r w:rsidRPr="008E6843">
        <w:rPr>
          <w:rFonts w:ascii="Arial" w:hAnsi="Arial" w:cs="Arial"/>
          <w:sz w:val="24"/>
          <w:szCs w:val="24"/>
        </w:rPr>
        <w:t xml:space="preserve"> </w:t>
      </w:r>
      <w:r w:rsidR="009B407B" w:rsidRPr="008E6843">
        <w:rPr>
          <w:rFonts w:ascii="Arial" w:hAnsi="Arial" w:cs="Arial"/>
          <w:sz w:val="24"/>
          <w:szCs w:val="24"/>
        </w:rPr>
        <w:t>zarządzeni</w:t>
      </w:r>
      <w:r w:rsidR="009B407B">
        <w:rPr>
          <w:rFonts w:ascii="Arial" w:hAnsi="Arial" w:cs="Arial"/>
          <w:sz w:val="24"/>
          <w:szCs w:val="24"/>
        </w:rPr>
        <w:t xml:space="preserve">a </w:t>
      </w:r>
      <w:r w:rsidRPr="008E6843">
        <w:rPr>
          <w:rFonts w:ascii="Arial" w:hAnsi="Arial" w:cs="Arial"/>
          <w:sz w:val="24"/>
          <w:szCs w:val="24"/>
        </w:rPr>
        <w:t xml:space="preserve">w sprawie określenia warunków zawierania i realizacji umów </w:t>
      </w:r>
      <w:r>
        <w:rPr>
          <w:rFonts w:ascii="Arial" w:hAnsi="Arial" w:cs="Arial"/>
          <w:sz w:val="24"/>
          <w:szCs w:val="24"/>
        </w:rPr>
        <w:t>w</w:t>
      </w:r>
      <w:r w:rsidRPr="008E6843">
        <w:rPr>
          <w:rFonts w:ascii="Arial" w:hAnsi="Arial" w:cs="Arial"/>
          <w:sz w:val="24"/>
          <w:szCs w:val="24"/>
        </w:rPr>
        <w:t xml:space="preserve"> rodzaju </w:t>
      </w:r>
      <w:r>
        <w:rPr>
          <w:rFonts w:ascii="Arial" w:hAnsi="Arial" w:cs="Arial"/>
          <w:sz w:val="24"/>
          <w:szCs w:val="24"/>
        </w:rPr>
        <w:t xml:space="preserve">świadczenia odrębnie kontraktowane </w:t>
      </w:r>
      <w:r w:rsidR="005245C2">
        <w:rPr>
          <w:rFonts w:ascii="Arial" w:hAnsi="Arial" w:cs="Arial"/>
          <w:sz w:val="24"/>
          <w:szCs w:val="24"/>
        </w:rPr>
        <w:t xml:space="preserve">w załączniku nr 1 w świadczeniach opieki kompleksowej </w:t>
      </w:r>
      <w:r w:rsidR="005B2448">
        <w:rPr>
          <w:rFonts w:ascii="Arial" w:hAnsi="Arial" w:cs="Arial"/>
          <w:sz w:val="24"/>
          <w:szCs w:val="24"/>
        </w:rPr>
        <w:t xml:space="preserve">wyodrębniono nowy zakres świadczeń </w:t>
      </w:r>
      <w:r w:rsidR="005B2448" w:rsidRPr="005B2448">
        <w:rPr>
          <w:rFonts w:ascii="Arial" w:hAnsi="Arial" w:cs="Arial"/>
          <w:sz w:val="24"/>
          <w:szCs w:val="24"/>
        </w:rPr>
        <w:t>Kompleksowe leczenie ran przewlekłych 2 (KLRP-2)</w:t>
      </w:r>
      <w:r w:rsidR="005B2448">
        <w:rPr>
          <w:rFonts w:ascii="Arial" w:hAnsi="Arial" w:cs="Arial"/>
          <w:sz w:val="24"/>
          <w:szCs w:val="24"/>
        </w:rPr>
        <w:t xml:space="preserve">. </w:t>
      </w:r>
      <w:r w:rsidR="00295442">
        <w:rPr>
          <w:rFonts w:ascii="Arial" w:hAnsi="Arial" w:cs="Arial"/>
          <w:sz w:val="24"/>
          <w:szCs w:val="24"/>
        </w:rPr>
        <w:t>Zmiana m</w:t>
      </w:r>
      <w:r w:rsidR="009B407B">
        <w:rPr>
          <w:rFonts w:ascii="Arial" w:hAnsi="Arial" w:cs="Arial"/>
          <w:sz w:val="24"/>
          <w:szCs w:val="24"/>
        </w:rPr>
        <w:t>a celu</w:t>
      </w:r>
      <w:r w:rsidR="005245C2" w:rsidRPr="005245C2">
        <w:rPr>
          <w:rFonts w:ascii="Arial" w:hAnsi="Arial" w:cs="Arial"/>
          <w:sz w:val="24"/>
          <w:szCs w:val="24"/>
        </w:rPr>
        <w:t xml:space="preserve"> </w:t>
      </w:r>
      <w:r w:rsidR="00294167" w:rsidRPr="005245C2">
        <w:rPr>
          <w:rFonts w:ascii="Arial" w:hAnsi="Arial" w:cs="Arial"/>
          <w:sz w:val="24"/>
          <w:szCs w:val="24"/>
        </w:rPr>
        <w:t>p</w:t>
      </w:r>
      <w:r w:rsidR="00294167">
        <w:rPr>
          <w:rFonts w:ascii="Arial" w:hAnsi="Arial" w:cs="Arial"/>
          <w:sz w:val="24"/>
          <w:szCs w:val="24"/>
        </w:rPr>
        <w:t>oprawie</w:t>
      </w:r>
      <w:r w:rsidR="00294167" w:rsidRPr="005245C2">
        <w:rPr>
          <w:rFonts w:ascii="Arial" w:hAnsi="Arial" w:cs="Arial"/>
          <w:sz w:val="24"/>
          <w:szCs w:val="24"/>
        </w:rPr>
        <w:t xml:space="preserve"> </w:t>
      </w:r>
      <w:r w:rsidR="005245C2" w:rsidRPr="005245C2">
        <w:rPr>
          <w:rFonts w:ascii="Arial" w:hAnsi="Arial" w:cs="Arial"/>
          <w:sz w:val="24"/>
          <w:szCs w:val="24"/>
        </w:rPr>
        <w:t>jakości opieki na</w:t>
      </w:r>
      <w:r w:rsidR="008E104B">
        <w:rPr>
          <w:rFonts w:ascii="Arial" w:hAnsi="Arial" w:cs="Arial"/>
          <w:sz w:val="24"/>
          <w:szCs w:val="24"/>
        </w:rPr>
        <w:t xml:space="preserve">d pacjentem z raną przewlekłą, </w:t>
      </w:r>
      <w:r w:rsidR="005245C2" w:rsidRPr="005245C2">
        <w:rPr>
          <w:rFonts w:ascii="Arial" w:hAnsi="Arial" w:cs="Arial"/>
          <w:sz w:val="24"/>
          <w:szCs w:val="24"/>
        </w:rPr>
        <w:t>którego podstawowym założeniem jest skuteczne zamknięcie rany.</w:t>
      </w:r>
      <w:r w:rsidR="00E30207">
        <w:rPr>
          <w:rFonts w:ascii="Arial" w:hAnsi="Arial" w:cs="Arial"/>
          <w:sz w:val="24"/>
          <w:szCs w:val="24"/>
        </w:rPr>
        <w:t xml:space="preserve"> </w:t>
      </w:r>
      <w:r w:rsidR="008E104B">
        <w:rPr>
          <w:rFonts w:ascii="Arial" w:hAnsi="Arial" w:cs="Arial"/>
          <w:sz w:val="24"/>
          <w:szCs w:val="24"/>
        </w:rPr>
        <w:t>W odróżnieniu</w:t>
      </w:r>
      <w:r w:rsidR="008E104B">
        <w:rPr>
          <w:rFonts w:ascii="Arial" w:hAnsi="Arial" w:cs="Arial"/>
          <w:sz w:val="24"/>
          <w:szCs w:val="24"/>
        </w:rPr>
        <w:br/>
      </w:r>
      <w:r w:rsidR="005245C2" w:rsidRPr="005245C2">
        <w:rPr>
          <w:rFonts w:ascii="Arial" w:hAnsi="Arial" w:cs="Arial"/>
          <w:sz w:val="24"/>
          <w:szCs w:val="24"/>
        </w:rPr>
        <w:t xml:space="preserve">od dotychczasowego zakresu świadczeń - Kompleksowe Leczenie Ran Przewlekłych (KLRP-1) świadczenia te będą odbywać się poprzez kompleksowe zastosowanie dostępnych efektywnych metod leczenia, zintegrowanie procesu świadczenia usług  przy udziale świadczeń ambulatoryjnych i stacjonarnych (szpital) oraz zoptymalizowanie ponoszonych kosztów przez monitorowanie i zarządzanie </w:t>
      </w:r>
      <w:r w:rsidR="005245C2" w:rsidRPr="005245C2">
        <w:rPr>
          <w:rFonts w:ascii="Arial" w:hAnsi="Arial" w:cs="Arial"/>
          <w:sz w:val="24"/>
          <w:szCs w:val="24"/>
        </w:rPr>
        <w:lastRenderedPageBreak/>
        <w:t>procesem leczenia przy udziale systemu teleinformatycznego (dedykowanej procesowi aplikacji) do przekazywania i oceny danych medycznych.</w:t>
      </w:r>
    </w:p>
    <w:p w:rsidR="00B92045" w:rsidRPr="00B92045" w:rsidRDefault="00B92045" w:rsidP="00B9204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2045">
        <w:rPr>
          <w:rFonts w:ascii="Arial" w:hAnsi="Arial" w:cs="Arial"/>
          <w:sz w:val="24"/>
          <w:szCs w:val="24"/>
        </w:rPr>
        <w:t xml:space="preserve">Przyjęte rozwiązania wchodzą w życie z dniem następującym po dniu podpisania, </w:t>
      </w:r>
      <w:r w:rsidR="00474B3F">
        <w:rPr>
          <w:rFonts w:ascii="Arial" w:hAnsi="Arial" w:cs="Arial"/>
          <w:sz w:val="24"/>
          <w:szCs w:val="24"/>
        </w:rPr>
        <w:t xml:space="preserve">z wyjątkiem § 1 pkt 3 w zakresie lp. 209 załącznika nr 1 do zarządzenia, który wchodzi w życie z dniem 1 lutego 2020 r., </w:t>
      </w:r>
      <w:r w:rsidRPr="00B92045">
        <w:rPr>
          <w:rFonts w:ascii="Arial" w:hAnsi="Arial" w:cs="Arial"/>
          <w:sz w:val="24"/>
          <w:szCs w:val="24"/>
        </w:rPr>
        <w:t xml:space="preserve">przy czym przepisy zarządzenia stosuje się do sprawozdawania i rozliczania świadczeń udzielanych od dnia 1 </w:t>
      </w:r>
      <w:r w:rsidR="003605E8">
        <w:rPr>
          <w:rFonts w:ascii="Arial" w:hAnsi="Arial" w:cs="Arial"/>
          <w:sz w:val="24"/>
          <w:szCs w:val="24"/>
        </w:rPr>
        <w:t xml:space="preserve">stycznia </w:t>
      </w:r>
      <w:r w:rsidR="00350AA0">
        <w:rPr>
          <w:rFonts w:ascii="Arial" w:hAnsi="Arial" w:cs="Arial"/>
          <w:sz w:val="24"/>
          <w:szCs w:val="24"/>
        </w:rPr>
        <w:t xml:space="preserve">2020 r, </w:t>
      </w:r>
      <w:r w:rsidR="00474B3F">
        <w:rPr>
          <w:rFonts w:ascii="Arial" w:hAnsi="Arial" w:cs="Arial"/>
          <w:sz w:val="24"/>
          <w:szCs w:val="24"/>
        </w:rPr>
        <w:br/>
      </w:r>
      <w:r w:rsidR="00350AA0">
        <w:rPr>
          <w:rFonts w:ascii="Arial" w:hAnsi="Arial" w:cs="Arial"/>
          <w:sz w:val="24"/>
          <w:szCs w:val="24"/>
        </w:rPr>
        <w:t xml:space="preserve">z wyjątkiem </w:t>
      </w:r>
      <w:r w:rsidR="00350AA0" w:rsidRPr="00350AA0">
        <w:rPr>
          <w:rFonts w:ascii="Arial" w:hAnsi="Arial" w:cs="Arial"/>
          <w:sz w:val="24"/>
          <w:szCs w:val="24"/>
        </w:rPr>
        <w:t xml:space="preserve">§ 1 pkt 2, który stosuje się do </w:t>
      </w:r>
      <w:r w:rsidR="00474B3F">
        <w:rPr>
          <w:rFonts w:ascii="Arial" w:hAnsi="Arial" w:cs="Arial"/>
          <w:sz w:val="24"/>
          <w:szCs w:val="24"/>
        </w:rPr>
        <w:t xml:space="preserve">rozliczania </w:t>
      </w:r>
      <w:r w:rsidR="00350AA0" w:rsidRPr="00350AA0">
        <w:rPr>
          <w:rFonts w:ascii="Arial" w:hAnsi="Arial" w:cs="Arial"/>
          <w:sz w:val="24"/>
          <w:szCs w:val="24"/>
        </w:rPr>
        <w:t>świadczeń udzielan</w:t>
      </w:r>
      <w:r w:rsidR="001D0BBE">
        <w:rPr>
          <w:rFonts w:ascii="Arial" w:hAnsi="Arial" w:cs="Arial"/>
          <w:sz w:val="24"/>
          <w:szCs w:val="24"/>
        </w:rPr>
        <w:t>ych od dnia 26</w:t>
      </w:r>
      <w:r w:rsidR="00350AA0">
        <w:rPr>
          <w:rFonts w:ascii="Arial" w:hAnsi="Arial" w:cs="Arial"/>
          <w:sz w:val="24"/>
          <w:szCs w:val="24"/>
        </w:rPr>
        <w:t xml:space="preserve"> listopada 2020 r.</w:t>
      </w:r>
      <w:r w:rsidR="009B407B">
        <w:rPr>
          <w:rFonts w:ascii="Arial" w:hAnsi="Arial" w:cs="Arial"/>
          <w:sz w:val="24"/>
          <w:szCs w:val="24"/>
        </w:rPr>
        <w:t xml:space="preserve">, co pozostaje w zgodności </w:t>
      </w:r>
      <w:r w:rsidR="00350AA0">
        <w:rPr>
          <w:rFonts w:ascii="Arial" w:hAnsi="Arial" w:cs="Arial"/>
          <w:sz w:val="24"/>
          <w:szCs w:val="24"/>
        </w:rPr>
        <w:t xml:space="preserve">z terminem wejścia w życie przepisów </w:t>
      </w:r>
      <w:r w:rsidR="00350AA0" w:rsidRPr="00350AA0">
        <w:rPr>
          <w:rFonts w:ascii="Arial" w:hAnsi="Arial" w:cs="Arial"/>
          <w:sz w:val="24"/>
          <w:szCs w:val="24"/>
        </w:rPr>
        <w:t>ustawy z dnia 7 października 2020 r. o Fundus</w:t>
      </w:r>
      <w:r w:rsidR="00350AA0">
        <w:rPr>
          <w:rFonts w:ascii="Arial" w:hAnsi="Arial" w:cs="Arial"/>
          <w:sz w:val="24"/>
          <w:szCs w:val="24"/>
        </w:rPr>
        <w:t>zu Medycznym (Dz. U. poz. 1875).</w:t>
      </w:r>
    </w:p>
    <w:sectPr w:rsidR="00B92045" w:rsidRPr="00B9204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1A5" w:rsidRDefault="004D51A5" w:rsidP="00EA4D90">
      <w:pPr>
        <w:spacing w:after="0" w:line="240" w:lineRule="auto"/>
      </w:pPr>
      <w:r>
        <w:separator/>
      </w:r>
    </w:p>
  </w:endnote>
  <w:endnote w:type="continuationSeparator" w:id="0">
    <w:p w:rsidR="004D51A5" w:rsidRDefault="004D51A5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4550EF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1A5" w:rsidRDefault="004D51A5" w:rsidP="00EA4D90">
      <w:pPr>
        <w:spacing w:after="0" w:line="240" w:lineRule="auto"/>
      </w:pPr>
      <w:r>
        <w:separator/>
      </w:r>
    </w:p>
  </w:footnote>
  <w:footnote w:type="continuationSeparator" w:id="0">
    <w:p w:rsidR="004D51A5" w:rsidRDefault="004D51A5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04F31"/>
    <w:multiLevelType w:val="hybridMultilevel"/>
    <w:tmpl w:val="27FA1A92"/>
    <w:lvl w:ilvl="0" w:tplc="5C64E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08C"/>
    <w:multiLevelType w:val="hybridMultilevel"/>
    <w:tmpl w:val="E7F2C532"/>
    <w:lvl w:ilvl="0" w:tplc="28C2E65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6950F08"/>
    <w:multiLevelType w:val="hybridMultilevel"/>
    <w:tmpl w:val="B60A100A"/>
    <w:lvl w:ilvl="0" w:tplc="7736BFF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4DD734D"/>
    <w:multiLevelType w:val="hybridMultilevel"/>
    <w:tmpl w:val="5F084530"/>
    <w:lvl w:ilvl="0" w:tplc="202457B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4F63767"/>
    <w:multiLevelType w:val="hybridMultilevel"/>
    <w:tmpl w:val="5C1AB250"/>
    <w:lvl w:ilvl="0" w:tplc="0524B63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9BE372D"/>
    <w:multiLevelType w:val="hybridMultilevel"/>
    <w:tmpl w:val="1874A404"/>
    <w:lvl w:ilvl="0" w:tplc="3F8678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B233012"/>
    <w:multiLevelType w:val="hybridMultilevel"/>
    <w:tmpl w:val="98EC0296"/>
    <w:lvl w:ilvl="0" w:tplc="49C21C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7E5B30DE"/>
    <w:multiLevelType w:val="hybridMultilevel"/>
    <w:tmpl w:val="7F1CD6C8"/>
    <w:lvl w:ilvl="0" w:tplc="E3109B12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12037"/>
    <w:rsid w:val="00017536"/>
    <w:rsid w:val="000437CF"/>
    <w:rsid w:val="000D0BF6"/>
    <w:rsid w:val="000D2AAB"/>
    <w:rsid w:val="000E7142"/>
    <w:rsid w:val="00100D92"/>
    <w:rsid w:val="00124C72"/>
    <w:rsid w:val="001378D2"/>
    <w:rsid w:val="00142FB8"/>
    <w:rsid w:val="00154F8A"/>
    <w:rsid w:val="0018153B"/>
    <w:rsid w:val="001959C8"/>
    <w:rsid w:val="001D0BBE"/>
    <w:rsid w:val="001F1274"/>
    <w:rsid w:val="00210334"/>
    <w:rsid w:val="00211E52"/>
    <w:rsid w:val="00256518"/>
    <w:rsid w:val="0026024B"/>
    <w:rsid w:val="0027644E"/>
    <w:rsid w:val="0029358F"/>
    <w:rsid w:val="00294167"/>
    <w:rsid w:val="00295442"/>
    <w:rsid w:val="002C039D"/>
    <w:rsid w:val="002C232A"/>
    <w:rsid w:val="002C505D"/>
    <w:rsid w:val="002C619A"/>
    <w:rsid w:val="002D5A75"/>
    <w:rsid w:val="002F0338"/>
    <w:rsid w:val="00332D18"/>
    <w:rsid w:val="00350AA0"/>
    <w:rsid w:val="003605E8"/>
    <w:rsid w:val="0037581E"/>
    <w:rsid w:val="003E5B45"/>
    <w:rsid w:val="004550EF"/>
    <w:rsid w:val="00455CB7"/>
    <w:rsid w:val="00474B3F"/>
    <w:rsid w:val="004940A4"/>
    <w:rsid w:val="004B5E8C"/>
    <w:rsid w:val="004D51A5"/>
    <w:rsid w:val="004D7435"/>
    <w:rsid w:val="004F2BCB"/>
    <w:rsid w:val="005146C9"/>
    <w:rsid w:val="00523221"/>
    <w:rsid w:val="005245C2"/>
    <w:rsid w:val="00531EC2"/>
    <w:rsid w:val="00571E5F"/>
    <w:rsid w:val="00574C13"/>
    <w:rsid w:val="005976E8"/>
    <w:rsid w:val="005A3314"/>
    <w:rsid w:val="005B2448"/>
    <w:rsid w:val="005C13FC"/>
    <w:rsid w:val="005C6360"/>
    <w:rsid w:val="005D5B8D"/>
    <w:rsid w:val="00602DA1"/>
    <w:rsid w:val="00606C5A"/>
    <w:rsid w:val="006555B7"/>
    <w:rsid w:val="006610AD"/>
    <w:rsid w:val="0067504A"/>
    <w:rsid w:val="00686600"/>
    <w:rsid w:val="006C1903"/>
    <w:rsid w:val="006D65E9"/>
    <w:rsid w:val="006F5FFA"/>
    <w:rsid w:val="007179F2"/>
    <w:rsid w:val="007536DB"/>
    <w:rsid w:val="007869A6"/>
    <w:rsid w:val="007C7E66"/>
    <w:rsid w:val="007D47D3"/>
    <w:rsid w:val="007F1215"/>
    <w:rsid w:val="0081099A"/>
    <w:rsid w:val="0081503C"/>
    <w:rsid w:val="0082155D"/>
    <w:rsid w:val="008867CE"/>
    <w:rsid w:val="008B0369"/>
    <w:rsid w:val="008D56A8"/>
    <w:rsid w:val="008E104B"/>
    <w:rsid w:val="008E6843"/>
    <w:rsid w:val="009146AC"/>
    <w:rsid w:val="009326E2"/>
    <w:rsid w:val="00933749"/>
    <w:rsid w:val="00940444"/>
    <w:rsid w:val="0096549D"/>
    <w:rsid w:val="00985809"/>
    <w:rsid w:val="009A4878"/>
    <w:rsid w:val="009A6ED6"/>
    <w:rsid w:val="009B407B"/>
    <w:rsid w:val="009C7909"/>
    <w:rsid w:val="009D10A2"/>
    <w:rsid w:val="009F6261"/>
    <w:rsid w:val="00A4562A"/>
    <w:rsid w:val="00A8163A"/>
    <w:rsid w:val="00A97E63"/>
    <w:rsid w:val="00AA3DD3"/>
    <w:rsid w:val="00AA587C"/>
    <w:rsid w:val="00AB4AA5"/>
    <w:rsid w:val="00AB6A70"/>
    <w:rsid w:val="00AC436E"/>
    <w:rsid w:val="00B043EE"/>
    <w:rsid w:val="00B3174F"/>
    <w:rsid w:val="00B41C31"/>
    <w:rsid w:val="00B4419A"/>
    <w:rsid w:val="00B57872"/>
    <w:rsid w:val="00B61274"/>
    <w:rsid w:val="00B6501F"/>
    <w:rsid w:val="00B80E5E"/>
    <w:rsid w:val="00B91B55"/>
    <w:rsid w:val="00B92045"/>
    <w:rsid w:val="00BA36EE"/>
    <w:rsid w:val="00BA3CBE"/>
    <w:rsid w:val="00BA48DD"/>
    <w:rsid w:val="00BB0B90"/>
    <w:rsid w:val="00BB1074"/>
    <w:rsid w:val="00BB11AF"/>
    <w:rsid w:val="00BD1B70"/>
    <w:rsid w:val="00C15111"/>
    <w:rsid w:val="00C16502"/>
    <w:rsid w:val="00C175D6"/>
    <w:rsid w:val="00C84C01"/>
    <w:rsid w:val="00CA0A04"/>
    <w:rsid w:val="00CA1124"/>
    <w:rsid w:val="00CC3876"/>
    <w:rsid w:val="00CC61F1"/>
    <w:rsid w:val="00CE327D"/>
    <w:rsid w:val="00CF04C8"/>
    <w:rsid w:val="00D311AC"/>
    <w:rsid w:val="00D33F24"/>
    <w:rsid w:val="00D45C45"/>
    <w:rsid w:val="00D53BA1"/>
    <w:rsid w:val="00D55B2B"/>
    <w:rsid w:val="00D77302"/>
    <w:rsid w:val="00D823DD"/>
    <w:rsid w:val="00D87633"/>
    <w:rsid w:val="00DA0E6C"/>
    <w:rsid w:val="00DB3A54"/>
    <w:rsid w:val="00DB7BF1"/>
    <w:rsid w:val="00DE1CF0"/>
    <w:rsid w:val="00E30207"/>
    <w:rsid w:val="00E319FC"/>
    <w:rsid w:val="00E4177F"/>
    <w:rsid w:val="00E538CB"/>
    <w:rsid w:val="00E553E5"/>
    <w:rsid w:val="00E63E7C"/>
    <w:rsid w:val="00EA1FEE"/>
    <w:rsid w:val="00EA4D90"/>
    <w:rsid w:val="00EA5AE2"/>
    <w:rsid w:val="00EE5DE1"/>
    <w:rsid w:val="00F130B6"/>
    <w:rsid w:val="00F14CFD"/>
    <w:rsid w:val="00F46F82"/>
    <w:rsid w:val="00F704E3"/>
    <w:rsid w:val="00F72F53"/>
    <w:rsid w:val="00FB4B6F"/>
    <w:rsid w:val="00FD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C229E9-81D8-4C45-B464-7EB116F0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C619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75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5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75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A5688-DB29-4007-AEA2-451D988D4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737</Words>
  <Characters>4425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Popek Marta</cp:lastModifiedBy>
  <cp:revision>2</cp:revision>
  <cp:lastPrinted>2020-09-30T09:50:00Z</cp:lastPrinted>
  <dcterms:created xsi:type="dcterms:W3CDTF">2021-01-05T15:53:00Z</dcterms:created>
  <dcterms:modified xsi:type="dcterms:W3CDTF">2021-01-05T15:53:00Z</dcterms:modified>
</cp:coreProperties>
</file>