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3"/>
      </w:pPr>
      <w:r>
        <w:rPr/>
        <w:t>ZARZĄDZENIE Nr 218/2021/BPZ</w:t>
      </w:r>
      <w:r>
        <w:rPr>
          <w:spacing w:val="-65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27.12.2021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58" w:right="204" w:firstLine="12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rodzaju programy zdrowotne – w zakresach: profilaktyczne programy</w:t>
      </w:r>
      <w:r>
        <w:rPr>
          <w:spacing w:val="-64"/>
        </w:rPr>
        <w:t> </w:t>
      </w:r>
      <w:r>
        <w:rPr/>
        <w:t>zdrowotne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2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168/2019/DSOZ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11"/>
        </w:rPr>
        <w:t> </w:t>
      </w:r>
      <w:r>
        <w:rPr/>
        <w:t>dnia</w:t>
      </w:r>
      <w:r>
        <w:rPr>
          <w:spacing w:val="-10"/>
        </w:rPr>
        <w:t> </w:t>
      </w:r>
      <w:r>
        <w:rPr/>
        <w:t>29</w:t>
      </w:r>
      <w:r>
        <w:rPr>
          <w:spacing w:val="-10"/>
        </w:rPr>
        <w:t> </w:t>
      </w:r>
      <w:r>
        <w:rPr/>
        <w:t>listopada</w:t>
      </w:r>
      <w:r>
        <w:rPr>
          <w:spacing w:val="-10"/>
        </w:rPr>
        <w:t> </w:t>
      </w:r>
      <w:r>
        <w:rPr/>
        <w:t>2019</w:t>
      </w:r>
      <w:r>
        <w:rPr>
          <w:spacing w:val="-9"/>
        </w:rPr>
        <w:t> </w:t>
      </w:r>
      <w:r>
        <w:rPr/>
        <w:t>r.</w:t>
      </w:r>
      <w:r>
        <w:rPr>
          <w:spacing w:val="-11"/>
        </w:rPr>
        <w:t> </w:t>
      </w:r>
      <w:r>
        <w:rPr/>
        <w:t>w</w:t>
      </w:r>
      <w:r>
        <w:rPr>
          <w:spacing w:val="-10"/>
        </w:rPr>
        <w:t> </w:t>
      </w:r>
      <w:r>
        <w:rPr/>
        <w:t>sprawie</w:t>
      </w:r>
      <w:r>
        <w:rPr>
          <w:spacing w:val="-11"/>
        </w:rPr>
        <w:t> </w:t>
      </w:r>
      <w:r>
        <w:rPr/>
        <w:t>określenia</w:t>
      </w:r>
      <w:r>
        <w:rPr>
          <w:spacing w:val="-9"/>
        </w:rPr>
        <w:t> </w:t>
      </w:r>
      <w:r>
        <w:rPr/>
        <w:t>warunków</w:t>
      </w:r>
      <w:r>
        <w:rPr>
          <w:spacing w:val="-10"/>
        </w:rPr>
        <w:t> </w:t>
      </w:r>
      <w:r>
        <w:rPr/>
        <w:t>zawierania</w:t>
      </w:r>
      <w:r>
        <w:rPr>
          <w:spacing w:val="-10"/>
        </w:rPr>
        <w:t> </w:t>
      </w:r>
      <w:r>
        <w:rPr/>
        <w:t>i</w:t>
      </w:r>
      <w:r>
        <w:rPr>
          <w:spacing w:val="-11"/>
        </w:rPr>
        <w:t> </w:t>
      </w:r>
      <w:r>
        <w:rPr/>
        <w:t>realizacji</w:t>
      </w:r>
      <w:r>
        <w:rPr>
          <w:spacing w:val="-11"/>
        </w:rPr>
        <w:t> </w:t>
      </w:r>
      <w:r>
        <w:rPr/>
        <w:t>umów</w:t>
      </w:r>
      <w:r>
        <w:rPr>
          <w:spacing w:val="-64"/>
        </w:rPr>
        <w:t> </w:t>
      </w:r>
      <w:r>
        <w:rPr/>
        <w:t>w rodzaju programy zdrowotne – w zakresach: profilaktyczne programy zdrowotne,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173/2019/DSOZ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210/2020/BPZ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>
          <w:spacing w:val="-1"/>
        </w:rPr>
        <w:t>Narodowego</w:t>
      </w:r>
      <w:r>
        <w:rPr>
          <w:spacing w:val="-16"/>
        </w:rPr>
        <w:t> </w:t>
      </w:r>
      <w:r>
        <w:rPr>
          <w:spacing w:val="-1"/>
        </w:rPr>
        <w:t>Funduszu</w:t>
      </w:r>
      <w:r>
        <w:rPr>
          <w:spacing w:val="-15"/>
        </w:rPr>
        <w:t> </w:t>
      </w:r>
      <w:r>
        <w:rPr>
          <w:spacing w:val="-1"/>
        </w:rPr>
        <w:t>Zdrowia</w:t>
      </w:r>
      <w:r>
        <w:rPr>
          <w:spacing w:val="-16"/>
        </w:rPr>
        <w:t> </w:t>
      </w:r>
      <w:r>
        <w:rPr>
          <w:spacing w:val="-1"/>
        </w:rPr>
        <w:t>z</w:t>
      </w:r>
      <w:r>
        <w:rPr>
          <w:spacing w:val="-17"/>
        </w:rPr>
        <w:t> </w:t>
      </w:r>
      <w:r>
        <w:rPr>
          <w:spacing w:val="-1"/>
        </w:rPr>
        <w:t>dnia</w:t>
      </w:r>
      <w:r>
        <w:rPr>
          <w:spacing w:val="-17"/>
        </w:rPr>
        <w:t> </w:t>
      </w:r>
      <w:r>
        <w:rPr>
          <w:spacing w:val="-1"/>
        </w:rPr>
        <w:t>31</w:t>
      </w:r>
      <w:r>
        <w:rPr>
          <w:spacing w:val="-17"/>
        </w:rPr>
        <w:t> </w:t>
      </w:r>
      <w:r>
        <w:rPr>
          <w:spacing w:val="-1"/>
        </w:rPr>
        <w:t>grudnia</w:t>
      </w:r>
      <w:r>
        <w:rPr>
          <w:spacing w:val="-16"/>
        </w:rPr>
        <w:t> </w:t>
      </w:r>
      <w:r>
        <w:rPr/>
        <w:t>2020</w:t>
      </w:r>
      <w:r>
        <w:rPr>
          <w:spacing w:val="-17"/>
        </w:rPr>
        <w:t> </w:t>
      </w:r>
      <w:r>
        <w:rPr/>
        <w:t>r.,</w:t>
      </w:r>
      <w:r>
        <w:rPr>
          <w:spacing w:val="-17"/>
        </w:rPr>
        <w:t> </w:t>
      </w:r>
      <w:r>
        <w:rPr/>
        <w:t>załącznik</w:t>
      </w:r>
      <w:r>
        <w:rPr>
          <w:spacing w:val="-17"/>
        </w:rPr>
        <w:t> </w:t>
      </w:r>
      <w:r>
        <w:rPr/>
        <w:t>nr</w:t>
      </w:r>
      <w:r>
        <w:rPr>
          <w:spacing w:val="-17"/>
        </w:rPr>
        <w:t> </w:t>
      </w:r>
      <w:r>
        <w:rPr/>
        <w:t>2</w:t>
      </w:r>
      <w:r>
        <w:rPr>
          <w:spacing w:val="-17"/>
        </w:rPr>
        <w:t> </w:t>
      </w:r>
      <w:r>
        <w:rPr/>
        <w:t>do</w:t>
      </w:r>
      <w:r>
        <w:rPr>
          <w:spacing w:val="-17"/>
        </w:rPr>
        <w:t> </w:t>
      </w:r>
      <w:r>
        <w:rPr/>
        <w:t>zarządzenia</w:t>
      </w:r>
      <w:r>
        <w:rPr>
          <w:spacing w:val="-64"/>
        </w:rPr>
        <w:t> </w:t>
      </w:r>
      <w:r>
        <w:rPr/>
        <w:t>otrzymuje</w:t>
      </w:r>
      <w:r>
        <w:rPr>
          <w:spacing w:val="-2"/>
        </w:rPr>
        <w:t> </w:t>
      </w:r>
      <w:r>
        <w:rPr/>
        <w:t>brzmienie</w:t>
      </w:r>
      <w:r>
        <w:rPr>
          <w:spacing w:val="-1"/>
        </w:rPr>
        <w:t> </w:t>
      </w:r>
      <w:r>
        <w:rPr/>
        <w:t>określone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ind w:left="797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4"/>
        <w:rPr>
          <w:rFonts w:ascii="Times New Roman"/>
          <w:i/>
          <w:sz w:val="17"/>
        </w:rPr>
      </w:pPr>
      <w:r>
        <w:rPr/>
        <w:pict>
          <v:shape style="position:absolute;margin-left:63.799999pt;margin-top:11.205918pt;width:143.5pt;height:.1pt;mso-position-horizontal-relative:page;mso-position-vertical-relative:paragraph;z-index:-15728640;mso-wrap-distance-left:0;mso-wrap-distance-right:0" id="docshape1" coordorigin="1276,224" coordsize="2870,0" path="m1276,224l4146,22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258" w:right="0" w:hanging="142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4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3"/>
          <w:sz w:val="20"/>
        </w:rPr>
        <w:t> </w:t>
      </w:r>
      <w:r>
        <w:rPr>
          <w:sz w:val="20"/>
        </w:rPr>
        <w:t>Dz.</w:t>
      </w:r>
      <w:r>
        <w:rPr>
          <w:spacing w:val="4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2021</w:t>
      </w:r>
      <w:r>
        <w:rPr>
          <w:spacing w:val="4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1292,</w:t>
      </w:r>
      <w:r>
        <w:rPr>
          <w:spacing w:val="3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1834, 1981, 2105,</w:t>
      </w:r>
      <w:r>
        <w:rPr>
          <w:spacing w:val="-1"/>
          <w:sz w:val="20"/>
        </w:rPr>
        <w:t> </w:t>
      </w:r>
      <w:r>
        <w:rPr>
          <w:sz w:val="20"/>
        </w:rPr>
        <w:t>2120, 2232 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2021-12-27T13:18:58Z</dcterms:created>
  <dcterms:modified xsi:type="dcterms:W3CDTF">2021-12-27T13:18:58Z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2021-12-27T00:00:00Z</vt:filetime>
  </property>
</Properties>
</file>