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360" w:lineRule="auto" w:before="76"/>
        <w:ind w:right="2494"/>
      </w:pPr>
      <w:r>
        <w:rPr/>
        <w:t>ZARZĄDZENIE</w:t>
      </w:r>
      <w:r>
        <w:rPr>
          <w:spacing w:val="-9"/>
        </w:rPr>
        <w:t> </w:t>
      </w:r>
      <w:r>
        <w:rPr/>
        <w:t>Nr</w:t>
      </w:r>
      <w:r>
        <w:rPr>
          <w:spacing w:val="-10"/>
        </w:rPr>
        <w:t> </w:t>
      </w:r>
      <w:r>
        <w:rPr/>
        <w:t>216/2021/DSOZ</w:t>
      </w:r>
      <w:r>
        <w:rPr>
          <w:spacing w:val="-64"/>
        </w:rPr>
        <w:t> </w:t>
      </w:r>
      <w:r>
        <w:rPr/>
        <w:t>PREZESA</w:t>
      </w:r>
    </w:p>
    <w:p>
      <w:pPr>
        <w:spacing w:before="0"/>
        <w:ind w:left="2493" w:right="2496" w:firstLine="0"/>
        <w:jc w:val="center"/>
        <w:rPr>
          <w:b/>
          <w:sz w:val="24"/>
        </w:rPr>
      </w:pPr>
      <w:r>
        <w:rPr>
          <w:b/>
          <w:sz w:val="24"/>
        </w:rPr>
        <w:t>NARODOWEGO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FUNDUSZU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ZDROWIA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11"/>
        <w:rPr>
          <w:b/>
          <w:sz w:val="21"/>
        </w:rPr>
      </w:pPr>
    </w:p>
    <w:p>
      <w:pPr>
        <w:pStyle w:val="BodyText"/>
        <w:ind w:left="2493" w:right="2493"/>
        <w:jc w:val="center"/>
      </w:pPr>
      <w:r>
        <w:rPr/>
        <w:t>z</w:t>
      </w:r>
      <w:r>
        <w:rPr>
          <w:spacing w:val="-3"/>
        </w:rPr>
        <w:t> </w:t>
      </w:r>
      <w:r>
        <w:rPr/>
        <w:t>dnia</w:t>
      </w:r>
      <w:r>
        <w:rPr>
          <w:spacing w:val="-3"/>
        </w:rPr>
        <w:t> </w:t>
      </w:r>
      <w:r>
        <w:rPr/>
        <w:t>22.12.2021</w:t>
      </w:r>
      <w:r>
        <w:rPr>
          <w:spacing w:val="-3"/>
        </w:rPr>
        <w:t> </w:t>
      </w:r>
      <w:r>
        <w:rPr/>
        <w:t>r.</w:t>
      </w:r>
    </w:p>
    <w:p>
      <w:pPr>
        <w:pStyle w:val="BodyText"/>
        <w:rPr>
          <w:sz w:val="26"/>
        </w:rPr>
      </w:pPr>
    </w:p>
    <w:p>
      <w:pPr>
        <w:pStyle w:val="Heading1"/>
        <w:spacing w:line="360" w:lineRule="auto" w:before="184"/>
        <w:ind w:left="184" w:right="119"/>
      </w:pPr>
      <w:r>
        <w:rPr/>
        <w:t>zmieniające</w:t>
      </w:r>
      <w:r>
        <w:rPr>
          <w:spacing w:val="-5"/>
        </w:rPr>
        <w:t> </w:t>
      </w:r>
      <w:r>
        <w:rPr/>
        <w:t>zarządzenie</w:t>
      </w:r>
      <w:r>
        <w:rPr>
          <w:spacing w:val="-4"/>
        </w:rPr>
        <w:t> </w:t>
      </w:r>
      <w:r>
        <w:rPr/>
        <w:t>w</w:t>
      </w:r>
      <w:r>
        <w:rPr>
          <w:spacing w:val="-4"/>
        </w:rPr>
        <w:t> </w:t>
      </w:r>
      <w:r>
        <w:rPr/>
        <w:t>sprawie</w:t>
      </w:r>
      <w:r>
        <w:rPr>
          <w:spacing w:val="-4"/>
        </w:rPr>
        <w:t> </w:t>
      </w:r>
      <w:r>
        <w:rPr/>
        <w:t>szczegółowych</w:t>
      </w:r>
      <w:r>
        <w:rPr>
          <w:spacing w:val="-5"/>
        </w:rPr>
        <w:t> </w:t>
      </w:r>
      <w:r>
        <w:rPr/>
        <w:t>warunków</w:t>
      </w:r>
      <w:r>
        <w:rPr>
          <w:spacing w:val="-3"/>
        </w:rPr>
        <w:t> </w:t>
      </w:r>
      <w:r>
        <w:rPr/>
        <w:t>umów</w:t>
      </w:r>
      <w:r>
        <w:rPr>
          <w:spacing w:val="-5"/>
        </w:rPr>
        <w:t> </w:t>
      </w:r>
      <w:r>
        <w:rPr/>
        <w:t>w</w:t>
      </w:r>
      <w:r>
        <w:rPr>
          <w:spacing w:val="-5"/>
        </w:rPr>
        <w:t> </w:t>
      </w:r>
      <w:r>
        <w:rPr/>
        <w:t>systemie</w:t>
      </w:r>
      <w:r>
        <w:rPr>
          <w:spacing w:val="-64"/>
        </w:rPr>
        <w:t> </w:t>
      </w:r>
      <w:r>
        <w:rPr/>
        <w:t>podstawowego szpitalnego</w:t>
      </w:r>
      <w:r>
        <w:rPr>
          <w:spacing w:val="-2"/>
        </w:rPr>
        <w:t> </w:t>
      </w:r>
      <w:r>
        <w:rPr/>
        <w:t>zabezpieczenia</w:t>
      </w:r>
      <w:r>
        <w:rPr>
          <w:spacing w:val="-3"/>
        </w:rPr>
        <w:t> </w:t>
      </w:r>
      <w:r>
        <w:rPr/>
        <w:t>świadczeń</w:t>
      </w:r>
      <w:r>
        <w:rPr>
          <w:spacing w:val="-3"/>
        </w:rPr>
        <w:t> </w:t>
      </w:r>
      <w:r>
        <w:rPr/>
        <w:t>opieki</w:t>
      </w:r>
      <w:r>
        <w:rPr>
          <w:spacing w:val="-1"/>
        </w:rPr>
        <w:t> </w:t>
      </w:r>
      <w:r>
        <w:rPr/>
        <w:t>zdrowotnej</w:t>
      </w:r>
    </w:p>
    <w:p>
      <w:pPr>
        <w:pStyle w:val="BodyText"/>
        <w:rPr>
          <w:b/>
          <w:sz w:val="30"/>
        </w:rPr>
      </w:pPr>
    </w:p>
    <w:p>
      <w:pPr>
        <w:pStyle w:val="BodyText"/>
        <w:spacing w:line="360" w:lineRule="auto"/>
        <w:ind w:left="116" w:right="116" w:firstLine="708"/>
        <w:jc w:val="both"/>
      </w:pPr>
      <w:r>
        <w:rPr/>
        <w:t>Na podstawie art. 102 ust. 5 pkt 21 i 25, art. 136c ust. 5 w związku z art. 159a</w:t>
      </w:r>
      <w:r>
        <w:rPr>
          <w:spacing w:val="1"/>
        </w:rPr>
        <w:t> </w:t>
      </w:r>
      <w:r>
        <w:rPr/>
        <w:t>ust.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ustawy</w:t>
      </w:r>
      <w:r>
        <w:rPr>
          <w:spacing w:val="1"/>
        </w:rPr>
        <w:t> </w:t>
      </w:r>
      <w:r>
        <w:rPr/>
        <w:t>z</w:t>
      </w:r>
      <w:r>
        <w:rPr>
          <w:spacing w:val="1"/>
        </w:rPr>
        <w:t> </w:t>
      </w:r>
      <w:r>
        <w:rPr/>
        <w:t>dnia</w:t>
      </w:r>
      <w:r>
        <w:rPr>
          <w:spacing w:val="1"/>
        </w:rPr>
        <w:t> </w:t>
      </w:r>
      <w:r>
        <w:rPr/>
        <w:t>27</w:t>
      </w:r>
      <w:r>
        <w:rPr>
          <w:spacing w:val="1"/>
        </w:rPr>
        <w:t> </w:t>
      </w:r>
      <w:r>
        <w:rPr/>
        <w:t>sierpnia</w:t>
      </w:r>
      <w:r>
        <w:rPr>
          <w:spacing w:val="1"/>
        </w:rPr>
        <w:t> </w:t>
      </w:r>
      <w:r>
        <w:rPr/>
        <w:t>2004</w:t>
      </w:r>
      <w:r>
        <w:rPr>
          <w:spacing w:val="1"/>
        </w:rPr>
        <w:t> </w:t>
      </w:r>
      <w:r>
        <w:rPr/>
        <w:t>r.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świadczeniach</w:t>
      </w:r>
      <w:r>
        <w:rPr>
          <w:spacing w:val="1"/>
        </w:rPr>
        <w:t> </w:t>
      </w:r>
      <w:r>
        <w:rPr/>
        <w:t>opieki</w:t>
      </w:r>
      <w:r>
        <w:rPr>
          <w:spacing w:val="1"/>
        </w:rPr>
        <w:t> </w:t>
      </w:r>
      <w:r>
        <w:rPr/>
        <w:t>zdrowotnej</w:t>
      </w:r>
      <w:r>
        <w:rPr>
          <w:spacing w:val="1"/>
        </w:rPr>
        <w:t> </w:t>
      </w:r>
      <w:r>
        <w:rPr/>
        <w:t>finansowanych ze środków publicznych (Dz. U. z 2021 r. poz. 1285, z późn. zm.</w:t>
      </w:r>
      <w:r>
        <w:rPr>
          <w:position w:val="7"/>
          <w:sz w:val="16"/>
        </w:rPr>
        <w:t>1)</w:t>
      </w:r>
      <w:r>
        <w:rPr/>
        <w:t>)</w:t>
      </w:r>
      <w:r>
        <w:rPr>
          <w:spacing w:val="1"/>
        </w:rPr>
        <w:t> </w:t>
      </w:r>
      <w:r>
        <w:rPr/>
        <w:t>zarządza</w:t>
      </w:r>
      <w:r>
        <w:rPr>
          <w:spacing w:val="-1"/>
        </w:rPr>
        <w:t> </w:t>
      </w:r>
      <w:r>
        <w:rPr/>
        <w:t>się, co następuje:</w:t>
      </w:r>
    </w:p>
    <w:p>
      <w:pPr>
        <w:pStyle w:val="BodyText"/>
        <w:rPr>
          <w:sz w:val="36"/>
        </w:rPr>
      </w:pPr>
    </w:p>
    <w:p>
      <w:pPr>
        <w:pStyle w:val="BodyText"/>
        <w:spacing w:line="360" w:lineRule="auto"/>
        <w:ind w:left="115" w:right="116" w:firstLine="709"/>
        <w:jc w:val="both"/>
      </w:pPr>
      <w:r>
        <w:rPr>
          <w:b/>
        </w:rPr>
        <w:t>§ 1. </w:t>
      </w:r>
      <w:r>
        <w:rPr/>
        <w:t>W zarządzeniu Nr 56/2021/DSOZ Prezesa Narodowego Funduszu Zdrowia</w:t>
      </w:r>
      <w:r>
        <w:rPr>
          <w:spacing w:val="-64"/>
        </w:rPr>
        <w:t> </w:t>
      </w:r>
      <w:r>
        <w:rPr/>
        <w:t>z dnia 31 marca 2021 r. w sprawie szczegółowych warunków</w:t>
      </w:r>
      <w:r>
        <w:rPr>
          <w:spacing w:val="1"/>
        </w:rPr>
        <w:t> </w:t>
      </w:r>
      <w:r>
        <w:rPr/>
        <w:t>umów w systemie</w:t>
      </w:r>
      <w:r>
        <w:rPr>
          <w:spacing w:val="1"/>
        </w:rPr>
        <w:t> </w:t>
      </w:r>
      <w:r>
        <w:rPr>
          <w:spacing w:val="-1"/>
        </w:rPr>
        <w:t>podstawowego</w:t>
      </w:r>
      <w:r>
        <w:rPr>
          <w:spacing w:val="-16"/>
        </w:rPr>
        <w:t> </w:t>
      </w:r>
      <w:r>
        <w:rPr>
          <w:spacing w:val="-1"/>
        </w:rPr>
        <w:t>szpitalnego</w:t>
      </w:r>
      <w:r>
        <w:rPr>
          <w:spacing w:val="-17"/>
        </w:rPr>
        <w:t> </w:t>
      </w:r>
      <w:r>
        <w:rPr/>
        <w:t>zabezpieczenia</w:t>
      </w:r>
      <w:r>
        <w:rPr>
          <w:spacing w:val="-16"/>
        </w:rPr>
        <w:t> </w:t>
      </w:r>
      <w:r>
        <w:rPr/>
        <w:t>świadczeń</w:t>
      </w:r>
      <w:r>
        <w:rPr>
          <w:spacing w:val="-17"/>
        </w:rPr>
        <w:t> </w:t>
      </w:r>
      <w:r>
        <w:rPr/>
        <w:t>opieki</w:t>
      </w:r>
      <w:r>
        <w:rPr>
          <w:spacing w:val="-16"/>
        </w:rPr>
        <w:t> </w:t>
      </w:r>
      <w:r>
        <w:rPr/>
        <w:t>zdrowotnej</w:t>
      </w:r>
      <w:r>
        <w:rPr>
          <w:position w:val="7"/>
          <w:sz w:val="16"/>
        </w:rPr>
        <w:t>2)</w:t>
      </w:r>
      <w:r>
        <w:rPr/>
        <w:t>,</w:t>
      </w:r>
      <w:r>
        <w:rPr>
          <w:spacing w:val="-17"/>
        </w:rPr>
        <w:t> </w:t>
      </w:r>
      <w:r>
        <w:rPr/>
        <w:t>załącznik</w:t>
      </w:r>
      <w:r>
        <w:rPr>
          <w:spacing w:val="-16"/>
        </w:rPr>
        <w:t> </w:t>
      </w:r>
      <w:r>
        <w:rPr/>
        <w:t>nr</w:t>
      </w:r>
    </w:p>
    <w:p>
      <w:pPr>
        <w:pStyle w:val="BodyText"/>
        <w:ind w:left="115"/>
        <w:jc w:val="both"/>
      </w:pPr>
      <w:r>
        <w:rPr/>
        <w:t>2</w:t>
      </w:r>
      <w:r>
        <w:rPr>
          <w:spacing w:val="44"/>
        </w:rPr>
        <w:t> </w:t>
      </w:r>
      <w:r>
        <w:rPr/>
        <w:t>do</w:t>
      </w:r>
      <w:r>
        <w:rPr>
          <w:spacing w:val="109"/>
        </w:rPr>
        <w:t> </w:t>
      </w:r>
      <w:r>
        <w:rPr/>
        <w:t>zarządzenia</w:t>
      </w:r>
      <w:r>
        <w:rPr>
          <w:spacing w:val="109"/>
        </w:rPr>
        <w:t> </w:t>
      </w:r>
      <w:r>
        <w:rPr/>
        <w:t>otrzymuje</w:t>
      </w:r>
      <w:r>
        <w:rPr>
          <w:spacing w:val="111"/>
        </w:rPr>
        <w:t> </w:t>
      </w:r>
      <w:r>
        <w:rPr/>
        <w:t>brzmienie</w:t>
      </w:r>
      <w:r>
        <w:rPr>
          <w:spacing w:val="110"/>
        </w:rPr>
        <w:t> </w:t>
      </w:r>
      <w:r>
        <w:rPr/>
        <w:t>określone</w:t>
      </w:r>
      <w:r>
        <w:rPr>
          <w:spacing w:val="111"/>
        </w:rPr>
        <w:t> </w:t>
      </w:r>
      <w:r>
        <w:rPr/>
        <w:t>w</w:t>
      </w:r>
      <w:r>
        <w:rPr>
          <w:spacing w:val="109"/>
        </w:rPr>
        <w:t> </w:t>
      </w:r>
      <w:r>
        <w:rPr/>
        <w:t>załączniku</w:t>
      </w:r>
      <w:r>
        <w:rPr>
          <w:spacing w:val="110"/>
        </w:rPr>
        <w:t> </w:t>
      </w:r>
      <w:r>
        <w:rPr/>
        <w:t>do</w:t>
      </w:r>
      <w:r>
        <w:rPr>
          <w:spacing w:val="109"/>
        </w:rPr>
        <w:t> </w:t>
      </w:r>
      <w:r>
        <w:rPr/>
        <w:t>niniejszego</w:t>
      </w:r>
    </w:p>
    <w:p>
      <w:pPr>
        <w:pStyle w:val="BodyText"/>
        <w:spacing w:before="138"/>
        <w:ind w:left="115"/>
      </w:pPr>
      <w:r>
        <w:rPr/>
        <w:t>zarządzenia.</w:t>
      </w:r>
    </w:p>
    <w:p>
      <w:pPr>
        <w:pStyle w:val="BodyText"/>
        <w:spacing w:before="138"/>
        <w:ind w:left="825" w:right="438"/>
        <w:jc w:val="center"/>
      </w:pPr>
      <w:r>
        <w:rPr>
          <w:b/>
        </w:rPr>
        <w:t>§</w:t>
      </w:r>
      <w:r>
        <w:rPr>
          <w:b/>
          <w:spacing w:val="-4"/>
        </w:rPr>
        <w:t> </w:t>
      </w:r>
      <w:r>
        <w:rPr>
          <w:b/>
        </w:rPr>
        <w:t>2.</w:t>
      </w:r>
      <w:r>
        <w:rPr>
          <w:b/>
          <w:spacing w:val="-4"/>
        </w:rPr>
        <w:t> </w:t>
      </w:r>
      <w:r>
        <w:rPr/>
        <w:t>Zarządzenie</w:t>
      </w:r>
      <w:r>
        <w:rPr>
          <w:spacing w:val="-2"/>
        </w:rPr>
        <w:t> </w:t>
      </w:r>
      <w:r>
        <w:rPr/>
        <w:t>wchodzi</w:t>
      </w:r>
      <w:r>
        <w:rPr>
          <w:spacing w:val="-4"/>
        </w:rPr>
        <w:t> </w:t>
      </w:r>
      <w:r>
        <w:rPr/>
        <w:t>w</w:t>
      </w:r>
      <w:r>
        <w:rPr>
          <w:spacing w:val="-4"/>
        </w:rPr>
        <w:t> </w:t>
      </w:r>
      <w:r>
        <w:rPr/>
        <w:t>życie</w:t>
      </w:r>
      <w:r>
        <w:rPr>
          <w:spacing w:val="-4"/>
        </w:rPr>
        <w:t> </w:t>
      </w:r>
      <w:r>
        <w:rPr/>
        <w:t>z</w:t>
      </w:r>
      <w:r>
        <w:rPr>
          <w:spacing w:val="-4"/>
        </w:rPr>
        <w:t> </w:t>
      </w:r>
      <w:r>
        <w:rPr/>
        <w:t>dniem</w:t>
      </w:r>
      <w:r>
        <w:rPr>
          <w:spacing w:val="-3"/>
        </w:rPr>
        <w:t> </w:t>
      </w:r>
      <w:r>
        <w:rPr/>
        <w:t>następującym</w:t>
      </w:r>
      <w:r>
        <w:rPr>
          <w:spacing w:val="-4"/>
        </w:rPr>
        <w:t> </w:t>
      </w:r>
      <w:r>
        <w:rPr/>
        <w:t>po</w:t>
      </w:r>
      <w:r>
        <w:rPr>
          <w:spacing w:val="-4"/>
        </w:rPr>
        <w:t> </w:t>
      </w:r>
      <w:r>
        <w:rPr/>
        <w:t>dniu</w:t>
      </w:r>
      <w:r>
        <w:rPr>
          <w:spacing w:val="-4"/>
        </w:rPr>
        <w:t> </w:t>
      </w:r>
      <w:r>
        <w:rPr/>
        <w:t>podpisania.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2"/>
        </w:rPr>
      </w:pPr>
    </w:p>
    <w:p>
      <w:pPr>
        <w:pStyle w:val="Heading1"/>
        <w:spacing w:line="360" w:lineRule="auto"/>
        <w:ind w:left="4895" w:firstLine="1828"/>
        <w:jc w:val="left"/>
      </w:pPr>
      <w:r>
        <w:rPr/>
        <w:t>PREZES</w:t>
      </w:r>
      <w:r>
        <w:rPr>
          <w:spacing w:val="1"/>
        </w:rPr>
        <w:t> </w:t>
      </w:r>
      <w:r>
        <w:rPr/>
        <w:t>NARODOWEGO</w:t>
      </w:r>
      <w:r>
        <w:rPr>
          <w:spacing w:val="-10"/>
        </w:rPr>
        <w:t> </w:t>
      </w:r>
      <w:r>
        <w:rPr/>
        <w:t>FUNDUSZU</w:t>
      </w:r>
      <w:r>
        <w:rPr>
          <w:spacing w:val="-9"/>
        </w:rPr>
        <w:t> </w:t>
      </w:r>
      <w:r>
        <w:rPr/>
        <w:t>ZDROWIA</w:t>
      </w:r>
    </w:p>
    <w:p>
      <w:pPr>
        <w:pStyle w:val="BodyText"/>
        <w:ind w:left="5403" w:right="438"/>
        <w:jc w:val="center"/>
      </w:pPr>
      <w:r>
        <w:rPr/>
        <w:t>Bernard</w:t>
      </w:r>
      <w:r>
        <w:rPr>
          <w:spacing w:val="-6"/>
        </w:rPr>
        <w:t> </w:t>
      </w:r>
      <w:r>
        <w:rPr/>
        <w:t>Waśko</w:t>
      </w:r>
    </w:p>
    <w:p>
      <w:pPr>
        <w:pStyle w:val="BodyText"/>
        <w:spacing w:before="138"/>
        <w:ind w:left="5416" w:right="438"/>
        <w:jc w:val="center"/>
      </w:pPr>
      <w:r>
        <w:rPr/>
        <w:t>W</w:t>
      </w:r>
      <w:r>
        <w:rPr>
          <w:spacing w:val="13"/>
        </w:rPr>
        <w:t> </w:t>
      </w:r>
      <w:r>
        <w:rPr/>
        <w:t>zastępstwie</w:t>
      </w:r>
      <w:r>
        <w:rPr>
          <w:spacing w:val="-3"/>
        </w:rPr>
        <w:t> </w:t>
      </w:r>
      <w:r>
        <w:rPr/>
        <w:t>PREZESA</w:t>
      </w:r>
      <w:r>
        <w:rPr>
          <w:spacing w:val="-1"/>
        </w:rPr>
        <w:t> </w:t>
      </w:r>
      <w:r>
        <w:rPr/>
        <w:t>NFZ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1"/>
        </w:rPr>
      </w:pPr>
      <w:r>
        <w:rPr/>
        <w:pict>
          <v:shape style="position:absolute;margin-left:63.799999pt;margin-top:13.504332pt;width:143.5pt;height:.1pt;mso-position-horizontal-relative:page;mso-position-vertical-relative:paragraph;z-index:-15728640;mso-wrap-distance-left:0;mso-wrap-distance-right:0" id="docshape1" coordorigin="1276,270" coordsize="2870,0" path="m1276,270l4146,270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spacing w:before="86"/>
        <w:ind w:left="115" w:right="116" w:firstLine="0"/>
        <w:jc w:val="both"/>
        <w:rPr>
          <w:sz w:val="20"/>
        </w:rPr>
      </w:pPr>
      <w:r>
        <w:rPr>
          <w:position w:val="6"/>
          <w:sz w:val="13"/>
        </w:rPr>
        <w:t>1) </w:t>
      </w:r>
      <w:r>
        <w:rPr>
          <w:sz w:val="20"/>
        </w:rPr>
        <w:t>Zmiany tekstu jednolitego wymienionej ustawy zostały ogłoszone w Dz. U. z 2021 r. poz. 1292, 1559,</w:t>
      </w:r>
      <w:r>
        <w:rPr>
          <w:spacing w:val="1"/>
          <w:sz w:val="20"/>
        </w:rPr>
        <w:t> </w:t>
      </w:r>
      <w:r>
        <w:rPr>
          <w:sz w:val="20"/>
        </w:rPr>
        <w:t>1773,</w:t>
      </w:r>
      <w:r>
        <w:rPr>
          <w:spacing w:val="-1"/>
          <w:sz w:val="20"/>
        </w:rPr>
        <w:t> </w:t>
      </w:r>
      <w:r>
        <w:rPr>
          <w:sz w:val="20"/>
        </w:rPr>
        <w:t>1834, 1981, 2120 i 2270.</w:t>
      </w:r>
    </w:p>
    <w:p>
      <w:pPr>
        <w:spacing w:line="242" w:lineRule="auto" w:before="38"/>
        <w:ind w:left="115" w:right="116" w:firstLine="66"/>
        <w:jc w:val="both"/>
        <w:rPr>
          <w:sz w:val="20"/>
        </w:rPr>
      </w:pPr>
      <w:r>
        <w:rPr>
          <w:position w:val="6"/>
          <w:sz w:val="13"/>
        </w:rPr>
        <w:t>2)</w:t>
      </w:r>
      <w:r>
        <w:rPr>
          <w:spacing w:val="33"/>
          <w:position w:val="6"/>
          <w:sz w:val="13"/>
        </w:rPr>
        <w:t> </w:t>
      </w:r>
      <w:r>
        <w:rPr>
          <w:sz w:val="20"/>
        </w:rPr>
        <w:t>W</w:t>
      </w:r>
      <w:r>
        <w:rPr>
          <w:spacing w:val="13"/>
          <w:sz w:val="20"/>
        </w:rPr>
        <w:t> </w:t>
      </w:r>
      <w:r>
        <w:rPr>
          <w:sz w:val="20"/>
        </w:rPr>
        <w:t>brzmieniu</w:t>
      </w:r>
      <w:r>
        <w:rPr>
          <w:spacing w:val="14"/>
          <w:sz w:val="20"/>
        </w:rPr>
        <w:t> </w:t>
      </w:r>
      <w:r>
        <w:rPr>
          <w:sz w:val="20"/>
        </w:rPr>
        <w:t>wynikającym</w:t>
      </w:r>
      <w:r>
        <w:rPr>
          <w:spacing w:val="13"/>
          <w:sz w:val="20"/>
        </w:rPr>
        <w:t> </w:t>
      </w:r>
      <w:r>
        <w:rPr>
          <w:sz w:val="20"/>
        </w:rPr>
        <w:t>z</w:t>
      </w:r>
      <w:r>
        <w:rPr>
          <w:spacing w:val="13"/>
          <w:sz w:val="20"/>
        </w:rPr>
        <w:t> </w:t>
      </w:r>
      <w:r>
        <w:rPr>
          <w:sz w:val="20"/>
        </w:rPr>
        <w:t>załącznika</w:t>
      </w:r>
      <w:r>
        <w:rPr>
          <w:spacing w:val="13"/>
          <w:sz w:val="20"/>
        </w:rPr>
        <w:t> </w:t>
      </w:r>
      <w:r>
        <w:rPr>
          <w:sz w:val="20"/>
        </w:rPr>
        <w:t>do</w:t>
      </w:r>
      <w:r>
        <w:rPr>
          <w:spacing w:val="14"/>
          <w:sz w:val="20"/>
        </w:rPr>
        <w:t> </w:t>
      </w:r>
      <w:r>
        <w:rPr>
          <w:sz w:val="20"/>
        </w:rPr>
        <w:t>obwieszczenia</w:t>
      </w:r>
      <w:r>
        <w:rPr>
          <w:spacing w:val="14"/>
          <w:sz w:val="20"/>
        </w:rPr>
        <w:t> </w:t>
      </w:r>
      <w:r>
        <w:rPr>
          <w:sz w:val="20"/>
        </w:rPr>
        <w:t>Prezesa</w:t>
      </w:r>
      <w:r>
        <w:rPr>
          <w:spacing w:val="15"/>
          <w:sz w:val="20"/>
        </w:rPr>
        <w:t> </w:t>
      </w:r>
      <w:r>
        <w:rPr>
          <w:sz w:val="20"/>
        </w:rPr>
        <w:t>Narodowego</w:t>
      </w:r>
      <w:r>
        <w:rPr>
          <w:spacing w:val="14"/>
          <w:sz w:val="20"/>
        </w:rPr>
        <w:t> </w:t>
      </w:r>
      <w:r>
        <w:rPr>
          <w:sz w:val="20"/>
        </w:rPr>
        <w:t>Funduszu</w:t>
      </w:r>
      <w:r>
        <w:rPr>
          <w:spacing w:val="15"/>
          <w:sz w:val="20"/>
        </w:rPr>
        <w:t> </w:t>
      </w:r>
      <w:r>
        <w:rPr>
          <w:sz w:val="20"/>
        </w:rPr>
        <w:t>Zdrowia</w:t>
      </w:r>
      <w:r>
        <w:rPr>
          <w:spacing w:val="1"/>
          <w:sz w:val="20"/>
        </w:rPr>
        <w:t> </w:t>
      </w:r>
      <w:r>
        <w:rPr>
          <w:sz w:val="20"/>
        </w:rPr>
        <w:t>z dnia 5 listopada 2021 r. w sprawie ogłoszenia jednolitego tekstu zarządzenia Prezesa Narodowego</w:t>
      </w:r>
      <w:r>
        <w:rPr>
          <w:spacing w:val="1"/>
          <w:sz w:val="20"/>
        </w:rPr>
        <w:t> </w:t>
      </w:r>
      <w:r>
        <w:rPr>
          <w:sz w:val="20"/>
        </w:rPr>
        <w:t>Funduszu Zdrowia w sprawie szczegółowych warunków umów w systemie podstawowego szpitalnego</w:t>
      </w:r>
      <w:r>
        <w:rPr>
          <w:spacing w:val="1"/>
          <w:sz w:val="20"/>
        </w:rPr>
        <w:t> </w:t>
      </w:r>
      <w:r>
        <w:rPr>
          <w:sz w:val="20"/>
        </w:rPr>
        <w:t>zabezpieczenia</w:t>
      </w:r>
      <w:r>
        <w:rPr>
          <w:spacing w:val="-1"/>
          <w:sz w:val="20"/>
        </w:rPr>
        <w:t> </w:t>
      </w:r>
      <w:r>
        <w:rPr>
          <w:sz w:val="20"/>
        </w:rPr>
        <w:t>świadczeń</w:t>
      </w:r>
      <w:r>
        <w:rPr>
          <w:spacing w:val="-1"/>
          <w:sz w:val="20"/>
        </w:rPr>
        <w:t> </w:t>
      </w:r>
      <w:r>
        <w:rPr>
          <w:sz w:val="20"/>
        </w:rPr>
        <w:t>opieki zdrowotnej.</w:t>
      </w:r>
    </w:p>
    <w:sectPr>
      <w:type w:val="continuous"/>
      <w:pgSz w:w="11900" w:h="16840"/>
      <w:pgMar w:top="1200" w:bottom="280" w:left="116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pl-PL" w:eastAsia="en-US" w:bidi="ar-SA"/>
    </w:rPr>
  </w:style>
  <w:style w:styleId="Heading1" w:type="paragraph">
    <w:name w:val="Heading 1"/>
    <w:basedOn w:val="Normal"/>
    <w:uiPriority w:val="1"/>
    <w:qFormat/>
    <w:pPr>
      <w:ind w:left="2493"/>
      <w:jc w:val="center"/>
      <w:outlineLvl w:val="1"/>
    </w:pPr>
    <w:rPr>
      <w:rFonts w:ascii="Arial" w:hAnsi="Arial" w:eastAsia="Arial" w:cs="Arial"/>
      <w:b/>
      <w:bCs/>
      <w:sz w:val="24"/>
      <w:szCs w:val="24"/>
      <w:lang w:val="pl-PL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l-P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dcterms:created xsi:type="dcterms:W3CDTF">2021-12-22T15:14:18Z</dcterms:created>
  <dcterms:modified xsi:type="dcterms:W3CDTF">2021-12-22T15:14:18Z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2021-12-21T00:00:00Z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2021-12-22T00:00:00Z</vt:filetime>
  </property>
</Properties>
</file>