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1D6" w:rsidRPr="00B57A79" w:rsidRDefault="009D21D6" w:rsidP="009D21D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57A79">
        <w:rPr>
          <w:rFonts w:ascii="Arial" w:hAnsi="Arial" w:cs="Arial"/>
          <w:b/>
          <w:sz w:val="24"/>
          <w:szCs w:val="24"/>
        </w:rPr>
        <w:t>Uzasadnienie</w:t>
      </w:r>
    </w:p>
    <w:p w:rsidR="009D21D6" w:rsidRPr="00645D0B" w:rsidRDefault="0065634D" w:rsidP="009D21D6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Niniejsze zarządzenie </w:t>
      </w:r>
      <w:r w:rsidR="009D21D6">
        <w:rPr>
          <w:rFonts w:ascii="Arial" w:hAnsi="Arial" w:cs="Arial"/>
          <w:sz w:val="24"/>
          <w:szCs w:val="24"/>
        </w:rPr>
        <w:t xml:space="preserve">Prezesa </w:t>
      </w:r>
      <w:r w:rsidR="009D21D6">
        <w:rPr>
          <w:rFonts w:ascii="Arial" w:hAnsi="Arial" w:cs="Arial"/>
          <w:color w:val="000000"/>
          <w:sz w:val="24"/>
          <w:szCs w:val="24"/>
        </w:rPr>
        <w:t xml:space="preserve">Narodowego Funduszu </w:t>
      </w:r>
      <w:r w:rsidR="009D21D6" w:rsidRPr="00624FDD">
        <w:rPr>
          <w:rFonts w:ascii="Arial" w:hAnsi="Arial" w:cs="Arial"/>
          <w:color w:val="000000"/>
          <w:sz w:val="24"/>
          <w:szCs w:val="24"/>
        </w:rPr>
        <w:t xml:space="preserve">Zdrowia </w:t>
      </w:r>
      <w:r w:rsidR="009D21D6" w:rsidRPr="00624FDD">
        <w:rPr>
          <w:rFonts w:ascii="Arial" w:eastAsia="Times New Roman" w:hAnsi="Arial" w:cs="Arial"/>
          <w:bCs/>
          <w:sz w:val="24"/>
          <w:szCs w:val="24"/>
          <w:lang w:eastAsia="pl-PL"/>
        </w:rPr>
        <w:t>w</w:t>
      </w:r>
      <w:r w:rsidR="00A448C6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="009D21D6" w:rsidRPr="00624FDD">
        <w:rPr>
          <w:rFonts w:ascii="Arial" w:eastAsia="Times New Roman" w:hAnsi="Arial" w:cs="Arial"/>
          <w:bCs/>
          <w:sz w:val="24"/>
          <w:szCs w:val="24"/>
          <w:lang w:eastAsia="pl-PL"/>
        </w:rPr>
        <w:t>sprawie określenia warunków zawierania i realizacji umów w rodzajach</w:t>
      </w:r>
      <w:r w:rsidR="009D21D6" w:rsidRPr="00624FD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D21D6" w:rsidRPr="00624FDD">
        <w:rPr>
          <w:rFonts w:ascii="Arial" w:eastAsia="Times New Roman" w:hAnsi="Arial" w:cs="Arial"/>
          <w:bCs/>
          <w:sz w:val="24"/>
          <w:szCs w:val="24"/>
          <w:lang w:eastAsia="pl-PL"/>
        </w:rPr>
        <w:t>rehabilitacja lecznicza oraz programy zdrowotne w zakresie świadczeń - leczenie dzieci i dorosłych ze śpiączką</w:t>
      </w:r>
      <w:r w:rsidR="009D21D6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="009D21D6" w:rsidRPr="002873F6">
        <w:rPr>
          <w:rFonts w:ascii="Arial" w:hAnsi="Arial" w:cs="Arial"/>
          <w:sz w:val="24"/>
          <w:szCs w:val="24"/>
        </w:rPr>
        <w:t xml:space="preserve">stanowi wykonanie upoważnienia zamieszczonego w art. 146 ustawy </w:t>
      </w:r>
      <w:r w:rsidR="009D21D6">
        <w:rPr>
          <w:rFonts w:ascii="Arial" w:hAnsi="Arial" w:cs="Arial"/>
          <w:color w:val="000000"/>
          <w:sz w:val="24"/>
          <w:szCs w:val="24"/>
        </w:rPr>
        <w:t>z </w:t>
      </w:r>
      <w:r w:rsidR="009D21D6" w:rsidRPr="002873F6">
        <w:rPr>
          <w:rFonts w:ascii="Arial" w:hAnsi="Arial" w:cs="Arial"/>
          <w:color w:val="000000"/>
          <w:sz w:val="24"/>
          <w:szCs w:val="24"/>
        </w:rPr>
        <w:t xml:space="preserve">dnia </w:t>
      </w:r>
      <w:r w:rsidR="009D21D6">
        <w:rPr>
          <w:rFonts w:ascii="Arial" w:hAnsi="Arial" w:cs="Arial"/>
          <w:color w:val="000000"/>
          <w:sz w:val="24"/>
          <w:szCs w:val="24"/>
        </w:rPr>
        <w:t> </w:t>
      </w:r>
      <w:r w:rsidR="009D21D6" w:rsidRPr="002873F6">
        <w:rPr>
          <w:rFonts w:ascii="Arial" w:hAnsi="Arial" w:cs="Arial"/>
          <w:color w:val="000000"/>
          <w:sz w:val="24"/>
          <w:szCs w:val="24"/>
        </w:rPr>
        <w:t>27 sierpnia 2004 r. o świadczeniach opieki zdrowotnej finansowanych</w:t>
      </w:r>
      <w:r w:rsidR="009D21D6">
        <w:rPr>
          <w:rFonts w:ascii="Arial" w:hAnsi="Arial" w:cs="Arial"/>
          <w:color w:val="000000"/>
          <w:sz w:val="24"/>
          <w:szCs w:val="24"/>
        </w:rPr>
        <w:t xml:space="preserve"> ze środków publicznych (</w:t>
      </w:r>
      <w:r w:rsidR="009D21D6" w:rsidRPr="00536EF7">
        <w:rPr>
          <w:rFonts w:ascii="Arial" w:hAnsi="Arial" w:cs="Arial"/>
          <w:color w:val="000000"/>
          <w:sz w:val="24"/>
          <w:szCs w:val="24"/>
        </w:rPr>
        <w:t>Dz.</w:t>
      </w:r>
      <w:r w:rsidR="009D21D6">
        <w:rPr>
          <w:rFonts w:ascii="Arial" w:hAnsi="Arial" w:cs="Arial"/>
          <w:color w:val="000000"/>
          <w:sz w:val="24"/>
          <w:szCs w:val="24"/>
        </w:rPr>
        <w:t xml:space="preserve"> </w:t>
      </w:r>
      <w:r w:rsidR="009D21D6" w:rsidRPr="00536EF7">
        <w:rPr>
          <w:rFonts w:ascii="Arial" w:hAnsi="Arial" w:cs="Arial"/>
          <w:color w:val="000000"/>
          <w:sz w:val="24"/>
          <w:szCs w:val="24"/>
        </w:rPr>
        <w:t>U.</w:t>
      </w:r>
      <w:r w:rsidR="009D21D6">
        <w:rPr>
          <w:rFonts w:ascii="Arial" w:hAnsi="Arial" w:cs="Arial"/>
          <w:color w:val="000000"/>
          <w:sz w:val="24"/>
          <w:szCs w:val="24"/>
        </w:rPr>
        <w:t xml:space="preserve"> z 202</w:t>
      </w:r>
      <w:r w:rsidR="00293A0A">
        <w:rPr>
          <w:rFonts w:ascii="Arial" w:hAnsi="Arial" w:cs="Arial"/>
          <w:color w:val="000000"/>
          <w:sz w:val="24"/>
          <w:szCs w:val="24"/>
        </w:rPr>
        <w:t>1</w:t>
      </w:r>
      <w:r w:rsidR="009D21D6">
        <w:rPr>
          <w:rFonts w:ascii="Arial" w:hAnsi="Arial" w:cs="Arial"/>
          <w:color w:val="000000"/>
          <w:sz w:val="24"/>
          <w:szCs w:val="24"/>
        </w:rPr>
        <w:t xml:space="preserve"> r. poz.</w:t>
      </w:r>
      <w:r w:rsidR="00293A0A">
        <w:rPr>
          <w:rFonts w:ascii="Arial" w:hAnsi="Arial" w:cs="Arial"/>
          <w:color w:val="000000"/>
          <w:sz w:val="24"/>
          <w:szCs w:val="24"/>
        </w:rPr>
        <w:t>1285</w:t>
      </w:r>
      <w:r w:rsidR="009D21D6">
        <w:rPr>
          <w:rFonts w:ascii="Arial" w:hAnsi="Arial" w:cs="Arial"/>
          <w:color w:val="000000"/>
          <w:sz w:val="24"/>
          <w:szCs w:val="24"/>
        </w:rPr>
        <w:t>, z późn.</w:t>
      </w:r>
      <w:r>
        <w:rPr>
          <w:rFonts w:ascii="Arial" w:hAnsi="Arial" w:cs="Arial"/>
          <w:color w:val="000000"/>
          <w:sz w:val="24"/>
          <w:szCs w:val="24"/>
        </w:rPr>
        <w:t> </w:t>
      </w:r>
      <w:r w:rsidR="009D21D6">
        <w:rPr>
          <w:rFonts w:ascii="Arial" w:hAnsi="Arial" w:cs="Arial"/>
          <w:color w:val="000000"/>
          <w:sz w:val="24"/>
          <w:szCs w:val="24"/>
        </w:rPr>
        <w:t>zm.),</w:t>
      </w:r>
      <w:r w:rsidR="009D21D6" w:rsidRPr="00536EF7">
        <w:rPr>
          <w:rFonts w:ascii="Arial" w:hAnsi="Arial" w:cs="Arial"/>
          <w:color w:val="000000"/>
          <w:sz w:val="24"/>
          <w:szCs w:val="24"/>
        </w:rPr>
        <w:t xml:space="preserve"> </w:t>
      </w:r>
      <w:r w:rsidR="009D21D6">
        <w:rPr>
          <w:rFonts w:ascii="Arial" w:hAnsi="Arial" w:cs="Arial"/>
          <w:color w:val="000000"/>
          <w:sz w:val="24"/>
          <w:szCs w:val="24"/>
        </w:rPr>
        <w:t>zwanej dalej „ustawą o świadczeniach”.</w:t>
      </w:r>
    </w:p>
    <w:p w:rsidR="0065634D" w:rsidRPr="0065634D" w:rsidRDefault="0065634D" w:rsidP="0065634D">
      <w:pPr>
        <w:pStyle w:val="Akapitzlist"/>
        <w:spacing w:after="0"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65634D">
        <w:rPr>
          <w:rFonts w:ascii="Arial" w:hAnsi="Arial" w:cs="Arial"/>
          <w:sz w:val="24"/>
          <w:szCs w:val="24"/>
        </w:rPr>
        <w:t>Zmian</w:t>
      </w:r>
      <w:r>
        <w:rPr>
          <w:rFonts w:ascii="Arial" w:hAnsi="Arial" w:cs="Arial"/>
          <w:sz w:val="24"/>
          <w:szCs w:val="24"/>
        </w:rPr>
        <w:t xml:space="preserve">a </w:t>
      </w:r>
      <w:r w:rsidRPr="0065634D">
        <w:rPr>
          <w:rFonts w:ascii="Arial" w:hAnsi="Arial" w:cs="Arial"/>
          <w:sz w:val="24"/>
          <w:szCs w:val="24"/>
        </w:rPr>
        <w:t>załącznik</w:t>
      </w:r>
      <w:r>
        <w:rPr>
          <w:rFonts w:ascii="Arial" w:hAnsi="Arial" w:cs="Arial"/>
          <w:sz w:val="24"/>
          <w:szCs w:val="24"/>
        </w:rPr>
        <w:t xml:space="preserve">a </w:t>
      </w:r>
      <w:r w:rsidRPr="0065634D">
        <w:rPr>
          <w:rFonts w:ascii="Arial" w:hAnsi="Arial" w:cs="Arial"/>
          <w:sz w:val="24"/>
          <w:szCs w:val="24"/>
        </w:rPr>
        <w:t>nr 2</w:t>
      </w:r>
      <w:r>
        <w:rPr>
          <w:rFonts w:ascii="Arial" w:hAnsi="Arial" w:cs="Arial"/>
          <w:sz w:val="24"/>
          <w:szCs w:val="24"/>
        </w:rPr>
        <w:t xml:space="preserve"> </w:t>
      </w:r>
      <w:r w:rsidRPr="0065634D">
        <w:rPr>
          <w:rFonts w:ascii="Arial" w:hAnsi="Arial" w:cs="Arial"/>
          <w:sz w:val="24"/>
          <w:szCs w:val="24"/>
        </w:rPr>
        <w:t>(określenie nowych wzor</w:t>
      </w:r>
      <w:r>
        <w:rPr>
          <w:rFonts w:ascii="Arial" w:hAnsi="Arial" w:cs="Arial"/>
          <w:sz w:val="24"/>
          <w:szCs w:val="24"/>
        </w:rPr>
        <w:t>u</w:t>
      </w:r>
      <w:r w:rsidRPr="0065634D">
        <w:rPr>
          <w:rFonts w:ascii="Arial" w:hAnsi="Arial" w:cs="Arial"/>
          <w:sz w:val="24"/>
          <w:szCs w:val="24"/>
        </w:rPr>
        <w:t xml:space="preserve"> um</w:t>
      </w:r>
      <w:r>
        <w:rPr>
          <w:rFonts w:ascii="Arial" w:hAnsi="Arial" w:cs="Arial"/>
          <w:sz w:val="24"/>
          <w:szCs w:val="24"/>
        </w:rPr>
        <w:t>owy</w:t>
      </w:r>
      <w:r w:rsidRPr="0065634D">
        <w:rPr>
          <w:rFonts w:ascii="Arial" w:hAnsi="Arial" w:cs="Arial"/>
          <w:sz w:val="24"/>
          <w:szCs w:val="24"/>
        </w:rPr>
        <w:t>) wprowadzon</w:t>
      </w:r>
      <w:r>
        <w:rPr>
          <w:rFonts w:ascii="Arial" w:hAnsi="Arial" w:cs="Arial"/>
          <w:sz w:val="24"/>
          <w:szCs w:val="24"/>
        </w:rPr>
        <w:t>a</w:t>
      </w:r>
      <w:r w:rsidRPr="0065634D">
        <w:rPr>
          <w:rFonts w:ascii="Arial" w:hAnsi="Arial" w:cs="Arial"/>
          <w:sz w:val="24"/>
          <w:szCs w:val="24"/>
        </w:rPr>
        <w:t xml:space="preserve"> niniejszym zarządzeniem polegają na dostosowaniu § 4 - Warunki finansowania świadczeń oraz § </w:t>
      </w:r>
      <w:r>
        <w:rPr>
          <w:rFonts w:ascii="Arial" w:hAnsi="Arial" w:cs="Arial"/>
          <w:sz w:val="24"/>
          <w:szCs w:val="24"/>
        </w:rPr>
        <w:t>6</w:t>
      </w:r>
      <w:r w:rsidRPr="0065634D">
        <w:rPr>
          <w:rFonts w:ascii="Arial" w:hAnsi="Arial" w:cs="Arial"/>
          <w:sz w:val="24"/>
          <w:szCs w:val="24"/>
        </w:rPr>
        <w:t xml:space="preserve"> - Kary umowne do przepisów § 16 załącznika do rozporządzenia Ministra Zdrowia z dnia 8 września 2015</w:t>
      </w:r>
      <w:r w:rsidR="00BD7CB0">
        <w:rPr>
          <w:rFonts w:ascii="Arial" w:hAnsi="Arial" w:cs="Arial"/>
          <w:sz w:val="24"/>
          <w:szCs w:val="24"/>
        </w:rPr>
        <w:t xml:space="preserve"> r.</w:t>
      </w:r>
      <w:bookmarkStart w:id="0" w:name="_GoBack"/>
      <w:bookmarkEnd w:id="0"/>
      <w:r w:rsidRPr="0065634D">
        <w:rPr>
          <w:rFonts w:ascii="Arial" w:hAnsi="Arial" w:cs="Arial"/>
          <w:sz w:val="24"/>
          <w:szCs w:val="24"/>
        </w:rPr>
        <w:t xml:space="preserve"> w spraw</w:t>
      </w:r>
      <w:r w:rsidR="00247964">
        <w:rPr>
          <w:rFonts w:ascii="Arial" w:hAnsi="Arial" w:cs="Arial"/>
          <w:sz w:val="24"/>
          <w:szCs w:val="24"/>
        </w:rPr>
        <w:t>ie ogólnych warunków umów o  </w:t>
      </w:r>
      <w:r w:rsidRPr="0065634D">
        <w:rPr>
          <w:rFonts w:ascii="Arial" w:hAnsi="Arial" w:cs="Arial"/>
          <w:sz w:val="24"/>
          <w:szCs w:val="24"/>
        </w:rPr>
        <w:t>udzielanie świadczeń opieki zdrowotnej (Dz. z 2020 r. poz. 320, z późn. zm.). Zmiany wynikające ze wskazanych przep</w:t>
      </w:r>
      <w:r w:rsidR="004A6A5E">
        <w:rPr>
          <w:rFonts w:ascii="Arial" w:hAnsi="Arial" w:cs="Arial"/>
          <w:sz w:val="24"/>
          <w:szCs w:val="24"/>
        </w:rPr>
        <w:t>isów zostały już wprowadzone do </w:t>
      </w:r>
      <w:r w:rsidRPr="0065634D">
        <w:rPr>
          <w:rFonts w:ascii="Arial" w:hAnsi="Arial" w:cs="Arial"/>
          <w:sz w:val="24"/>
          <w:szCs w:val="24"/>
        </w:rPr>
        <w:t>obowiązujących umów ze świadczeniodawcami w drodze aneksów.</w:t>
      </w:r>
    </w:p>
    <w:p w:rsidR="0065634D" w:rsidRDefault="0065634D" w:rsidP="0065634D">
      <w:pPr>
        <w:pStyle w:val="Akapitzlist"/>
        <w:spacing w:after="0"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65634D">
        <w:rPr>
          <w:rFonts w:ascii="Arial" w:hAnsi="Arial" w:cs="Arial"/>
          <w:sz w:val="24"/>
          <w:szCs w:val="24"/>
        </w:rPr>
        <w:t>Mając na uwadze to, iż zmiany przyjęte niniejszym zarządzeniem mają c</w:t>
      </w:r>
      <w:r>
        <w:rPr>
          <w:rFonts w:ascii="Arial" w:hAnsi="Arial" w:cs="Arial"/>
          <w:sz w:val="24"/>
          <w:szCs w:val="24"/>
        </w:rPr>
        <w:t>harakter wyłącznie porządkowy,</w:t>
      </w:r>
      <w:r w:rsidRPr="0065634D">
        <w:rPr>
          <w:rFonts w:ascii="Arial" w:hAnsi="Arial" w:cs="Arial"/>
          <w:sz w:val="24"/>
          <w:szCs w:val="24"/>
        </w:rPr>
        <w:t xml:space="preserve"> wynikający wprost z przepisów prawa</w:t>
      </w:r>
      <w:r w:rsidR="00BD7CB0">
        <w:rPr>
          <w:rFonts w:ascii="Arial" w:hAnsi="Arial" w:cs="Arial"/>
          <w:sz w:val="24"/>
          <w:szCs w:val="24"/>
        </w:rPr>
        <w:t>,</w:t>
      </w:r>
      <w:r w:rsidRPr="0065634D">
        <w:rPr>
          <w:rFonts w:ascii="Arial" w:hAnsi="Arial" w:cs="Arial"/>
          <w:sz w:val="24"/>
          <w:szCs w:val="24"/>
        </w:rPr>
        <w:t xml:space="preserve"> do                                                projektu nie znajduje zastosowania art. 146 ust. 5 ustawy o świadczeniach opieki zdrowotnej finansowanych ze środków publicznych oraz § 2 ust. 3-5 załącznika do rozporządzenia Ministra Zdrowia z dnia 8 września 2015</w:t>
      </w:r>
      <w:r w:rsidR="00BD7CB0">
        <w:rPr>
          <w:rFonts w:ascii="Arial" w:hAnsi="Arial" w:cs="Arial"/>
          <w:sz w:val="24"/>
          <w:szCs w:val="24"/>
        </w:rPr>
        <w:t xml:space="preserve"> r.</w:t>
      </w:r>
      <w:r w:rsidRPr="0065634D">
        <w:rPr>
          <w:rFonts w:ascii="Arial" w:hAnsi="Arial" w:cs="Arial"/>
          <w:sz w:val="24"/>
          <w:szCs w:val="24"/>
        </w:rPr>
        <w:t xml:space="preserve"> w sprawie ogólnych warunków umów o  udzielanie świadczeń opieki zdrowotnej</w:t>
      </w:r>
    </w:p>
    <w:p w:rsidR="009D21D6" w:rsidRDefault="009D21D6" w:rsidP="009D21D6">
      <w:pPr>
        <w:pStyle w:val="Akapitzlist"/>
        <w:spacing w:after="0" w:line="360" w:lineRule="auto"/>
        <w:ind w:left="0" w:firstLine="426"/>
        <w:jc w:val="both"/>
        <w:rPr>
          <w:rFonts w:ascii="Arial" w:hAnsi="Arial" w:cs="Arial"/>
          <w:sz w:val="24"/>
          <w:szCs w:val="24"/>
        </w:rPr>
      </w:pPr>
      <w:r w:rsidRPr="00A20070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owyższe </w:t>
      </w:r>
      <w:r w:rsidRPr="00A20070">
        <w:rPr>
          <w:rFonts w:ascii="Arial" w:hAnsi="Arial" w:cs="Arial"/>
          <w:sz w:val="24"/>
          <w:szCs w:val="24"/>
        </w:rPr>
        <w:t xml:space="preserve">zmiany wpisują się w kluczowe dla Narodowego Funduszu Zdrowia cele określone w Strategii na lata 2019-2023 jak: (cel 2) </w:t>
      </w:r>
      <w:r>
        <w:rPr>
          <w:rFonts w:ascii="Arial" w:hAnsi="Arial" w:cs="Arial"/>
          <w:i/>
          <w:sz w:val="24"/>
          <w:szCs w:val="24"/>
        </w:rPr>
        <w:t>P</w:t>
      </w:r>
      <w:r w:rsidRPr="00672A5E">
        <w:rPr>
          <w:rFonts w:ascii="Arial" w:hAnsi="Arial" w:cs="Arial"/>
          <w:i/>
          <w:sz w:val="24"/>
          <w:szCs w:val="24"/>
        </w:rPr>
        <w:t>oprawa jakości i dostępności świadczeń opieki zdrowotnej</w:t>
      </w:r>
      <w:r w:rsidRPr="00A20070">
        <w:rPr>
          <w:rFonts w:ascii="Arial" w:hAnsi="Arial" w:cs="Arial"/>
          <w:sz w:val="24"/>
          <w:szCs w:val="24"/>
        </w:rPr>
        <w:t xml:space="preserve"> oraz (cel 5) </w:t>
      </w:r>
      <w:r>
        <w:rPr>
          <w:rFonts w:ascii="Arial" w:hAnsi="Arial" w:cs="Arial"/>
          <w:i/>
          <w:sz w:val="24"/>
          <w:szCs w:val="24"/>
        </w:rPr>
        <w:t>P</w:t>
      </w:r>
      <w:r w:rsidRPr="00672A5E">
        <w:rPr>
          <w:rFonts w:ascii="Arial" w:hAnsi="Arial" w:cs="Arial"/>
          <w:i/>
          <w:sz w:val="24"/>
          <w:szCs w:val="24"/>
        </w:rPr>
        <w:t>oprawa efektywności wydatkowania środków publicznych na świadczenia opieki zdrowotnej</w:t>
      </w:r>
      <w:r>
        <w:rPr>
          <w:rFonts w:ascii="Arial" w:hAnsi="Arial" w:cs="Arial"/>
          <w:sz w:val="24"/>
          <w:szCs w:val="24"/>
        </w:rPr>
        <w:t>.</w:t>
      </w:r>
    </w:p>
    <w:p w:rsidR="008E37D0" w:rsidRDefault="008E37D0"/>
    <w:sectPr w:rsidR="008E37D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AF5" w:rsidRDefault="00773AF5">
      <w:pPr>
        <w:spacing w:after="0" w:line="240" w:lineRule="auto"/>
      </w:pPr>
      <w:r>
        <w:separator/>
      </w:r>
    </w:p>
  </w:endnote>
  <w:endnote w:type="continuationSeparator" w:id="0">
    <w:p w:rsidR="00773AF5" w:rsidRDefault="00773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7300705"/>
      <w:docPartObj>
        <w:docPartGallery w:val="Page Numbers (Bottom of Page)"/>
        <w:docPartUnique/>
      </w:docPartObj>
    </w:sdtPr>
    <w:sdtEndPr/>
    <w:sdtContent>
      <w:p w:rsidR="00624FDD" w:rsidRDefault="009D21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CB0">
          <w:rPr>
            <w:noProof/>
          </w:rPr>
          <w:t>1</w:t>
        </w:r>
        <w:r>
          <w:fldChar w:fldCharType="end"/>
        </w:r>
      </w:p>
    </w:sdtContent>
  </w:sdt>
  <w:p w:rsidR="00624FDD" w:rsidRDefault="00773A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AF5" w:rsidRDefault="00773AF5">
      <w:pPr>
        <w:spacing w:after="0" w:line="240" w:lineRule="auto"/>
      </w:pPr>
      <w:r>
        <w:separator/>
      </w:r>
    </w:p>
  </w:footnote>
  <w:footnote w:type="continuationSeparator" w:id="0">
    <w:p w:rsidR="00773AF5" w:rsidRDefault="00773A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EDB"/>
    <w:rsid w:val="00031B0E"/>
    <w:rsid w:val="000C45A3"/>
    <w:rsid w:val="00247964"/>
    <w:rsid w:val="00271EF9"/>
    <w:rsid w:val="00293A0A"/>
    <w:rsid w:val="00332955"/>
    <w:rsid w:val="003B606C"/>
    <w:rsid w:val="004A3EF8"/>
    <w:rsid w:val="004A6A5E"/>
    <w:rsid w:val="005719FC"/>
    <w:rsid w:val="00571FCF"/>
    <w:rsid w:val="005F060A"/>
    <w:rsid w:val="0065634D"/>
    <w:rsid w:val="006E272A"/>
    <w:rsid w:val="00773AF5"/>
    <w:rsid w:val="0086098A"/>
    <w:rsid w:val="00862357"/>
    <w:rsid w:val="008C0F59"/>
    <w:rsid w:val="008E37D0"/>
    <w:rsid w:val="009D21D6"/>
    <w:rsid w:val="00A2060D"/>
    <w:rsid w:val="00A448C6"/>
    <w:rsid w:val="00A7371B"/>
    <w:rsid w:val="00B2732D"/>
    <w:rsid w:val="00BD7CB0"/>
    <w:rsid w:val="00C60EDB"/>
    <w:rsid w:val="00C62B24"/>
    <w:rsid w:val="00D34B49"/>
    <w:rsid w:val="00E17855"/>
    <w:rsid w:val="00E85860"/>
    <w:rsid w:val="00FC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9E5F1"/>
  <w15:chartTrackingRefBased/>
  <w15:docId w15:val="{70A84A27-A6ED-4357-BC62-2AFA797F6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21D6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D21D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D2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21D6"/>
  </w:style>
  <w:style w:type="paragraph" w:styleId="Tekstdymka">
    <w:name w:val="Balloon Text"/>
    <w:basedOn w:val="Normalny"/>
    <w:link w:val="TekstdymkaZnak"/>
    <w:uiPriority w:val="99"/>
    <w:semiHidden/>
    <w:unhideWhenUsed/>
    <w:rsid w:val="008609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09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E11CE-857B-4A19-8BBC-40D1C7FA3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Soduł Magdalena</dc:creator>
  <cp:keywords/>
  <dc:description/>
  <cp:lastModifiedBy>Izabela Wereśniak-Masri</cp:lastModifiedBy>
  <cp:revision>7</cp:revision>
  <dcterms:created xsi:type="dcterms:W3CDTF">2021-12-16T13:08:00Z</dcterms:created>
  <dcterms:modified xsi:type="dcterms:W3CDTF">2021-12-17T11:53:00Z</dcterms:modified>
</cp:coreProperties>
</file>