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138/2021/DSOZ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02.08.2021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6"/>
        </w:rPr>
      </w:pPr>
    </w:p>
    <w:p>
      <w:pPr>
        <w:pStyle w:val="Heading1"/>
        <w:spacing w:line="360" w:lineRule="auto"/>
        <w:ind w:left="843" w:right="844"/>
      </w:pPr>
      <w:r>
        <w:rPr/>
        <w:t>zmieniające zarządzenie w sprawie określenia warunków zawierania</w:t>
      </w:r>
      <w:r>
        <w:rPr>
          <w:spacing w:val="-64"/>
        </w:rPr>
        <w:t> </w:t>
      </w:r>
      <w:r>
        <w:rPr/>
        <w:t>i</w:t>
      </w:r>
      <w:r>
        <w:rPr>
          <w:spacing w:val="-6"/>
        </w:rPr>
        <w:t> </w:t>
      </w:r>
      <w:r>
        <w:rPr/>
        <w:t>realizacji</w:t>
      </w:r>
      <w:r>
        <w:rPr>
          <w:spacing w:val="5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rodzajach</w:t>
      </w:r>
      <w:r>
        <w:rPr>
          <w:spacing w:val="-5"/>
        </w:rPr>
        <w:t> </w:t>
      </w:r>
      <w:r>
        <w:rPr/>
        <w:t>rehabilitacja</w:t>
      </w:r>
      <w:r>
        <w:rPr>
          <w:spacing w:val="-6"/>
        </w:rPr>
        <w:t> </w:t>
      </w:r>
      <w:r>
        <w:rPr/>
        <w:t>lecznicza</w:t>
      </w:r>
      <w:r>
        <w:rPr>
          <w:spacing w:val="-3"/>
        </w:rPr>
        <w:t> </w:t>
      </w:r>
      <w:r>
        <w:rPr/>
        <w:t>oraz</w:t>
      </w:r>
      <w:r>
        <w:rPr>
          <w:spacing w:val="-6"/>
        </w:rPr>
        <w:t> </w:t>
      </w:r>
      <w:r>
        <w:rPr/>
        <w:t>programy</w:t>
      </w:r>
    </w:p>
    <w:p>
      <w:pPr>
        <w:spacing w:before="0"/>
        <w:ind w:left="354" w:right="354" w:firstLine="0"/>
        <w:jc w:val="center"/>
        <w:rPr>
          <w:b/>
          <w:sz w:val="24"/>
        </w:rPr>
      </w:pPr>
      <w:r>
        <w:rPr>
          <w:b/>
          <w:sz w:val="24"/>
        </w:rPr>
        <w:t>zdrowotne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zakresie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leczenie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dzieci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dorosłych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ze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śpiączką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 w:before="184"/>
        <w:ind w:left="115" w:right="115" w:firstLine="824"/>
        <w:jc w:val="both"/>
      </w:pPr>
      <w:r>
        <w:rPr/>
        <w:t>Na</w:t>
      </w:r>
      <w:r>
        <w:rPr>
          <w:spacing w:val="34"/>
        </w:rPr>
        <w:t> </w:t>
      </w:r>
      <w:r>
        <w:rPr/>
        <w:t>podstawie</w:t>
      </w:r>
      <w:r>
        <w:rPr>
          <w:spacing w:val="34"/>
        </w:rPr>
        <w:t> </w:t>
      </w:r>
      <w:r>
        <w:rPr/>
        <w:t>art.</w:t>
      </w:r>
      <w:r>
        <w:rPr>
          <w:spacing w:val="35"/>
        </w:rPr>
        <w:t> </w:t>
      </w:r>
      <w:r>
        <w:rPr/>
        <w:t>102</w:t>
      </w:r>
      <w:r>
        <w:rPr>
          <w:spacing w:val="35"/>
        </w:rPr>
        <w:t> </w:t>
      </w:r>
      <w:r>
        <w:rPr/>
        <w:t>ust.</w:t>
      </w:r>
      <w:r>
        <w:rPr>
          <w:spacing w:val="34"/>
        </w:rPr>
        <w:t> </w:t>
      </w:r>
      <w:r>
        <w:rPr/>
        <w:t>5</w:t>
      </w:r>
      <w:r>
        <w:rPr>
          <w:spacing w:val="35"/>
        </w:rPr>
        <w:t> </w:t>
      </w:r>
      <w:r>
        <w:rPr/>
        <w:t>pkt</w:t>
      </w:r>
      <w:r>
        <w:rPr>
          <w:spacing w:val="34"/>
        </w:rPr>
        <w:t> </w:t>
      </w:r>
      <w:r>
        <w:rPr/>
        <w:t>21</w:t>
      </w:r>
      <w:r>
        <w:rPr>
          <w:spacing w:val="35"/>
        </w:rPr>
        <w:t> </w:t>
      </w:r>
      <w:r>
        <w:rPr/>
        <w:t>i</w:t>
      </w:r>
      <w:r>
        <w:rPr>
          <w:spacing w:val="35"/>
        </w:rPr>
        <w:t> </w:t>
      </w:r>
      <w:r>
        <w:rPr/>
        <w:t>25</w:t>
      </w:r>
      <w:r>
        <w:rPr>
          <w:spacing w:val="34"/>
        </w:rPr>
        <w:t> </w:t>
      </w:r>
      <w:r>
        <w:rPr/>
        <w:t>oraz</w:t>
      </w:r>
      <w:r>
        <w:rPr>
          <w:spacing w:val="34"/>
        </w:rPr>
        <w:t> </w:t>
      </w:r>
      <w:r>
        <w:rPr/>
        <w:t>art.</w:t>
      </w:r>
      <w:r>
        <w:rPr>
          <w:spacing w:val="35"/>
        </w:rPr>
        <w:t> </w:t>
      </w:r>
      <w:r>
        <w:rPr/>
        <w:t>146</w:t>
      </w:r>
      <w:r>
        <w:rPr>
          <w:spacing w:val="35"/>
        </w:rPr>
        <w:t> </w:t>
      </w:r>
      <w:r>
        <w:rPr/>
        <w:t>ust.</w:t>
      </w:r>
      <w:r>
        <w:rPr>
          <w:spacing w:val="34"/>
        </w:rPr>
        <w:t> </w:t>
      </w:r>
      <w:r>
        <w:rPr/>
        <w:t>1</w:t>
      </w:r>
      <w:r>
        <w:rPr>
          <w:spacing w:val="35"/>
        </w:rPr>
        <w:t> </w:t>
      </w:r>
      <w:r>
        <w:rPr/>
        <w:t>ustawy</w:t>
      </w:r>
      <w:r>
        <w:rPr>
          <w:spacing w:val="35"/>
        </w:rPr>
        <w:t> </w:t>
      </w:r>
      <w:r>
        <w:rPr/>
        <w:t>z</w:t>
      </w:r>
      <w:r>
        <w:rPr>
          <w:spacing w:val="34"/>
        </w:rPr>
        <w:t> </w:t>
      </w:r>
      <w:r>
        <w:rPr/>
        <w:t>dnia</w:t>
      </w:r>
      <w:r>
        <w:rPr>
          <w:spacing w:val="-64"/>
        </w:rPr>
        <w:t> </w:t>
      </w:r>
      <w:r>
        <w:rPr/>
        <w:t>27 sierpnia 2004 r. o świadczeniach opieki zdrowotnej finansowanych ze środków</w:t>
      </w:r>
      <w:r>
        <w:rPr>
          <w:spacing w:val="1"/>
        </w:rPr>
        <w:t> </w:t>
      </w:r>
      <w:r>
        <w:rPr/>
        <w:t>publicznych</w:t>
      </w:r>
      <w:r>
        <w:rPr>
          <w:spacing w:val="-5"/>
        </w:rPr>
        <w:t> </w:t>
      </w:r>
      <w:r>
        <w:rPr/>
        <w:t>(Dz.</w:t>
      </w:r>
      <w:r>
        <w:rPr>
          <w:spacing w:val="-3"/>
        </w:rPr>
        <w:t> </w:t>
      </w:r>
      <w:r>
        <w:rPr/>
        <w:t>U.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2021</w:t>
      </w:r>
      <w:r>
        <w:rPr>
          <w:spacing w:val="-4"/>
        </w:rPr>
        <w:t> </w:t>
      </w: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3"/>
        </w:rPr>
        <w:t> </w:t>
      </w:r>
      <w:r>
        <w:rPr/>
        <w:t>1285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1292)</w:t>
      </w:r>
      <w:r>
        <w:rPr>
          <w:spacing w:val="-4"/>
        </w:rPr>
        <w:t> </w:t>
      </w:r>
      <w:r>
        <w:rPr/>
        <w:t>zarządza</w:t>
      </w:r>
      <w:r>
        <w:rPr>
          <w:spacing w:val="-4"/>
        </w:rPr>
        <w:t> </w:t>
      </w:r>
      <w:r>
        <w:rPr/>
        <w:t>się,</w:t>
      </w:r>
      <w:r>
        <w:rPr>
          <w:spacing w:val="-4"/>
        </w:rPr>
        <w:t> </w:t>
      </w:r>
      <w:r>
        <w:rPr/>
        <w:t>co</w:t>
      </w:r>
      <w:r>
        <w:rPr>
          <w:spacing w:val="-4"/>
        </w:rPr>
        <w:t> </w:t>
      </w:r>
      <w:r>
        <w:rPr/>
        <w:t>następuje:</w:t>
      </w: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5" w:right="228" w:firstLine="709"/>
        <w:jc w:val="both"/>
      </w:pPr>
      <w:r>
        <w:rPr>
          <w:b/>
          <w:spacing w:val="-1"/>
        </w:rPr>
        <w:t>§</w:t>
      </w:r>
      <w:r>
        <w:rPr>
          <w:b/>
          <w:spacing w:val="-24"/>
        </w:rPr>
        <w:t> </w:t>
      </w:r>
      <w:r>
        <w:rPr>
          <w:b/>
          <w:spacing w:val="-1"/>
        </w:rPr>
        <w:t>1.</w:t>
      </w:r>
      <w:r>
        <w:rPr>
          <w:b/>
          <w:spacing w:val="-23"/>
        </w:rPr>
        <w:t> </w:t>
      </w:r>
      <w:r>
        <w:rPr>
          <w:spacing w:val="-1"/>
        </w:rPr>
        <w:t>W</w:t>
      </w:r>
      <w:r>
        <w:rPr>
          <w:spacing w:val="-22"/>
        </w:rPr>
        <w:t> </w:t>
      </w:r>
      <w:r>
        <w:rPr>
          <w:spacing w:val="-1"/>
        </w:rPr>
        <w:t>zarządzeniu</w:t>
      </w:r>
      <w:r>
        <w:rPr>
          <w:spacing w:val="-24"/>
        </w:rPr>
        <w:t> </w:t>
      </w:r>
      <w:r>
        <w:rPr>
          <w:spacing w:val="-1"/>
        </w:rPr>
        <w:t>Nr</w:t>
      </w:r>
      <w:r>
        <w:rPr>
          <w:spacing w:val="-23"/>
        </w:rPr>
        <w:t> </w:t>
      </w:r>
      <w:r>
        <w:rPr>
          <w:spacing w:val="-1"/>
        </w:rPr>
        <w:t>195/2020/DSOZ</w:t>
      </w:r>
      <w:r>
        <w:rPr>
          <w:spacing w:val="-22"/>
        </w:rPr>
        <w:t> </w:t>
      </w:r>
      <w:r>
        <w:rPr>
          <w:spacing w:val="-1"/>
        </w:rPr>
        <w:t>Prezesa</w:t>
      </w:r>
      <w:r>
        <w:rPr>
          <w:spacing w:val="-20"/>
        </w:rPr>
        <w:t> </w:t>
      </w:r>
      <w:r>
        <w:rPr>
          <w:spacing w:val="-1"/>
        </w:rPr>
        <w:t>Narodowego</w:t>
      </w:r>
      <w:r>
        <w:rPr>
          <w:spacing w:val="-22"/>
        </w:rPr>
        <w:t> </w:t>
      </w:r>
      <w:r>
        <w:rPr/>
        <w:t>Funduszu</w:t>
      </w:r>
      <w:r>
        <w:rPr>
          <w:spacing w:val="-22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10"/>
        </w:rPr>
        <w:t> </w:t>
      </w:r>
      <w:r>
        <w:rPr/>
        <w:t>dnia</w:t>
      </w:r>
      <w:r>
        <w:rPr>
          <w:spacing w:val="-9"/>
        </w:rPr>
        <w:t> </w:t>
      </w:r>
      <w:r>
        <w:rPr/>
        <w:t>11</w:t>
      </w:r>
      <w:r>
        <w:rPr>
          <w:spacing w:val="-9"/>
        </w:rPr>
        <w:t> </w:t>
      </w:r>
      <w:r>
        <w:rPr/>
        <w:t>grudnia</w:t>
      </w:r>
      <w:r>
        <w:rPr>
          <w:spacing w:val="-9"/>
        </w:rPr>
        <w:t> </w:t>
      </w:r>
      <w:r>
        <w:rPr/>
        <w:t>2020</w:t>
      </w:r>
      <w:r>
        <w:rPr>
          <w:spacing w:val="-9"/>
        </w:rPr>
        <w:t> </w:t>
      </w:r>
      <w:r>
        <w:rPr/>
        <w:t>r.</w:t>
      </w:r>
      <w:r>
        <w:rPr>
          <w:spacing w:val="-9"/>
        </w:rPr>
        <w:t> </w:t>
      </w:r>
      <w:r>
        <w:rPr/>
        <w:t>w</w:t>
      </w:r>
      <w:r>
        <w:rPr>
          <w:spacing w:val="-10"/>
        </w:rPr>
        <w:t> </w:t>
      </w:r>
      <w:r>
        <w:rPr/>
        <w:t>sprawie</w:t>
      </w:r>
      <w:r>
        <w:rPr>
          <w:spacing w:val="-9"/>
        </w:rPr>
        <w:t> </w:t>
      </w:r>
      <w:r>
        <w:rPr/>
        <w:t>określenia</w:t>
      </w:r>
      <w:r>
        <w:rPr>
          <w:spacing w:val="-8"/>
        </w:rPr>
        <w:t> </w:t>
      </w:r>
      <w:r>
        <w:rPr/>
        <w:t>warunków</w:t>
      </w:r>
      <w:r>
        <w:rPr>
          <w:spacing w:val="-9"/>
        </w:rPr>
        <w:t> </w:t>
      </w:r>
      <w:r>
        <w:rPr/>
        <w:t>zawierania</w:t>
      </w:r>
      <w:r>
        <w:rPr>
          <w:spacing w:val="-9"/>
        </w:rPr>
        <w:t> </w:t>
      </w:r>
      <w:r>
        <w:rPr/>
        <w:t>i</w:t>
      </w:r>
      <w:r>
        <w:rPr>
          <w:spacing w:val="-2"/>
        </w:rPr>
        <w:t> </w:t>
      </w:r>
      <w:r>
        <w:rPr/>
        <w:t>realizacji</w:t>
      </w:r>
      <w:r>
        <w:rPr>
          <w:spacing w:val="18"/>
        </w:rPr>
        <w:t> </w:t>
      </w:r>
      <w:r>
        <w:rPr/>
        <w:t>umów</w:t>
      </w:r>
      <w:r>
        <w:rPr>
          <w:spacing w:val="-64"/>
        </w:rPr>
        <w:t> </w:t>
      </w:r>
      <w:r>
        <w:rPr/>
        <w:t>w</w:t>
      </w:r>
      <w:r>
        <w:rPr>
          <w:spacing w:val="1"/>
        </w:rPr>
        <w:t> </w:t>
      </w:r>
      <w:r>
        <w:rPr/>
        <w:t>rodzajach</w:t>
      </w:r>
      <w:r>
        <w:rPr>
          <w:spacing w:val="1"/>
        </w:rPr>
        <w:t> </w:t>
      </w:r>
      <w:r>
        <w:rPr/>
        <w:t>rehabilitacja</w:t>
      </w:r>
      <w:r>
        <w:rPr>
          <w:spacing w:val="1"/>
        </w:rPr>
        <w:t> </w:t>
      </w:r>
      <w:r>
        <w:rPr/>
        <w:t>lecznicza</w:t>
      </w:r>
      <w:r>
        <w:rPr>
          <w:spacing w:val="67"/>
        </w:rPr>
        <w:t> </w:t>
      </w:r>
      <w:r>
        <w:rPr/>
        <w:t>oraz</w:t>
      </w:r>
      <w:r>
        <w:rPr>
          <w:spacing w:val="67"/>
        </w:rPr>
        <w:t> </w:t>
      </w:r>
      <w:r>
        <w:rPr/>
        <w:t>programy</w:t>
      </w:r>
      <w:r>
        <w:rPr>
          <w:spacing w:val="67"/>
        </w:rPr>
        <w:t> </w:t>
      </w:r>
      <w:r>
        <w:rPr/>
        <w:t>zdrowotne</w:t>
      </w:r>
      <w:r>
        <w:rPr>
          <w:spacing w:val="67"/>
        </w:rPr>
        <w:t> </w:t>
      </w:r>
      <w:r>
        <w:rPr/>
        <w:t>w</w:t>
      </w:r>
      <w:r>
        <w:rPr>
          <w:spacing w:val="66"/>
        </w:rPr>
        <w:t> </w:t>
      </w:r>
      <w:r>
        <w:rPr/>
        <w:t>zakresie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leczenie</w:t>
      </w:r>
      <w:r>
        <w:rPr>
          <w:spacing w:val="66"/>
        </w:rPr>
        <w:t> </w:t>
      </w:r>
      <w:r>
        <w:rPr/>
        <w:t>dzieci</w:t>
      </w:r>
      <w:r>
        <w:rPr>
          <w:spacing w:val="67"/>
        </w:rPr>
        <w:t> </w:t>
      </w:r>
      <w:r>
        <w:rPr/>
        <w:t>i</w:t>
      </w:r>
      <w:r>
        <w:rPr>
          <w:spacing w:val="67"/>
        </w:rPr>
        <w:t> </w:t>
      </w:r>
      <w:r>
        <w:rPr/>
        <w:t>dorosłych</w:t>
      </w:r>
      <w:r>
        <w:rPr>
          <w:spacing w:val="66"/>
        </w:rPr>
        <w:t> </w:t>
      </w:r>
      <w:r>
        <w:rPr/>
        <w:t>ze</w:t>
      </w:r>
      <w:r>
        <w:rPr>
          <w:spacing w:val="67"/>
        </w:rPr>
        <w:t> </w:t>
      </w:r>
      <w:r>
        <w:rPr/>
        <w:t>śpiączką,</w:t>
      </w:r>
      <w:r>
        <w:rPr>
          <w:spacing w:val="67"/>
        </w:rPr>
        <w:t> </w:t>
      </w:r>
      <w:r>
        <w:rPr/>
        <w:t>zmienionym</w:t>
      </w:r>
      <w:r>
        <w:rPr>
          <w:spacing w:val="66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 3/2021/DSOZ</w:t>
      </w:r>
      <w:r>
        <w:rPr>
          <w:spacing w:val="67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7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   4 stycznia</w:t>
      </w:r>
      <w:r>
        <w:rPr>
          <w:spacing w:val="1"/>
        </w:rPr>
        <w:t> </w:t>
      </w:r>
      <w:r>
        <w:rPr/>
        <w:t>2021 r. 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62/2021/DSOZ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 z dnia 7 kwietnia 2021</w:t>
      </w:r>
      <w:r>
        <w:rPr>
          <w:spacing w:val="1"/>
        </w:rPr>
        <w:t> </w:t>
      </w:r>
      <w:r>
        <w:rPr/>
        <w:t>r. oraz zarządzeniem Nr 65/2021/DSOZ Prezesa</w:t>
      </w:r>
      <w:r>
        <w:rPr>
          <w:spacing w:val="1"/>
        </w:rPr>
        <w:t> </w:t>
      </w:r>
      <w:r>
        <w:rPr/>
        <w:t>Narodowego</w:t>
      </w:r>
      <w:r>
        <w:rPr>
          <w:spacing w:val="-8"/>
        </w:rPr>
        <w:t> </w:t>
      </w:r>
      <w:r>
        <w:rPr/>
        <w:t>Funduszu</w:t>
      </w:r>
      <w:r>
        <w:rPr>
          <w:spacing w:val="-8"/>
        </w:rPr>
        <w:t> </w:t>
      </w:r>
      <w:r>
        <w:rPr/>
        <w:t>Zdrowia</w:t>
      </w:r>
      <w:r>
        <w:rPr>
          <w:spacing w:val="-7"/>
        </w:rPr>
        <w:t> </w:t>
      </w:r>
      <w:r>
        <w:rPr/>
        <w:t>z</w:t>
      </w:r>
      <w:r>
        <w:rPr>
          <w:spacing w:val="-9"/>
        </w:rPr>
        <w:t> </w:t>
      </w:r>
      <w:r>
        <w:rPr/>
        <w:t>dnia</w:t>
      </w:r>
      <w:r>
        <w:rPr>
          <w:spacing w:val="-8"/>
        </w:rPr>
        <w:t> </w:t>
      </w:r>
      <w:r>
        <w:rPr/>
        <w:t>9</w:t>
      </w:r>
      <w:r>
        <w:rPr>
          <w:spacing w:val="-9"/>
        </w:rPr>
        <w:t> </w:t>
      </w:r>
      <w:r>
        <w:rPr/>
        <w:t>kwietnia</w:t>
      </w:r>
      <w:r>
        <w:rPr>
          <w:spacing w:val="-9"/>
        </w:rPr>
        <w:t> </w:t>
      </w:r>
      <w:r>
        <w:rPr/>
        <w:t>2021</w:t>
      </w:r>
      <w:r>
        <w:rPr>
          <w:spacing w:val="-9"/>
        </w:rPr>
        <w:t> </w:t>
      </w:r>
      <w:r>
        <w:rPr/>
        <w:t>r.,</w:t>
      </w:r>
      <w:r>
        <w:rPr>
          <w:spacing w:val="-9"/>
        </w:rPr>
        <w:t> </w:t>
      </w:r>
      <w:r>
        <w:rPr/>
        <w:t>wprowadza</w:t>
      </w:r>
      <w:r>
        <w:rPr>
          <w:spacing w:val="-8"/>
        </w:rPr>
        <w:t> </w:t>
      </w:r>
      <w:r>
        <w:rPr/>
        <w:t>się</w:t>
      </w:r>
      <w:r>
        <w:rPr>
          <w:spacing w:val="-9"/>
        </w:rPr>
        <w:t> </w:t>
      </w:r>
      <w:r>
        <w:rPr/>
        <w:t>następujące</w:t>
      </w:r>
      <w:r>
        <w:rPr>
          <w:spacing w:val="-64"/>
        </w:rPr>
        <w:t> </w:t>
      </w:r>
      <w:r>
        <w:rPr/>
        <w:t>zmiany:</w:t>
      </w:r>
    </w:p>
    <w:p>
      <w:pPr>
        <w:pStyle w:val="BodyText"/>
        <w:ind w:left="1300"/>
      </w:pPr>
      <w:r>
        <w:rPr/>
        <w:t>1)</w:t>
      </w:r>
      <w:r>
        <w:rPr>
          <w:spacing w:val="12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12:</w:t>
      </w:r>
    </w:p>
    <w:p>
      <w:pPr>
        <w:pStyle w:val="ListParagraph"/>
        <w:numPr>
          <w:ilvl w:val="0"/>
          <w:numId w:val="1"/>
        </w:numPr>
        <w:tabs>
          <w:tab w:pos="1941" w:val="left" w:leader="none"/>
        </w:tabs>
        <w:spacing w:line="240" w:lineRule="auto" w:before="138" w:after="0"/>
        <w:ind w:left="1940" w:right="0" w:hanging="282"/>
        <w:jc w:val="both"/>
        <w:rPr>
          <w:sz w:val="24"/>
        </w:rPr>
      </w:pP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9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659" w:right="229"/>
        <w:jc w:val="both"/>
      </w:pPr>
      <w:r>
        <w:rPr/>
        <w:t>„9.</w:t>
      </w:r>
      <w:r>
        <w:rPr>
          <w:spacing w:val="-10"/>
        </w:rPr>
        <w:t> </w:t>
      </w:r>
      <w:r>
        <w:rPr/>
        <w:t>Produkt</w:t>
      </w:r>
      <w:r>
        <w:rPr>
          <w:spacing w:val="-8"/>
        </w:rPr>
        <w:t> </w:t>
      </w:r>
      <w:r>
        <w:rPr/>
        <w:t>rozliczeniowy</w:t>
      </w:r>
      <w:r>
        <w:rPr>
          <w:spacing w:val="-9"/>
        </w:rPr>
        <w:t> </w:t>
      </w:r>
      <w:r>
        <w:rPr/>
        <w:t>–</w:t>
      </w:r>
      <w:r>
        <w:rPr>
          <w:spacing w:val="-10"/>
        </w:rPr>
        <w:t> </w:t>
      </w:r>
      <w:r>
        <w:rPr/>
        <w:t>wizyta</w:t>
      </w:r>
      <w:r>
        <w:rPr>
          <w:spacing w:val="-9"/>
        </w:rPr>
        <w:t> </w:t>
      </w:r>
      <w:r>
        <w:rPr/>
        <w:t>fizjoterapeutyczna</w:t>
      </w:r>
      <w:r>
        <w:rPr>
          <w:spacing w:val="-5"/>
        </w:rPr>
        <w:t> </w:t>
      </w:r>
      <w:r>
        <w:rPr/>
        <w:t>–</w:t>
      </w:r>
      <w:r>
        <w:rPr>
          <w:spacing w:val="-10"/>
        </w:rPr>
        <w:t> </w:t>
      </w:r>
      <w:r>
        <w:rPr/>
        <w:t>jest</w:t>
      </w:r>
      <w:r>
        <w:rPr>
          <w:spacing w:val="-9"/>
        </w:rPr>
        <w:t> </w:t>
      </w:r>
      <w:r>
        <w:rPr/>
        <w:t>realizowana</w:t>
      </w:r>
      <w:r>
        <w:rPr>
          <w:spacing w:val="-65"/>
        </w:rPr>
        <w:t> </w:t>
      </w:r>
      <w:r>
        <w:rPr/>
        <w:t>na</w:t>
      </w:r>
      <w:r>
        <w:rPr>
          <w:spacing w:val="-1"/>
        </w:rPr>
        <w:t> </w:t>
      </w:r>
      <w:r>
        <w:rPr/>
        <w:t>początku i na końcu cyklu zabiegów.”,</w:t>
      </w:r>
    </w:p>
    <w:p>
      <w:pPr>
        <w:pStyle w:val="ListParagraph"/>
        <w:numPr>
          <w:ilvl w:val="0"/>
          <w:numId w:val="1"/>
        </w:numPr>
        <w:tabs>
          <w:tab w:pos="1941" w:val="left" w:leader="none"/>
        </w:tabs>
        <w:spacing w:line="240" w:lineRule="auto" w:before="0" w:after="0"/>
        <w:ind w:left="1940" w:right="0" w:hanging="282"/>
        <w:jc w:val="both"/>
        <w:rPr>
          <w:sz w:val="24"/>
        </w:rPr>
      </w:pPr>
      <w:r>
        <w:rPr>
          <w:sz w:val="24"/>
        </w:rPr>
        <w:t>ust.</w:t>
      </w:r>
      <w:r>
        <w:rPr>
          <w:spacing w:val="-6"/>
          <w:sz w:val="24"/>
        </w:rPr>
        <w:t> </w:t>
      </w:r>
      <w:r>
        <w:rPr>
          <w:sz w:val="24"/>
        </w:rPr>
        <w:t>14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659" w:right="232"/>
        <w:jc w:val="both"/>
      </w:pPr>
      <w:r>
        <w:rPr/>
        <w:t>„14.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ramach</w:t>
      </w:r>
      <w:r>
        <w:rPr>
          <w:spacing w:val="1"/>
        </w:rPr>
        <w:t> </w:t>
      </w:r>
      <w:r>
        <w:rPr/>
        <w:t>zakresu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fizjoterapia</w:t>
      </w:r>
      <w:r>
        <w:rPr>
          <w:spacing w:val="1"/>
        </w:rPr>
        <w:t> </w:t>
      </w:r>
      <w:r>
        <w:rPr/>
        <w:t>domowa,</w:t>
      </w:r>
      <w:r>
        <w:rPr>
          <w:spacing w:val="-64"/>
        </w:rPr>
        <w:t> </w:t>
      </w:r>
      <w:r>
        <w:rPr/>
        <w:t>świadczeniobiorca</w:t>
      </w:r>
      <w:r>
        <w:rPr>
          <w:spacing w:val="1"/>
        </w:rPr>
        <w:t> </w:t>
      </w:r>
      <w:r>
        <w:rPr/>
        <w:t>albo</w:t>
      </w:r>
      <w:r>
        <w:rPr>
          <w:spacing w:val="1"/>
        </w:rPr>
        <w:t> </w:t>
      </w:r>
      <w:r>
        <w:rPr/>
        <w:t>opiekun</w:t>
      </w:r>
      <w:r>
        <w:rPr>
          <w:spacing w:val="1"/>
        </w:rPr>
        <w:t> </w:t>
      </w:r>
      <w:r>
        <w:rPr/>
        <w:t>prawny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faktyczny</w:t>
      </w:r>
      <w:r>
        <w:rPr>
          <w:spacing w:val="1"/>
        </w:rPr>
        <w:t> </w:t>
      </w:r>
      <w:r>
        <w:rPr/>
        <w:t>potwierdza</w:t>
      </w:r>
      <w:r>
        <w:rPr>
          <w:spacing w:val="1"/>
        </w:rPr>
        <w:t> </w:t>
      </w:r>
      <w:r>
        <w:rPr/>
        <w:t>każdego dnia realizację zabiegów fizjoterapeutycznych przez złożenie</w:t>
      </w:r>
      <w:r>
        <w:rPr>
          <w:spacing w:val="1"/>
        </w:rPr>
        <w:t> </w:t>
      </w:r>
      <w:r>
        <w:rPr/>
        <w:t>podpisu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dokumentacji</w:t>
      </w:r>
      <w:r>
        <w:rPr>
          <w:spacing w:val="-1"/>
        </w:rPr>
        <w:t> </w:t>
      </w:r>
      <w:r>
        <w:rPr/>
        <w:t>medycznej,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zastrzeżeniem</w:t>
      </w:r>
      <w:r>
        <w:rPr>
          <w:spacing w:val="-2"/>
        </w:rPr>
        <w:t> </w:t>
      </w:r>
      <w:r>
        <w:rPr/>
        <w:t>ust.</w:t>
      </w:r>
      <w:r>
        <w:rPr>
          <w:spacing w:val="-1"/>
        </w:rPr>
        <w:t> </w:t>
      </w:r>
      <w:r>
        <w:rPr/>
        <w:t>21.”;</w:t>
      </w:r>
    </w:p>
    <w:p>
      <w:pPr>
        <w:pStyle w:val="ListParagraph"/>
        <w:numPr>
          <w:ilvl w:val="0"/>
          <w:numId w:val="2"/>
        </w:numPr>
        <w:tabs>
          <w:tab w:pos="1660" w:val="left" w:leader="none"/>
        </w:tabs>
        <w:spacing w:line="240" w:lineRule="auto" w:before="0" w:after="0"/>
        <w:ind w:left="1660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13</w:t>
      </w:r>
      <w:r>
        <w:rPr>
          <w:spacing w:val="-1"/>
          <w:sz w:val="24"/>
        </w:rPr>
        <w:t> </w:t>
      </w:r>
      <w:r>
        <w:rPr>
          <w:sz w:val="24"/>
        </w:rPr>
        <w:t>uchyla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1;</w:t>
      </w:r>
    </w:p>
    <w:p>
      <w:pPr>
        <w:pStyle w:val="ListParagraph"/>
        <w:numPr>
          <w:ilvl w:val="0"/>
          <w:numId w:val="2"/>
        </w:numPr>
        <w:tabs>
          <w:tab w:pos="1660" w:val="left" w:leader="none"/>
        </w:tabs>
        <w:spacing w:line="240" w:lineRule="auto" w:before="138" w:after="0"/>
        <w:ind w:left="1660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16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spacing w:after="0" w:line="240" w:lineRule="auto"/>
        <w:jc w:val="both"/>
        <w:rPr>
          <w:sz w:val="24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659" w:right="232"/>
        <w:jc w:val="both"/>
      </w:pPr>
      <w:r>
        <w:rPr/>
        <w:t>„4.</w:t>
      </w:r>
      <w:r>
        <w:rPr>
          <w:spacing w:val="-8"/>
        </w:rPr>
        <w:t> </w:t>
      </w:r>
      <w:r>
        <w:rPr/>
        <w:t>Monitorowanie</w:t>
      </w:r>
      <w:r>
        <w:rPr>
          <w:spacing w:val="-8"/>
        </w:rPr>
        <w:t> </w:t>
      </w:r>
      <w:r>
        <w:rPr/>
        <w:t>efektów</w:t>
      </w:r>
      <w:r>
        <w:rPr>
          <w:spacing w:val="-8"/>
        </w:rPr>
        <w:t> </w:t>
      </w:r>
      <w:r>
        <w:rPr/>
        <w:t>leczenia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ramach</w:t>
      </w:r>
      <w:r>
        <w:rPr>
          <w:spacing w:val="-8"/>
        </w:rPr>
        <w:t> </w:t>
      </w:r>
      <w:r>
        <w:rPr/>
        <w:t>programu</w:t>
      </w:r>
      <w:r>
        <w:rPr>
          <w:spacing w:val="-7"/>
        </w:rPr>
        <w:t> </w:t>
      </w:r>
      <w:r>
        <w:rPr/>
        <w:t>leczenia</w:t>
      </w:r>
      <w:r>
        <w:rPr>
          <w:spacing w:val="-8"/>
        </w:rPr>
        <w:t> </w:t>
      </w:r>
      <w:r>
        <w:rPr/>
        <w:t>dzieci</w:t>
      </w:r>
      <w:r>
        <w:rPr>
          <w:spacing w:val="-64"/>
        </w:rPr>
        <w:t> </w:t>
      </w:r>
      <w:r>
        <w:rPr/>
        <w:t>ze</w:t>
      </w:r>
      <w:r>
        <w:rPr>
          <w:spacing w:val="1"/>
        </w:rPr>
        <w:t> </w:t>
      </w:r>
      <w:r>
        <w:rPr/>
        <w:t>śpiączką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dorosłych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śpiączką</w:t>
      </w:r>
      <w:r>
        <w:rPr>
          <w:spacing w:val="1"/>
        </w:rPr>
        <w:t> </w:t>
      </w:r>
      <w:r>
        <w:rPr/>
        <w:t>odbywa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wykorzystanie</w:t>
      </w:r>
      <w:r>
        <w:rPr>
          <w:spacing w:val="-2"/>
        </w:rPr>
        <w:t> </w:t>
      </w:r>
      <w:r>
        <w:rPr/>
        <w:t>pakietu</w:t>
      </w:r>
      <w:r>
        <w:rPr>
          <w:spacing w:val="-1"/>
        </w:rPr>
        <w:t> </w:t>
      </w:r>
      <w:r>
        <w:rPr/>
        <w:t>diagnostycznego,</w:t>
      </w:r>
      <w:r>
        <w:rPr>
          <w:spacing w:val="-2"/>
        </w:rPr>
        <w:t> </w:t>
      </w:r>
      <w:r>
        <w:rPr/>
        <w:t>na</w:t>
      </w:r>
      <w:r>
        <w:rPr>
          <w:spacing w:val="-1"/>
        </w:rPr>
        <w:t> </w:t>
      </w:r>
      <w:r>
        <w:rPr/>
        <w:t>który</w:t>
      </w:r>
      <w:r>
        <w:rPr>
          <w:spacing w:val="-3"/>
        </w:rPr>
        <w:t> </w:t>
      </w:r>
      <w:r>
        <w:rPr/>
        <w:t>składa</w:t>
      </w:r>
      <w:r>
        <w:rPr>
          <w:spacing w:val="-1"/>
        </w:rPr>
        <w:t> </w:t>
      </w:r>
      <w:r>
        <w:rPr/>
        <w:t>się:</w:t>
      </w:r>
    </w:p>
    <w:p>
      <w:pPr>
        <w:pStyle w:val="ListParagraph"/>
        <w:numPr>
          <w:ilvl w:val="1"/>
          <w:numId w:val="2"/>
        </w:numPr>
        <w:tabs>
          <w:tab w:pos="2020" w:val="left" w:leader="none"/>
        </w:tabs>
        <w:spacing w:line="240" w:lineRule="auto" w:before="0" w:after="0"/>
        <w:ind w:left="2020" w:right="0" w:hanging="361"/>
        <w:jc w:val="both"/>
        <w:rPr>
          <w:sz w:val="24"/>
        </w:rPr>
      </w:pPr>
      <w:r>
        <w:rPr>
          <w:sz w:val="24"/>
        </w:rPr>
        <w:t>rezonans</w:t>
      </w:r>
      <w:r>
        <w:rPr>
          <w:spacing w:val="-3"/>
          <w:sz w:val="24"/>
        </w:rPr>
        <w:t> </w:t>
      </w:r>
      <w:r>
        <w:rPr>
          <w:sz w:val="24"/>
        </w:rPr>
        <w:t>magnetyczny</w:t>
      </w:r>
      <w:r>
        <w:rPr>
          <w:spacing w:val="-3"/>
          <w:sz w:val="24"/>
        </w:rPr>
        <w:t> </w:t>
      </w:r>
      <w:r>
        <w:rPr>
          <w:sz w:val="24"/>
        </w:rPr>
        <w:t>głowy</w:t>
      </w:r>
      <w:r>
        <w:rPr>
          <w:spacing w:val="-2"/>
          <w:sz w:val="24"/>
        </w:rPr>
        <w:t> </w:t>
      </w:r>
      <w:r>
        <w:rPr>
          <w:sz w:val="24"/>
        </w:rPr>
        <w:t>albo</w:t>
      </w:r>
      <w:r>
        <w:rPr>
          <w:spacing w:val="-3"/>
          <w:sz w:val="24"/>
        </w:rPr>
        <w:t> </w:t>
      </w:r>
      <w:r>
        <w:rPr>
          <w:sz w:val="24"/>
        </w:rPr>
        <w:t>tomografia</w:t>
      </w:r>
      <w:r>
        <w:rPr>
          <w:spacing w:val="-3"/>
          <w:sz w:val="24"/>
        </w:rPr>
        <w:t> </w:t>
      </w:r>
      <w:r>
        <w:rPr>
          <w:sz w:val="24"/>
        </w:rPr>
        <w:t>komputerowa;</w:t>
      </w:r>
    </w:p>
    <w:p>
      <w:pPr>
        <w:pStyle w:val="ListParagraph"/>
        <w:numPr>
          <w:ilvl w:val="1"/>
          <w:numId w:val="2"/>
        </w:numPr>
        <w:tabs>
          <w:tab w:pos="2020" w:val="left" w:leader="none"/>
        </w:tabs>
        <w:spacing w:line="240" w:lineRule="auto" w:before="138" w:after="0"/>
        <w:ind w:left="2020" w:right="0" w:hanging="361"/>
        <w:jc w:val="both"/>
        <w:rPr>
          <w:sz w:val="24"/>
        </w:rPr>
      </w:pPr>
      <w:r>
        <w:rPr>
          <w:sz w:val="24"/>
        </w:rPr>
        <w:t>Elektroencefalografia</w:t>
      </w:r>
      <w:r>
        <w:rPr>
          <w:spacing w:val="-5"/>
          <w:sz w:val="24"/>
        </w:rPr>
        <w:t> </w:t>
      </w:r>
      <w:r>
        <w:rPr>
          <w:sz w:val="24"/>
        </w:rPr>
        <w:t>(EEG)</w:t>
      </w:r>
      <w:r>
        <w:rPr>
          <w:spacing w:val="-8"/>
          <w:sz w:val="24"/>
        </w:rPr>
        <w:t> </w:t>
      </w:r>
      <w:r>
        <w:rPr>
          <w:sz w:val="24"/>
        </w:rPr>
        <w:t>lub</w:t>
      </w:r>
      <w:r>
        <w:rPr>
          <w:spacing w:val="-8"/>
          <w:sz w:val="24"/>
        </w:rPr>
        <w:t> </w:t>
      </w:r>
      <w:r>
        <w:rPr>
          <w:sz w:val="24"/>
        </w:rPr>
        <w:t>potencjały</w:t>
      </w:r>
      <w:r>
        <w:rPr>
          <w:spacing w:val="-8"/>
          <w:sz w:val="24"/>
        </w:rPr>
        <w:t> </w:t>
      </w:r>
      <w:r>
        <w:rPr>
          <w:sz w:val="24"/>
        </w:rPr>
        <w:t>wywołane.”;</w:t>
      </w:r>
    </w:p>
    <w:p>
      <w:pPr>
        <w:pStyle w:val="ListParagraph"/>
        <w:numPr>
          <w:ilvl w:val="0"/>
          <w:numId w:val="2"/>
        </w:numPr>
        <w:tabs>
          <w:tab w:pos="1660" w:val="left" w:leader="none"/>
        </w:tabs>
        <w:spacing w:line="240" w:lineRule="auto" w:before="138" w:after="0"/>
        <w:ind w:left="1660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17</w:t>
      </w:r>
      <w:r>
        <w:rPr>
          <w:spacing w:val="-2"/>
          <w:sz w:val="24"/>
        </w:rPr>
        <w:t> </w:t>
      </w:r>
      <w:r>
        <w:rPr>
          <w:sz w:val="24"/>
        </w:rPr>
        <w:t>po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659" w:right="232"/>
        <w:jc w:val="both"/>
      </w:pPr>
      <w:r>
        <w:rPr/>
        <w:t>„1a. Dopuszcza się rozliczenie produktów rozliczeniowych – toksyny</w:t>
      </w:r>
      <w:r>
        <w:rPr>
          <w:spacing w:val="1"/>
        </w:rPr>
        <w:t> </w:t>
      </w:r>
      <w:r>
        <w:rPr/>
        <w:t>botulinowej</w:t>
      </w:r>
      <w:r>
        <w:rPr>
          <w:spacing w:val="42"/>
        </w:rPr>
        <w:t> </w:t>
      </w:r>
      <w:r>
        <w:rPr/>
        <w:t>oraz</w:t>
      </w:r>
      <w:r>
        <w:rPr>
          <w:spacing w:val="43"/>
        </w:rPr>
        <w:t> </w:t>
      </w:r>
      <w:r>
        <w:rPr/>
        <w:t>pakietu</w:t>
      </w:r>
      <w:r>
        <w:rPr>
          <w:spacing w:val="43"/>
        </w:rPr>
        <w:t> </w:t>
      </w:r>
      <w:r>
        <w:rPr/>
        <w:t>diagnostycznego</w:t>
      </w:r>
      <w:r>
        <w:rPr>
          <w:spacing w:val="42"/>
        </w:rPr>
        <w:t> </w:t>
      </w:r>
      <w:r>
        <w:rPr/>
        <w:t>nie</w:t>
      </w:r>
      <w:r>
        <w:rPr>
          <w:spacing w:val="43"/>
        </w:rPr>
        <w:t> </w:t>
      </w:r>
      <w:r>
        <w:rPr/>
        <w:t>więcej</w:t>
      </w:r>
      <w:r>
        <w:rPr>
          <w:spacing w:val="43"/>
        </w:rPr>
        <w:t> </w:t>
      </w:r>
      <w:r>
        <w:rPr/>
        <w:t>niż</w:t>
      </w:r>
      <w:r>
        <w:rPr>
          <w:spacing w:val="42"/>
        </w:rPr>
        <w:t> </w:t>
      </w:r>
      <w:r>
        <w:rPr/>
        <w:t>cztery</w:t>
      </w:r>
      <w:r>
        <w:rPr>
          <w:spacing w:val="43"/>
        </w:rPr>
        <w:t> </w:t>
      </w:r>
      <w:r>
        <w:rPr/>
        <w:t>razy</w:t>
      </w:r>
      <w:r>
        <w:rPr>
          <w:spacing w:val="-64"/>
        </w:rPr>
        <w:t> </w:t>
      </w:r>
      <w:r>
        <w:rPr/>
        <w:t>w trakcie</w:t>
      </w:r>
      <w:r>
        <w:rPr>
          <w:spacing w:val="1"/>
        </w:rPr>
        <w:t> </w:t>
      </w:r>
      <w:r>
        <w:rPr/>
        <w:t>trwania</w:t>
      </w:r>
      <w:r>
        <w:rPr>
          <w:spacing w:val="1"/>
        </w:rPr>
        <w:t> </w:t>
      </w:r>
      <w:r>
        <w:rPr/>
        <w:t>programu</w:t>
      </w:r>
      <w:r>
        <w:rPr>
          <w:spacing w:val="1"/>
        </w:rPr>
        <w:t> </w:t>
      </w:r>
      <w:r>
        <w:rPr/>
        <w:t>leczenia</w:t>
      </w:r>
      <w:r>
        <w:rPr>
          <w:spacing w:val="1"/>
        </w:rPr>
        <w:t> </w:t>
      </w:r>
      <w:r>
        <w:rPr/>
        <w:t>dzieci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śpiączką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leczenia</w:t>
      </w:r>
      <w:r>
        <w:rPr>
          <w:spacing w:val="1"/>
        </w:rPr>
        <w:t> </w:t>
      </w:r>
      <w:r>
        <w:rPr/>
        <w:t>dorosłych</w:t>
      </w:r>
      <w:r>
        <w:rPr>
          <w:spacing w:val="1"/>
        </w:rPr>
        <w:t> </w:t>
      </w:r>
      <w:r>
        <w:rPr/>
        <w:t>chorych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śpiączką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odniesieniu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jednego</w:t>
      </w:r>
      <w:r>
        <w:rPr>
          <w:spacing w:val="1"/>
        </w:rPr>
        <w:t> </w:t>
      </w:r>
      <w:r>
        <w:rPr/>
        <w:t>świadczeniobiorcy.”;</w:t>
      </w:r>
    </w:p>
    <w:p>
      <w:pPr>
        <w:pStyle w:val="BodyText"/>
        <w:ind w:left="1300"/>
        <w:jc w:val="both"/>
      </w:pPr>
      <w:r>
        <w:rPr/>
        <w:t>5)</w:t>
      </w:r>
      <w:r>
        <w:rPr>
          <w:spacing w:val="12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20:</w:t>
      </w:r>
    </w:p>
    <w:p>
      <w:pPr>
        <w:pStyle w:val="ListParagraph"/>
        <w:numPr>
          <w:ilvl w:val="0"/>
          <w:numId w:val="3"/>
        </w:numPr>
        <w:tabs>
          <w:tab w:pos="1941" w:val="left" w:leader="none"/>
        </w:tabs>
        <w:spacing w:line="240" w:lineRule="auto" w:before="138" w:after="0"/>
        <w:ind w:left="1940" w:right="0" w:hanging="282"/>
        <w:jc w:val="both"/>
        <w:rPr>
          <w:sz w:val="24"/>
        </w:rPr>
      </w:pPr>
      <w:r>
        <w:rPr>
          <w:sz w:val="24"/>
        </w:rPr>
        <w:t>ust.</w:t>
      </w:r>
      <w:r>
        <w:rPr>
          <w:spacing w:val="-6"/>
          <w:sz w:val="24"/>
        </w:rPr>
        <w:t> </w:t>
      </w:r>
      <w:r>
        <w:rPr>
          <w:sz w:val="24"/>
        </w:rPr>
        <w:t>12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659" w:right="232"/>
        <w:jc w:val="both"/>
      </w:pPr>
      <w:r>
        <w:rPr/>
        <w:t>„12. Wniosek, o którym mowa w ust. 10, przekazuje się do oddziału</w:t>
      </w:r>
      <w:r>
        <w:rPr>
          <w:spacing w:val="1"/>
        </w:rPr>
        <w:t> </w:t>
      </w:r>
      <w:r>
        <w:rPr/>
        <w:t>Funduszu,</w:t>
      </w:r>
      <w:r>
        <w:rPr>
          <w:spacing w:val="-12"/>
        </w:rPr>
        <w:t> </w:t>
      </w:r>
      <w:r>
        <w:rPr/>
        <w:t>w</w:t>
      </w:r>
      <w:r>
        <w:rPr>
          <w:spacing w:val="-14"/>
        </w:rPr>
        <w:t> </w:t>
      </w:r>
      <w:r>
        <w:rPr/>
        <w:t>terminie</w:t>
      </w:r>
      <w:r>
        <w:rPr>
          <w:spacing w:val="-12"/>
        </w:rPr>
        <w:t> </w:t>
      </w:r>
      <w:r>
        <w:rPr/>
        <w:t>7</w:t>
      </w:r>
      <w:r>
        <w:rPr>
          <w:spacing w:val="-14"/>
        </w:rPr>
        <w:t> </w:t>
      </w:r>
      <w:r>
        <w:rPr/>
        <w:t>dni</w:t>
      </w:r>
      <w:r>
        <w:rPr>
          <w:spacing w:val="-13"/>
        </w:rPr>
        <w:t> </w:t>
      </w:r>
      <w:r>
        <w:rPr/>
        <w:t>roboczych</w:t>
      </w:r>
      <w:r>
        <w:rPr>
          <w:spacing w:val="-13"/>
        </w:rPr>
        <w:t> </w:t>
      </w:r>
      <w:r>
        <w:rPr/>
        <w:t>przed</w:t>
      </w:r>
      <w:r>
        <w:rPr>
          <w:spacing w:val="-14"/>
        </w:rPr>
        <w:t> </w:t>
      </w:r>
      <w:r>
        <w:rPr/>
        <w:t>zakończeniem</w:t>
      </w:r>
      <w:r>
        <w:rPr>
          <w:spacing w:val="-13"/>
        </w:rPr>
        <w:t> </w:t>
      </w:r>
      <w:r>
        <w:rPr/>
        <w:t>rehabilitacji,</w:t>
      </w:r>
      <w:r>
        <w:rPr>
          <w:spacing w:val="-65"/>
        </w:rPr>
        <w:t> </w:t>
      </w:r>
      <w:r>
        <w:rPr/>
        <w:t>której</w:t>
      </w:r>
      <w:r>
        <w:rPr>
          <w:spacing w:val="1"/>
        </w:rPr>
        <w:t> </w:t>
      </w:r>
      <w:r>
        <w:rPr/>
        <w:t>długość</w:t>
      </w:r>
      <w:r>
        <w:rPr>
          <w:spacing w:val="1"/>
        </w:rPr>
        <w:t> </w:t>
      </w:r>
      <w:r>
        <w:rPr/>
        <w:t>została</w:t>
      </w:r>
      <w:r>
        <w:rPr>
          <w:spacing w:val="1"/>
        </w:rPr>
        <w:t> </w:t>
      </w:r>
      <w:r>
        <w:rPr/>
        <w:t>określona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rozporządzeniu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sprawie</w:t>
      </w:r>
      <w:r>
        <w:rPr>
          <w:spacing w:val="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gwarantowanych z</w:t>
      </w:r>
      <w:r>
        <w:rPr>
          <w:spacing w:val="-1"/>
        </w:rPr>
        <w:t> </w:t>
      </w:r>
      <w:r>
        <w:rPr/>
        <w:t>zakresu rehabilitacji.”,</w:t>
      </w:r>
    </w:p>
    <w:p>
      <w:pPr>
        <w:pStyle w:val="ListParagraph"/>
        <w:numPr>
          <w:ilvl w:val="0"/>
          <w:numId w:val="3"/>
        </w:numPr>
        <w:tabs>
          <w:tab w:pos="1941" w:val="left" w:leader="none"/>
        </w:tabs>
        <w:spacing w:line="240" w:lineRule="auto" w:before="0" w:after="0"/>
        <w:ind w:left="1940" w:right="0" w:hanging="282"/>
        <w:jc w:val="both"/>
        <w:rPr>
          <w:sz w:val="24"/>
        </w:rPr>
      </w:pPr>
      <w:r>
        <w:rPr>
          <w:sz w:val="24"/>
        </w:rPr>
        <w:t>ust.</w:t>
      </w:r>
      <w:r>
        <w:rPr>
          <w:spacing w:val="-6"/>
          <w:sz w:val="24"/>
        </w:rPr>
        <w:t> </w:t>
      </w:r>
      <w:r>
        <w:rPr>
          <w:sz w:val="24"/>
        </w:rPr>
        <w:t>15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660" w:right="231"/>
        <w:jc w:val="both"/>
      </w:pPr>
      <w:r>
        <w:rPr/>
        <w:t>„15. W przypadkach uzasadnionych medycznie, po podjęciu decyzji</w:t>
      </w:r>
      <w:r>
        <w:rPr>
          <w:spacing w:val="1"/>
        </w:rPr>
        <w:t> </w:t>
      </w:r>
      <w:r>
        <w:rPr>
          <w:spacing w:val="-1"/>
        </w:rPr>
        <w:t>przez</w:t>
      </w:r>
      <w:r>
        <w:rPr>
          <w:spacing w:val="-16"/>
        </w:rPr>
        <w:t> </w:t>
      </w:r>
      <w:r>
        <w:rPr>
          <w:spacing w:val="-1"/>
        </w:rPr>
        <w:t>zespół</w:t>
      </w:r>
      <w:r>
        <w:rPr>
          <w:spacing w:val="-16"/>
        </w:rPr>
        <w:t> </w:t>
      </w:r>
      <w:r>
        <w:rPr>
          <w:spacing w:val="-1"/>
        </w:rPr>
        <w:t>terapeutyczny</w:t>
      </w:r>
      <w:r>
        <w:rPr>
          <w:spacing w:val="-13"/>
        </w:rPr>
        <w:t> </w:t>
      </w:r>
      <w:r>
        <w:rPr/>
        <w:t>o</w:t>
      </w:r>
      <w:r>
        <w:rPr>
          <w:spacing w:val="-15"/>
        </w:rPr>
        <w:t> </w:t>
      </w:r>
      <w:r>
        <w:rPr/>
        <w:t>wydłużeniu</w:t>
      </w:r>
      <w:r>
        <w:rPr>
          <w:spacing w:val="-15"/>
        </w:rPr>
        <w:t> </w:t>
      </w:r>
      <w:r>
        <w:rPr/>
        <w:t>leczenia</w:t>
      </w:r>
      <w:r>
        <w:rPr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programie</w:t>
      </w:r>
      <w:r>
        <w:rPr>
          <w:spacing w:val="-15"/>
        </w:rPr>
        <w:t> </w:t>
      </w:r>
      <w:r>
        <w:rPr/>
        <w:t>leczenie</w:t>
      </w:r>
      <w:r>
        <w:rPr>
          <w:spacing w:val="-64"/>
        </w:rPr>
        <w:t> </w:t>
      </w:r>
      <w:r>
        <w:rPr/>
        <w:t>dzieci</w:t>
      </w:r>
      <w:r>
        <w:rPr>
          <w:spacing w:val="-8"/>
        </w:rPr>
        <w:t> </w:t>
      </w:r>
      <w:r>
        <w:rPr/>
        <w:t>ze</w:t>
      </w:r>
      <w:r>
        <w:rPr>
          <w:spacing w:val="-7"/>
        </w:rPr>
        <w:t> </w:t>
      </w:r>
      <w:r>
        <w:rPr/>
        <w:t>śpiączką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leczenie</w:t>
      </w:r>
      <w:r>
        <w:rPr>
          <w:spacing w:val="-7"/>
        </w:rPr>
        <w:t> </w:t>
      </w:r>
      <w:r>
        <w:rPr/>
        <w:t>dorosłych</w:t>
      </w:r>
      <w:r>
        <w:rPr>
          <w:spacing w:val="-7"/>
        </w:rPr>
        <w:t> </w:t>
      </w:r>
      <w:r>
        <w:rPr/>
        <w:t>chorych</w:t>
      </w:r>
      <w:r>
        <w:rPr>
          <w:spacing w:val="-7"/>
        </w:rPr>
        <w:t> </w:t>
      </w:r>
      <w:r>
        <w:rPr/>
        <w:t>ze</w:t>
      </w:r>
      <w:r>
        <w:rPr>
          <w:spacing w:val="-8"/>
        </w:rPr>
        <w:t> </w:t>
      </w:r>
      <w:r>
        <w:rPr/>
        <w:t>śpiączką,</w:t>
      </w:r>
      <w:r>
        <w:rPr>
          <w:spacing w:val="-7"/>
        </w:rPr>
        <w:t> </w:t>
      </w:r>
      <w:r>
        <w:rPr/>
        <w:t>rozliczenie</w:t>
      </w:r>
      <w:r>
        <w:rPr>
          <w:spacing w:val="-64"/>
        </w:rPr>
        <w:t> </w:t>
      </w:r>
      <w:r>
        <w:rPr/>
        <w:t>leczenia  </w:t>
      </w:r>
      <w:r>
        <w:rPr>
          <w:spacing w:val="1"/>
        </w:rPr>
        <w:t> </w:t>
      </w:r>
      <w:r>
        <w:rPr/>
        <w:t>trwającego  </w:t>
      </w:r>
      <w:r>
        <w:rPr>
          <w:spacing w:val="1"/>
        </w:rPr>
        <w:t> </w:t>
      </w:r>
      <w:r>
        <w:rPr/>
        <w:t>powyżej    12    miesięcy,    o    którym    mowa</w:t>
      </w:r>
      <w:r>
        <w:rPr>
          <w:spacing w:val="-64"/>
        </w:rPr>
        <w:t> </w:t>
      </w:r>
      <w:r>
        <w:rPr/>
        <w:t>w rozporządzeniu w sprawie programów zdrowotnych, może nastąpić</w:t>
      </w:r>
      <w:r>
        <w:rPr>
          <w:spacing w:val="1"/>
        </w:rPr>
        <w:t> </w:t>
      </w:r>
      <w:r>
        <w:rPr/>
        <w:t>za pisemną zgodą dyrektora oddziału Funduszu – na wniosek lekarza</w:t>
      </w:r>
      <w:r>
        <w:rPr>
          <w:spacing w:val="1"/>
        </w:rPr>
        <w:t> </w:t>
      </w:r>
      <w:r>
        <w:rPr/>
        <w:t>prowadzącego.</w:t>
      </w:r>
      <w:r>
        <w:rPr>
          <w:spacing w:val="67"/>
        </w:rPr>
        <w:t> </w:t>
      </w:r>
      <w:r>
        <w:rPr/>
        <w:t>Wniosek   przekazuje   się   do   oddziału   Funduszu,</w:t>
      </w:r>
      <w:r>
        <w:rPr>
          <w:spacing w:val="-64"/>
        </w:rPr>
        <w:t> </w:t>
      </w:r>
      <w:r>
        <w:rPr/>
        <w:t>w terminie</w:t>
      </w:r>
      <w:r>
        <w:rPr>
          <w:spacing w:val="1"/>
        </w:rPr>
        <w:t> </w:t>
      </w:r>
      <w:r>
        <w:rPr/>
        <w:t>7 dni roboczych przed zakończeniem rehabilitacji, której</w:t>
      </w:r>
      <w:r>
        <w:rPr>
          <w:spacing w:val="1"/>
        </w:rPr>
        <w:t> </w:t>
      </w:r>
      <w:r>
        <w:rPr/>
        <w:t>długość została określona w rozporządzeniu, o którym mowa w zdaniu</w:t>
      </w:r>
      <w:r>
        <w:rPr>
          <w:spacing w:val="-64"/>
        </w:rPr>
        <w:t> </w:t>
      </w:r>
      <w:r>
        <w:rPr/>
        <w:t>pierwszym.</w:t>
      </w:r>
      <w:r>
        <w:rPr>
          <w:spacing w:val="1"/>
        </w:rPr>
        <w:t> </w:t>
      </w:r>
      <w:r>
        <w:rPr/>
        <w:t>Wzór</w:t>
      </w:r>
      <w:r>
        <w:rPr>
          <w:spacing w:val="1"/>
        </w:rPr>
        <w:t> </w:t>
      </w:r>
      <w:r>
        <w:rPr/>
        <w:t>wniosku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zgodę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indywidualne</w:t>
      </w:r>
      <w:r>
        <w:rPr>
          <w:spacing w:val="1"/>
        </w:rPr>
        <w:t> </w:t>
      </w:r>
      <w:r>
        <w:rPr/>
        <w:t>rozliczenie</w:t>
      </w:r>
      <w:r>
        <w:rPr>
          <w:spacing w:val="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określony</w:t>
      </w:r>
      <w:r>
        <w:rPr>
          <w:spacing w:val="-1"/>
        </w:rPr>
        <w:t> </w:t>
      </w:r>
      <w:r>
        <w:rPr/>
        <w:t>jest w</w:t>
      </w:r>
      <w:r>
        <w:rPr>
          <w:spacing w:val="-1"/>
        </w:rPr>
        <w:t> </w:t>
      </w:r>
      <w:r>
        <w:rPr/>
        <w:t>załączniku nr</w:t>
      </w:r>
      <w:r>
        <w:rPr>
          <w:spacing w:val="-1"/>
        </w:rPr>
        <w:t> </w:t>
      </w:r>
      <w:r>
        <w:rPr/>
        <w:t>1 do</w:t>
      </w:r>
      <w:r>
        <w:rPr>
          <w:spacing w:val="-1"/>
        </w:rPr>
        <w:t> </w:t>
      </w:r>
      <w:r>
        <w:rPr/>
        <w:t>zarządzenia.”;</w:t>
      </w:r>
    </w:p>
    <w:p>
      <w:pPr>
        <w:pStyle w:val="ListParagraph"/>
        <w:numPr>
          <w:ilvl w:val="0"/>
          <w:numId w:val="4"/>
        </w:numPr>
        <w:tabs>
          <w:tab w:pos="1660" w:val="left" w:leader="none"/>
        </w:tabs>
        <w:spacing w:line="240" w:lineRule="auto" w:before="0" w:after="0"/>
        <w:ind w:left="1660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63"/>
          <w:sz w:val="24"/>
        </w:rPr>
        <w:t> </w:t>
      </w:r>
      <w:r>
        <w:rPr>
          <w:sz w:val="24"/>
        </w:rPr>
        <w:t>nr</w:t>
      </w:r>
      <w:r>
        <w:rPr>
          <w:spacing w:val="128"/>
          <w:sz w:val="24"/>
        </w:rPr>
        <w:t> </w:t>
      </w:r>
      <w:r>
        <w:rPr>
          <w:sz w:val="24"/>
        </w:rPr>
        <w:t>1n</w:t>
      </w:r>
      <w:r>
        <w:rPr>
          <w:spacing w:val="129"/>
          <w:sz w:val="24"/>
        </w:rPr>
        <w:t> </w:t>
      </w:r>
      <w:r>
        <w:rPr>
          <w:sz w:val="24"/>
        </w:rPr>
        <w:t>do</w:t>
      </w:r>
      <w:r>
        <w:rPr>
          <w:spacing w:val="128"/>
          <w:sz w:val="24"/>
        </w:rPr>
        <w:t> </w:t>
      </w:r>
      <w:r>
        <w:rPr>
          <w:sz w:val="24"/>
        </w:rPr>
        <w:t>zarządzenia</w:t>
      </w:r>
      <w:r>
        <w:rPr>
          <w:spacing w:val="129"/>
          <w:sz w:val="24"/>
        </w:rPr>
        <w:t> </w:t>
      </w:r>
      <w:r>
        <w:rPr>
          <w:sz w:val="24"/>
        </w:rPr>
        <w:t>otrzymuje</w:t>
      </w:r>
      <w:r>
        <w:rPr>
          <w:spacing w:val="128"/>
          <w:sz w:val="24"/>
        </w:rPr>
        <w:t> </w:t>
      </w:r>
      <w:r>
        <w:rPr>
          <w:sz w:val="24"/>
        </w:rPr>
        <w:t>brzmienie</w:t>
      </w:r>
      <w:r>
        <w:rPr>
          <w:spacing w:val="129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7"/>
        <w:ind w:left="1659"/>
        <w:jc w:val="both"/>
      </w:pP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4"/>
        </w:numPr>
        <w:tabs>
          <w:tab w:pos="1660" w:val="left" w:leader="none"/>
        </w:tabs>
        <w:spacing w:line="240" w:lineRule="auto" w:before="138" w:after="0"/>
        <w:ind w:left="1660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5"/>
          <w:sz w:val="24"/>
        </w:rPr>
        <w:t> </w:t>
      </w:r>
      <w:r>
        <w:rPr>
          <w:sz w:val="24"/>
        </w:rPr>
        <w:t>nr</w:t>
      </w:r>
      <w:r>
        <w:rPr>
          <w:spacing w:val="90"/>
          <w:sz w:val="24"/>
        </w:rPr>
        <w:t> </w:t>
      </w:r>
      <w:r>
        <w:rPr>
          <w:sz w:val="24"/>
        </w:rPr>
        <w:t>3</w:t>
      </w:r>
      <w:r>
        <w:rPr>
          <w:spacing w:val="91"/>
          <w:sz w:val="24"/>
        </w:rPr>
        <w:t> </w:t>
      </w:r>
      <w:r>
        <w:rPr>
          <w:sz w:val="24"/>
        </w:rPr>
        <w:t>do</w:t>
      </w:r>
      <w:r>
        <w:rPr>
          <w:spacing w:val="90"/>
          <w:sz w:val="24"/>
        </w:rPr>
        <w:t> </w:t>
      </w:r>
      <w:r>
        <w:rPr>
          <w:sz w:val="24"/>
        </w:rPr>
        <w:t>zarządzenia</w:t>
      </w:r>
      <w:r>
        <w:rPr>
          <w:spacing w:val="91"/>
          <w:sz w:val="24"/>
        </w:rPr>
        <w:t> </w:t>
      </w:r>
      <w:r>
        <w:rPr>
          <w:sz w:val="24"/>
        </w:rPr>
        <w:t>otrzymuje</w:t>
      </w:r>
      <w:r>
        <w:rPr>
          <w:spacing w:val="92"/>
          <w:sz w:val="24"/>
        </w:rPr>
        <w:t> </w:t>
      </w:r>
      <w:r>
        <w:rPr>
          <w:sz w:val="24"/>
        </w:rPr>
        <w:t>brzmienie</w:t>
      </w:r>
      <w:r>
        <w:rPr>
          <w:spacing w:val="91"/>
          <w:sz w:val="24"/>
        </w:rPr>
        <w:t> </w:t>
      </w:r>
      <w:r>
        <w:rPr>
          <w:sz w:val="24"/>
        </w:rPr>
        <w:t>określone</w:t>
      </w:r>
      <w:r>
        <w:rPr>
          <w:spacing w:val="92"/>
          <w:sz w:val="24"/>
        </w:rPr>
        <w:t> </w:t>
      </w:r>
      <w:r>
        <w:rPr>
          <w:sz w:val="24"/>
        </w:rPr>
        <w:t>w</w:t>
      </w:r>
    </w:p>
    <w:p>
      <w:pPr>
        <w:pStyle w:val="BodyText"/>
        <w:spacing w:before="138"/>
        <w:ind w:left="1660"/>
        <w:jc w:val="both"/>
      </w:pP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5" w:right="108" w:firstLine="720"/>
      </w:pPr>
      <w:r>
        <w:rPr>
          <w:b/>
        </w:rPr>
        <w:t>§</w:t>
      </w:r>
      <w:r>
        <w:rPr>
          <w:b/>
          <w:spacing w:val="-10"/>
        </w:rPr>
        <w:t> </w:t>
      </w:r>
      <w:r>
        <w:rPr>
          <w:b/>
        </w:rPr>
        <w:t>2.</w:t>
      </w:r>
      <w:r>
        <w:rPr>
          <w:b/>
          <w:spacing w:val="-10"/>
        </w:rPr>
        <w:t> </w:t>
      </w:r>
      <w:r>
        <w:rPr/>
        <w:t>Przepisy</w:t>
      </w:r>
      <w:r>
        <w:rPr>
          <w:spacing w:val="-12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2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/>
        <w:t>rozliczania</w:t>
      </w:r>
      <w:r>
        <w:rPr>
          <w:spacing w:val="-12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2"/>
        </w:rPr>
        <w:t> </w:t>
      </w:r>
      <w:r>
        <w:rPr/>
        <w:t>zdrowotnej</w:t>
      </w:r>
      <w:r>
        <w:rPr>
          <w:spacing w:val="-63"/>
        </w:rPr>
        <w:t> </w:t>
      </w:r>
      <w:r>
        <w:rPr/>
        <w:t>udzielanych</w:t>
      </w:r>
      <w:r>
        <w:rPr>
          <w:spacing w:val="-7"/>
        </w:rPr>
        <w:t> </w:t>
      </w:r>
      <w:r>
        <w:rPr/>
        <w:t>od</w:t>
      </w:r>
      <w:r>
        <w:rPr>
          <w:spacing w:val="-7"/>
        </w:rPr>
        <w:t> </w:t>
      </w:r>
      <w:r>
        <w:rPr/>
        <w:t>dnia</w:t>
      </w:r>
      <w:r>
        <w:rPr>
          <w:spacing w:val="-7"/>
        </w:rPr>
        <w:t> </w:t>
      </w:r>
      <w:r>
        <w:rPr/>
        <w:t>1</w:t>
      </w:r>
      <w:r>
        <w:rPr>
          <w:spacing w:val="-7"/>
        </w:rPr>
        <w:t> </w:t>
      </w:r>
      <w:r>
        <w:rPr/>
        <w:t>września</w:t>
      </w:r>
      <w:r>
        <w:rPr>
          <w:spacing w:val="-7"/>
        </w:rPr>
        <w:t> </w:t>
      </w:r>
      <w:r>
        <w:rPr/>
        <w:t>2021</w:t>
      </w:r>
      <w:r>
        <w:rPr>
          <w:spacing w:val="-6"/>
        </w:rPr>
        <w:t> </w:t>
      </w:r>
      <w:r>
        <w:rPr/>
        <w:t>r.</w:t>
      </w:r>
    </w:p>
    <w:p>
      <w:pPr>
        <w:spacing w:after="0" w:line="360" w:lineRule="auto"/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835"/>
      </w:pPr>
      <w:r>
        <w:rPr>
          <w:b/>
        </w:rPr>
        <w:t>§</w:t>
      </w:r>
      <w:r>
        <w:rPr>
          <w:b/>
          <w:spacing w:val="-10"/>
        </w:rPr>
        <w:t> </w:t>
      </w:r>
      <w:r>
        <w:rPr>
          <w:b/>
        </w:rPr>
        <w:t>3.</w:t>
      </w:r>
      <w:r>
        <w:rPr>
          <w:b/>
          <w:spacing w:val="-9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5"/>
        </w:rPr>
        <w:t> </w:t>
      </w:r>
      <w:r>
        <w:rPr/>
        <w:t>w</w:t>
      </w:r>
      <w:r>
        <w:rPr>
          <w:spacing w:val="-7"/>
        </w:rPr>
        <w:t> </w:t>
      </w:r>
      <w:r>
        <w:rPr/>
        <w:t>życie</w:t>
      </w:r>
      <w:r>
        <w:rPr>
          <w:spacing w:val="-6"/>
        </w:rPr>
        <w:t> </w:t>
      </w:r>
      <w:r>
        <w:rPr/>
        <w:t>po</w:t>
      </w:r>
      <w:r>
        <w:rPr>
          <w:spacing w:val="-3"/>
        </w:rPr>
        <w:t> </w:t>
      </w:r>
      <w:r>
        <w:rPr/>
        <w:t>upływie</w:t>
      </w:r>
      <w:r>
        <w:rPr>
          <w:spacing w:val="-4"/>
        </w:rPr>
        <w:t> </w:t>
      </w:r>
      <w:r>
        <w:rPr/>
        <w:t>30</w:t>
      </w:r>
      <w:r>
        <w:rPr>
          <w:spacing w:val="-4"/>
        </w:rPr>
        <w:t> </w:t>
      </w:r>
      <w:r>
        <w:rPr/>
        <w:t>dni</w:t>
      </w:r>
      <w:r>
        <w:rPr>
          <w:spacing w:val="-5"/>
        </w:rPr>
        <w:t> </w:t>
      </w:r>
      <w:r>
        <w:rPr/>
        <w:t>od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20" w:right="354"/>
        <w:jc w:val="center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6"/>
      <w:numFmt w:val="decimal"/>
      <w:lvlText w:val="%1)"/>
      <w:lvlJc w:val="left"/>
      <w:pPr>
        <w:ind w:left="166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438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216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94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72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5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2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0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84" w:hanging="360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1940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690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440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190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94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69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40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9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40" w:hanging="28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)"/>
      <w:lvlJc w:val="left"/>
      <w:pPr>
        <w:ind w:left="166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2020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6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9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7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42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91" w:hanging="36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940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690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440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4190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94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69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40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9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940" w:hanging="281"/>
      </w:pPr>
      <w:rPr>
        <w:rFonts w:hint="default"/>
        <w:lang w:val="pl-PL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660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2021-08-02T12:26:24Z</dcterms:created>
  <dcterms:modified xsi:type="dcterms:W3CDTF">2021-08-02T12:26:24Z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2021-08-02T00:00:00Z</vt:filetime>
  </property>
</Properties>
</file>