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  <w:jc w:val="center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9"/>
        </w:rPr>
        <w:t> </w:t>
      </w:r>
      <w:r>
        <w:rPr/>
        <w:t>102/2021/DGL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10.06.2021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084" w:hanging="781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2"/>
        </w:rPr>
        <w:t> </w:t>
      </w:r>
      <w:r>
        <w:rPr/>
        <w:t>warunków</w:t>
      </w:r>
      <w:r>
        <w:rPr>
          <w:spacing w:val="-5"/>
        </w:rPr>
        <w:t> </w:t>
      </w:r>
      <w:r>
        <w:rPr/>
        <w:t>zawierania</w:t>
      </w:r>
      <w:r>
        <w:rPr>
          <w:spacing w:val="-3"/>
        </w:rPr>
        <w:t> </w:t>
      </w:r>
      <w:r>
        <w:rPr/>
        <w:t>i</w:t>
      </w:r>
      <w:r>
        <w:rPr>
          <w:spacing w:val="-5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rodzaju</w:t>
      </w:r>
      <w:r>
        <w:rPr>
          <w:spacing w:val="-1"/>
        </w:rPr>
        <w:t> </w:t>
      </w:r>
      <w:r>
        <w:rPr/>
        <w:t>leczenie</w:t>
      </w:r>
      <w:r>
        <w:rPr>
          <w:spacing w:val="-1"/>
        </w:rPr>
        <w:t> </w:t>
      </w:r>
      <w:r>
        <w:rPr/>
        <w:t>szpitalne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zakresie</w:t>
      </w:r>
      <w:r>
        <w:rPr>
          <w:spacing w:val="-2"/>
        </w:rPr>
        <w:t> </w:t>
      </w:r>
      <w:r>
        <w:rPr/>
        <w:t>programy</w:t>
      </w:r>
      <w:r>
        <w:rPr>
          <w:spacing w:val="-3"/>
        </w:rPr>
        <w:t> </w:t>
      </w:r>
      <w:r>
        <w:rPr/>
        <w:t>lekowe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/>
        <w:t>Na podstawie art. 102 ust. 5 pkt 21 i 25, art. 146 ust. 1 oraz w związku z art. 48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 ze środków publicznych (Dz. U. z 2020 r. poz. 1398, z późn. 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1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 co 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>
          <w:b/>
        </w:rPr>
        <w:t>§ 1. </w:t>
      </w:r>
      <w:r>
        <w:rPr/>
        <w:t>W zarządzeniu Nr 162/2020/DGL</w:t>
      </w:r>
      <w:r>
        <w:rPr>
          <w:spacing w:val="1"/>
        </w:rPr>
        <w:t> </w:t>
      </w:r>
      <w:r>
        <w:rPr/>
        <w:t>Prezesa</w:t>
      </w:r>
      <w:r>
        <w:rPr>
          <w:spacing w:val="66"/>
        </w:rPr>
        <w:t> </w:t>
      </w:r>
      <w:r>
        <w:rPr/>
        <w:t>Narodowego Funduszu</w:t>
      </w:r>
      <w:r>
        <w:rPr>
          <w:spacing w:val="67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dnia 16 października 2020 r. w sprawie określenia warunków zawierania i 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 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programy</w:t>
      </w:r>
      <w:r>
        <w:rPr>
          <w:spacing w:val="1"/>
        </w:rPr>
        <w:t> </w:t>
      </w:r>
      <w:r>
        <w:rPr/>
        <w:t>lekowe,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196/2020/DGL</w:t>
      </w:r>
      <w:r>
        <w:rPr>
          <w:spacing w:val="66"/>
        </w:rPr>
        <w:t> </w:t>
      </w:r>
      <w:r>
        <w:rPr/>
        <w:t>Prezesa</w:t>
      </w:r>
      <w:r>
        <w:rPr>
          <w:spacing w:val="67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1"/>
        </w:rPr>
        <w:t> </w:t>
      </w:r>
      <w:r>
        <w:rPr/>
        <w:t>11 grudnia 2020 r., zarządzeniem Nr 29/2021/DGL Prezesa Narodowego Funduszu</w:t>
      </w:r>
      <w:r>
        <w:rPr>
          <w:spacing w:val="1"/>
        </w:rPr>
        <w:t> </w:t>
      </w:r>
      <w:r>
        <w:rPr/>
        <w:t>Zdrowia z dnia 11 lutego 2021 r. oraz zarządzeniem Nr 59/2021/DGL z dnia 1 kwietnia</w:t>
      </w:r>
      <w:r>
        <w:rPr>
          <w:spacing w:val="-64"/>
        </w:rPr>
        <w:t> </w:t>
      </w:r>
      <w:r>
        <w:rPr/>
        <w:t>2021</w:t>
      </w:r>
      <w:r>
        <w:rPr>
          <w:spacing w:val="-1"/>
        </w:rPr>
        <w:t> </w:t>
      </w:r>
      <w:r>
        <w:rPr/>
        <w:t>r. wprowadza się</w:t>
      </w:r>
      <w:r>
        <w:rPr>
          <w:spacing w:val="-1"/>
        </w:rPr>
        <w:t> </w:t>
      </w:r>
      <w:r>
        <w:rPr/>
        <w:t>następujące zmiany: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40" w:lineRule="auto" w:before="120" w:after="0"/>
        <w:ind w:left="830" w:right="0" w:hanging="358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22</w:t>
      </w:r>
      <w:r>
        <w:rPr>
          <w:spacing w:val="-2"/>
          <w:sz w:val="24"/>
        </w:rPr>
        <w:t> </w:t>
      </w:r>
      <w:r>
        <w:rPr>
          <w:sz w:val="24"/>
        </w:rPr>
        <w:t>po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10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10a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before="120"/>
        <w:ind w:left="1534"/>
        <w:jc w:val="both"/>
      </w:pPr>
      <w:r>
        <w:rPr/>
        <w:t>„10a.</w:t>
      </w:r>
      <w:r>
        <w:rPr>
          <w:spacing w:val="-17"/>
        </w:rPr>
        <w:t> </w:t>
      </w:r>
      <w:r>
        <w:rPr/>
        <w:t>Przy</w:t>
      </w:r>
      <w:r>
        <w:rPr>
          <w:spacing w:val="-16"/>
        </w:rPr>
        <w:t> </w:t>
      </w:r>
      <w:r>
        <w:rPr/>
        <w:t>rozliczaniu</w:t>
      </w:r>
      <w:r>
        <w:rPr>
          <w:spacing w:val="-17"/>
        </w:rPr>
        <w:t> </w:t>
      </w:r>
      <w:r>
        <w:rPr/>
        <w:t>świadczeń</w:t>
      </w:r>
      <w:r>
        <w:rPr>
          <w:spacing w:val="-16"/>
        </w:rPr>
        <w:t> </w:t>
      </w:r>
      <w:r>
        <w:rPr/>
        <w:t>udzielanych</w:t>
      </w:r>
      <w:r>
        <w:rPr>
          <w:spacing w:val="-17"/>
        </w:rPr>
        <w:t> </w:t>
      </w:r>
      <w:r>
        <w:rPr/>
        <w:t>świadczeniobiorcom</w:t>
      </w:r>
      <w:r>
        <w:rPr>
          <w:spacing w:val="-16"/>
        </w:rPr>
        <w:t> </w:t>
      </w:r>
      <w:r>
        <w:rPr/>
        <w:t>poniżej</w:t>
      </w:r>
    </w:p>
    <w:p>
      <w:pPr>
        <w:pStyle w:val="BodyText"/>
        <w:spacing w:line="360" w:lineRule="auto" w:before="138"/>
        <w:ind w:left="824" w:right="116"/>
        <w:jc w:val="both"/>
      </w:pPr>
      <w:r>
        <w:rPr/>
        <w:t>18. roku życia, po przekroczeniu kwoty zobowiązania określonej w umowie dla</w:t>
      </w:r>
      <w:r>
        <w:rPr>
          <w:spacing w:val="1"/>
        </w:rPr>
        <w:t> </w:t>
      </w:r>
      <w:r>
        <w:rPr/>
        <w:t>zakresu, w którym udzielono tych świadczeń, na wniosek świadczeniodawcy</w:t>
      </w:r>
      <w:r>
        <w:rPr>
          <w:spacing w:val="1"/>
        </w:rPr>
        <w:t> </w:t>
      </w:r>
      <w:r>
        <w:rPr/>
        <w:t>składany po upływie kwartału, w którym udzielono tych świadczeń, zwiększeniu</w:t>
      </w:r>
      <w:r>
        <w:rPr>
          <w:spacing w:val="1"/>
        </w:rPr>
        <w:t> </w:t>
      </w:r>
      <w:r>
        <w:rPr/>
        <w:t>ulegają</w:t>
      </w:r>
      <w:r>
        <w:rPr>
          <w:spacing w:val="1"/>
        </w:rPr>
        <w:t> </w:t>
      </w:r>
      <w:r>
        <w:rPr/>
        <w:t>liczba</w:t>
      </w:r>
      <w:r>
        <w:rPr>
          <w:spacing w:val="1"/>
        </w:rPr>
        <w:t> </w:t>
      </w:r>
      <w:r>
        <w:rPr/>
        <w:t>jednostek</w:t>
      </w:r>
      <w:r>
        <w:rPr>
          <w:spacing w:val="1"/>
        </w:rPr>
        <w:t> </w:t>
      </w:r>
      <w:r>
        <w:rPr/>
        <w:t>rozliczeniowych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kwota</w:t>
      </w:r>
      <w:r>
        <w:rPr>
          <w:spacing w:val="1"/>
        </w:rPr>
        <w:t> </w:t>
      </w:r>
      <w:r>
        <w:rPr/>
        <w:t>zobowiązania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tym</w:t>
      </w:r>
      <w:r>
        <w:rPr>
          <w:spacing w:val="1"/>
        </w:rPr>
        <w:t> </w:t>
      </w:r>
      <w:r>
        <w:rPr/>
        <w:t>zakresie,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zastrzeżeniem,</w:t>
      </w:r>
      <w:r>
        <w:rPr>
          <w:spacing w:val="1"/>
        </w:rPr>
        <w:t> </w:t>
      </w:r>
      <w:r>
        <w:rPr/>
        <w:t>że</w:t>
      </w:r>
      <w:r>
        <w:rPr>
          <w:spacing w:val="1"/>
        </w:rPr>
        <w:t> </w:t>
      </w:r>
      <w:r>
        <w:rPr/>
        <w:t>liczba</w:t>
      </w:r>
      <w:r>
        <w:rPr>
          <w:spacing w:val="1"/>
        </w:rPr>
        <w:t> </w:t>
      </w:r>
      <w:r>
        <w:rPr/>
        <w:t>jednostek</w:t>
      </w:r>
      <w:r>
        <w:rPr>
          <w:spacing w:val="1"/>
        </w:rPr>
        <w:t> </w:t>
      </w:r>
      <w:r>
        <w:rPr/>
        <w:t>rozliczeniowych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kwota</w:t>
      </w:r>
      <w:r>
        <w:rPr>
          <w:spacing w:val="1"/>
        </w:rPr>
        <w:t> </w:t>
      </w:r>
      <w:r>
        <w:rPr/>
        <w:t>zobowiązania</w:t>
      </w:r>
      <w:r>
        <w:rPr>
          <w:spacing w:val="16"/>
        </w:rPr>
        <w:t> </w:t>
      </w:r>
      <w:r>
        <w:rPr/>
        <w:t>może</w:t>
      </w:r>
      <w:r>
        <w:rPr>
          <w:spacing w:val="17"/>
        </w:rPr>
        <w:t> </w:t>
      </w:r>
      <w:r>
        <w:rPr/>
        <w:t>wzrosnąć</w:t>
      </w:r>
      <w:r>
        <w:rPr>
          <w:spacing w:val="17"/>
        </w:rPr>
        <w:t> </w:t>
      </w:r>
      <w:r>
        <w:rPr/>
        <w:t>maksymalnie</w:t>
      </w:r>
      <w:r>
        <w:rPr>
          <w:spacing w:val="17"/>
        </w:rPr>
        <w:t> </w:t>
      </w:r>
      <w:r>
        <w:rPr/>
        <w:t>o</w:t>
      </w:r>
      <w:r>
        <w:rPr>
          <w:spacing w:val="-2"/>
        </w:rPr>
        <w:t> </w:t>
      </w:r>
      <w:r>
        <w:rPr/>
        <w:t>liczbę</w:t>
      </w:r>
      <w:r>
        <w:rPr>
          <w:spacing w:val="17"/>
        </w:rPr>
        <w:t> </w:t>
      </w:r>
      <w:r>
        <w:rPr/>
        <w:t>jednostek</w:t>
      </w:r>
      <w:r>
        <w:rPr>
          <w:spacing w:val="17"/>
        </w:rPr>
        <w:t> </w:t>
      </w:r>
      <w:r>
        <w:rPr/>
        <w:t>rozliczeniowych</w:t>
      </w:r>
      <w:r>
        <w:rPr>
          <w:spacing w:val="-64"/>
        </w:rPr>
        <w:t> </w:t>
      </w:r>
      <w:r>
        <w:rPr/>
        <w:t>i wartość,</w:t>
      </w:r>
      <w:r>
        <w:rPr>
          <w:spacing w:val="1"/>
        </w:rPr>
        <w:t> </w:t>
      </w:r>
      <w:r>
        <w:rPr/>
        <w:t>odpowiadającą</w:t>
      </w:r>
      <w:r>
        <w:rPr>
          <w:spacing w:val="1"/>
        </w:rPr>
        <w:t> </w:t>
      </w:r>
      <w:r>
        <w:rPr/>
        <w:t>świadczeniom</w:t>
      </w:r>
      <w:r>
        <w:rPr>
          <w:spacing w:val="1"/>
        </w:rPr>
        <w:t> </w:t>
      </w:r>
      <w:r>
        <w:rPr/>
        <w:t>udzielonym</w:t>
      </w:r>
      <w:r>
        <w:rPr>
          <w:spacing w:val="1"/>
        </w:rPr>
        <w:t> </w:t>
      </w:r>
      <w:r>
        <w:rPr/>
        <w:t>świadczeniobiorcom</w:t>
      </w:r>
      <w:r>
        <w:rPr>
          <w:spacing w:val="1"/>
        </w:rPr>
        <w:t> </w:t>
      </w:r>
      <w:r>
        <w:rPr/>
        <w:t>poniżej</w:t>
      </w:r>
      <w:r>
        <w:rPr>
          <w:spacing w:val="-1"/>
        </w:rPr>
        <w:t> </w:t>
      </w:r>
      <w:r>
        <w:rPr/>
        <w:t>18. roku</w:t>
      </w:r>
      <w:r>
        <w:rPr>
          <w:spacing w:val="-1"/>
        </w:rPr>
        <w:t> </w:t>
      </w:r>
      <w:r>
        <w:rPr/>
        <w:t>życia ponad</w:t>
      </w:r>
      <w:r>
        <w:rPr>
          <w:spacing w:val="-1"/>
        </w:rPr>
        <w:t> </w:t>
      </w:r>
      <w:r>
        <w:rPr/>
        <w:t>kwotę zobowiązania,</w:t>
      </w:r>
      <w:r>
        <w:rPr>
          <w:spacing w:val="-1"/>
        </w:rPr>
        <w:t> </w:t>
      </w:r>
      <w:r>
        <w:rPr/>
        <w:t>w tym</w:t>
      </w:r>
      <w:r>
        <w:rPr>
          <w:spacing w:val="-1"/>
        </w:rPr>
        <w:t> </w:t>
      </w:r>
      <w:r>
        <w:rPr/>
        <w:t>kwartale.”;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40" w:lineRule="auto" w:before="120" w:after="0"/>
        <w:ind w:left="830" w:right="0" w:hanging="358"/>
        <w:jc w:val="both"/>
        <w:rPr>
          <w:sz w:val="24"/>
        </w:rPr>
      </w:pP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26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7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8</w:t>
      </w:r>
      <w:r>
        <w:rPr>
          <w:spacing w:val="-3"/>
          <w:sz w:val="24"/>
        </w:rPr>
        <w:t> </w:t>
      </w:r>
      <w:r>
        <w:rPr>
          <w:sz w:val="24"/>
        </w:rPr>
        <w:t>otrzymują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2"/>
        </w:rPr>
      </w:pPr>
      <w:r>
        <w:rPr/>
        <w:pict>
          <v:shape style="position:absolute;margin-left:63.799999pt;margin-top:8.35145pt;width:143.5pt;height:.1pt;mso-position-horizontal-relative:page;mso-position-vertical-relative:paragraph;z-index:-15728640;mso-wrap-distance-left:0;mso-wrap-distance-right:0" id="docshape1" coordorigin="1276,167" coordsize="2870,0" path="m1276,167l4146,167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4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4"/>
          <w:sz w:val="20"/>
        </w:rPr>
        <w:t> </w:t>
      </w:r>
      <w:r>
        <w:rPr>
          <w:sz w:val="20"/>
        </w:rPr>
        <w:t>tekstu</w:t>
      </w:r>
      <w:r>
        <w:rPr>
          <w:spacing w:val="4"/>
          <w:sz w:val="20"/>
        </w:rPr>
        <w:t> </w:t>
      </w:r>
      <w:r>
        <w:rPr>
          <w:sz w:val="20"/>
        </w:rPr>
        <w:t>jednolitego</w:t>
      </w:r>
      <w:r>
        <w:rPr>
          <w:spacing w:val="4"/>
          <w:sz w:val="20"/>
        </w:rPr>
        <w:t> </w:t>
      </w:r>
      <w:r>
        <w:rPr>
          <w:sz w:val="20"/>
        </w:rPr>
        <w:t>wymienionej</w:t>
      </w:r>
      <w:r>
        <w:rPr>
          <w:spacing w:val="3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4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3"/>
          <w:sz w:val="20"/>
        </w:rPr>
        <w:t> </w:t>
      </w:r>
      <w:r>
        <w:rPr>
          <w:sz w:val="20"/>
        </w:rPr>
        <w:t>Dz.</w:t>
      </w:r>
      <w:r>
        <w:rPr>
          <w:spacing w:val="4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3"/>
          <w:sz w:val="20"/>
        </w:rPr>
        <w:t> </w:t>
      </w:r>
      <w:r>
        <w:rPr>
          <w:sz w:val="20"/>
        </w:rPr>
        <w:t>2020</w:t>
      </w:r>
      <w:r>
        <w:rPr>
          <w:spacing w:val="4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3"/>
          <w:sz w:val="20"/>
        </w:rPr>
        <w:t> </w:t>
      </w:r>
      <w:r>
        <w:rPr>
          <w:sz w:val="20"/>
        </w:rPr>
        <w:t>1492,</w:t>
      </w:r>
      <w:r>
        <w:rPr>
          <w:spacing w:val="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</w:t>
      </w:r>
      <w:r>
        <w:rPr>
          <w:b/>
          <w:sz w:val="20"/>
        </w:rPr>
        <w:t>,</w:t>
      </w:r>
      <w:r>
        <w:rPr>
          <w:b/>
          <w:spacing w:val="-1"/>
          <w:sz w:val="20"/>
        </w:rPr>
        <w:t> </w:t>
      </w:r>
      <w:r>
        <w:rPr>
          <w:sz w:val="20"/>
        </w:rPr>
        <w:t>1875, 2112</w:t>
      </w:r>
      <w:r>
        <w:rPr>
          <w:spacing w:val="-1"/>
          <w:sz w:val="20"/>
        </w:rPr>
        <w:t> </w:t>
      </w:r>
      <w:r>
        <w:rPr>
          <w:sz w:val="20"/>
        </w:rPr>
        <w:t>i 2345 oraz</w:t>
      </w:r>
      <w:r>
        <w:rPr>
          <w:spacing w:val="-1"/>
          <w:sz w:val="20"/>
        </w:rPr>
        <w:t> </w:t>
      </w:r>
      <w:r>
        <w:rPr>
          <w:sz w:val="20"/>
        </w:rPr>
        <w:t>z 2021 r.</w:t>
      </w:r>
      <w:r>
        <w:rPr>
          <w:spacing w:val="-2"/>
          <w:sz w:val="20"/>
        </w:rPr>
        <w:t> </w:t>
      </w:r>
      <w:r>
        <w:rPr>
          <w:sz w:val="20"/>
        </w:rPr>
        <w:t>poz. 97, 159</w:t>
      </w:r>
      <w:r>
        <w:rPr>
          <w:spacing w:val="-1"/>
          <w:sz w:val="20"/>
        </w:rPr>
        <w:t> </w:t>
      </w:r>
      <w:r>
        <w:rPr>
          <w:sz w:val="20"/>
        </w:rPr>
        <w:t>i 694.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836" w:right="116" w:firstLine="556"/>
        <w:jc w:val="both"/>
      </w:pPr>
      <w:r>
        <w:rPr/>
        <w:t>„7.</w:t>
      </w:r>
      <w:r>
        <w:rPr>
          <w:spacing w:val="66"/>
        </w:rPr>
        <w:t> </w:t>
      </w:r>
      <w:r>
        <w:rPr/>
        <w:t>Przepisu   ust.</w:t>
      </w:r>
      <w:r>
        <w:rPr>
          <w:spacing w:val="67"/>
        </w:rPr>
        <w:t> </w:t>
      </w:r>
      <w:r>
        <w:rPr/>
        <w:t>5</w:t>
      </w:r>
      <w:r>
        <w:rPr>
          <w:spacing w:val="67"/>
        </w:rPr>
        <w:t> </w:t>
      </w:r>
      <w:r>
        <w:rPr/>
        <w:t>nie</w:t>
      </w:r>
      <w:r>
        <w:rPr>
          <w:spacing w:val="66"/>
        </w:rPr>
        <w:t> </w:t>
      </w:r>
      <w:r>
        <w:rPr/>
        <w:t>stosuje</w:t>
      </w:r>
      <w:r>
        <w:rPr>
          <w:spacing w:val="67"/>
        </w:rPr>
        <w:t> </w:t>
      </w:r>
      <w:r>
        <w:rPr/>
        <w:t>się</w:t>
      </w:r>
      <w:r>
        <w:rPr>
          <w:spacing w:val="67"/>
        </w:rPr>
        <w:t> </w:t>
      </w:r>
      <w:r>
        <w:rPr/>
        <w:t>w</w:t>
      </w:r>
      <w:r>
        <w:rPr>
          <w:spacing w:val="66"/>
        </w:rPr>
        <w:t> </w:t>
      </w:r>
      <w:r>
        <w:rPr/>
        <w:t>przypadku</w:t>
      </w:r>
      <w:r>
        <w:rPr>
          <w:spacing w:val="67"/>
        </w:rPr>
        <w:t> </w:t>
      </w:r>
      <w:r>
        <w:rPr/>
        <w:t>leczenia</w:t>
      </w:r>
      <w:r>
        <w:rPr>
          <w:spacing w:val="67"/>
        </w:rPr>
        <w:t> </w:t>
      </w:r>
      <w:r>
        <w:rPr/>
        <w:t>pacjentów</w:t>
      </w:r>
      <w:r>
        <w:rPr>
          <w:spacing w:val="1"/>
        </w:rPr>
        <w:t> </w:t>
      </w:r>
      <w:r>
        <w:rPr/>
        <w:t>w ramach programu lekowego - Leczenie zaawansowanego raka jelita grubego,</w:t>
      </w:r>
      <w:r>
        <w:rPr>
          <w:spacing w:val="-64"/>
        </w:rPr>
        <w:t> </w:t>
      </w:r>
      <w:r>
        <w:rPr/>
        <w:t>w</w:t>
      </w:r>
      <w:r>
        <w:rPr>
          <w:spacing w:val="-1"/>
        </w:rPr>
        <w:t> </w:t>
      </w:r>
      <w:r>
        <w:rPr/>
        <w:t>sytuacji jednoczesnego stosowania:</w:t>
      </w:r>
    </w:p>
    <w:p>
      <w:pPr>
        <w:pStyle w:val="ListParagraph"/>
        <w:numPr>
          <w:ilvl w:val="1"/>
          <w:numId w:val="1"/>
        </w:numPr>
        <w:tabs>
          <w:tab w:pos="1534" w:val="left" w:leader="none"/>
        </w:tabs>
        <w:spacing w:line="360" w:lineRule="auto" w:before="0" w:after="0"/>
        <w:ind w:left="1534" w:right="116" w:hanging="425"/>
        <w:jc w:val="both"/>
        <w:rPr>
          <w:sz w:val="24"/>
        </w:rPr>
      </w:pPr>
      <w:r>
        <w:rPr>
          <w:sz w:val="24"/>
        </w:rPr>
        <w:t>leków z katalogu leków refundowanych w ramach programu lekowego -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-1"/>
          <w:sz w:val="24"/>
        </w:rPr>
        <w:t> </w:t>
      </w:r>
      <w:r>
        <w:rPr>
          <w:sz w:val="24"/>
        </w:rPr>
        <w:t>zaawansowanego</w:t>
      </w:r>
      <w:r>
        <w:rPr>
          <w:spacing w:val="-1"/>
          <w:sz w:val="24"/>
        </w:rPr>
        <w:t> </w:t>
      </w:r>
      <w:r>
        <w:rPr>
          <w:sz w:val="24"/>
        </w:rPr>
        <w:t>raka jelita</w:t>
      </w:r>
      <w:r>
        <w:rPr>
          <w:spacing w:val="-1"/>
          <w:sz w:val="24"/>
        </w:rPr>
        <w:t> </w:t>
      </w:r>
      <w:r>
        <w:rPr>
          <w:sz w:val="24"/>
        </w:rPr>
        <w:t>grubego oraz</w:t>
      </w:r>
    </w:p>
    <w:p>
      <w:pPr>
        <w:pStyle w:val="ListParagraph"/>
        <w:numPr>
          <w:ilvl w:val="1"/>
          <w:numId w:val="1"/>
        </w:numPr>
        <w:tabs>
          <w:tab w:pos="1534" w:val="left" w:leader="none"/>
        </w:tabs>
        <w:spacing w:line="360" w:lineRule="auto" w:before="0" w:after="0"/>
        <w:ind w:left="1534" w:right="116" w:hanging="425"/>
        <w:jc w:val="both"/>
        <w:rPr>
          <w:sz w:val="24"/>
        </w:rPr>
      </w:pPr>
      <w:r>
        <w:rPr>
          <w:sz w:val="24"/>
        </w:rPr>
        <w:t>substancji</w:t>
      </w:r>
      <w:r>
        <w:rPr>
          <w:spacing w:val="1"/>
          <w:sz w:val="24"/>
        </w:rPr>
        <w:t> </w:t>
      </w:r>
      <w:r>
        <w:rPr>
          <w:sz w:val="24"/>
        </w:rPr>
        <w:t>czynnej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leków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kodzie</w:t>
      </w:r>
      <w:r>
        <w:rPr>
          <w:spacing w:val="1"/>
          <w:sz w:val="24"/>
        </w:rPr>
        <w:t> </w:t>
      </w:r>
      <w:r>
        <w:rPr>
          <w:sz w:val="24"/>
        </w:rPr>
        <w:t>5.08.10.0000028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Fluorouracilum.</w:t>
      </w:r>
    </w:p>
    <w:p>
      <w:pPr>
        <w:pStyle w:val="BodyText"/>
        <w:ind w:left="1534"/>
        <w:jc w:val="both"/>
      </w:pPr>
      <w:r>
        <w:rPr/>
        <w:t>8.</w:t>
      </w:r>
      <w:r>
        <w:rPr>
          <w:spacing w:val="55"/>
        </w:rPr>
        <w:t> </w:t>
      </w:r>
      <w:r>
        <w:rPr/>
        <w:t>W</w:t>
      </w:r>
      <w:r>
        <w:rPr>
          <w:spacing w:val="56"/>
        </w:rPr>
        <w:t> </w:t>
      </w:r>
      <w:r>
        <w:rPr/>
        <w:t>przypadku,</w:t>
      </w:r>
      <w:r>
        <w:rPr>
          <w:spacing w:val="56"/>
        </w:rPr>
        <w:t> </w:t>
      </w:r>
      <w:r>
        <w:rPr/>
        <w:t>o</w:t>
      </w:r>
      <w:r>
        <w:rPr>
          <w:spacing w:val="56"/>
        </w:rPr>
        <w:t> </w:t>
      </w:r>
      <w:r>
        <w:rPr/>
        <w:t>którym</w:t>
      </w:r>
      <w:r>
        <w:rPr>
          <w:spacing w:val="55"/>
        </w:rPr>
        <w:t> </w:t>
      </w:r>
      <w:r>
        <w:rPr/>
        <w:t>mowa</w:t>
      </w:r>
      <w:r>
        <w:rPr>
          <w:spacing w:val="56"/>
        </w:rPr>
        <w:t> </w:t>
      </w:r>
      <w:r>
        <w:rPr/>
        <w:t>w</w:t>
      </w:r>
      <w:r>
        <w:rPr>
          <w:spacing w:val="56"/>
        </w:rPr>
        <w:t> </w:t>
      </w:r>
      <w:r>
        <w:rPr/>
        <w:t>ust.</w:t>
      </w:r>
      <w:r>
        <w:rPr>
          <w:spacing w:val="56"/>
        </w:rPr>
        <w:t> </w:t>
      </w:r>
      <w:r>
        <w:rPr/>
        <w:t>7,</w:t>
      </w:r>
      <w:r>
        <w:rPr>
          <w:spacing w:val="56"/>
        </w:rPr>
        <w:t> </w:t>
      </w:r>
      <w:r>
        <w:rPr/>
        <w:t>dopuszcza</w:t>
      </w:r>
      <w:r>
        <w:rPr>
          <w:spacing w:val="55"/>
        </w:rPr>
        <w:t> </w:t>
      </w:r>
      <w:r>
        <w:rPr/>
        <w:t>się</w:t>
      </w:r>
      <w:r>
        <w:rPr>
          <w:spacing w:val="56"/>
        </w:rPr>
        <w:t> </w:t>
      </w:r>
      <w:r>
        <w:rPr/>
        <w:t>możliwość</w:t>
      </w:r>
    </w:p>
    <w:p>
      <w:pPr>
        <w:pStyle w:val="BodyText"/>
        <w:spacing w:before="138"/>
        <w:ind w:left="836"/>
      </w:pPr>
      <w:r>
        <w:rPr/>
        <w:t>rozliczenia:</w:t>
      </w:r>
    </w:p>
    <w:p>
      <w:pPr>
        <w:pStyle w:val="ListParagraph"/>
        <w:numPr>
          <w:ilvl w:val="2"/>
          <w:numId w:val="1"/>
        </w:numPr>
        <w:tabs>
          <w:tab w:pos="1556" w:val="left" w:leader="none"/>
        </w:tabs>
        <w:spacing w:line="360" w:lineRule="auto" w:before="138" w:after="0"/>
        <w:ind w:left="1555" w:right="115" w:hanging="360"/>
        <w:jc w:val="both"/>
        <w:rPr>
          <w:sz w:val="24"/>
        </w:rPr>
      </w:pPr>
      <w:r>
        <w:rPr>
          <w:sz w:val="24"/>
        </w:rPr>
        <w:t>jako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podstawowego</w:t>
      </w:r>
      <w:r>
        <w:rPr>
          <w:spacing w:val="1"/>
          <w:sz w:val="24"/>
        </w:rPr>
        <w:t> </w:t>
      </w:r>
      <w:r>
        <w:rPr>
          <w:sz w:val="24"/>
        </w:rPr>
        <w:t>produktu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podstawowych, określonego w załączniku nr 1e do zarządzenia Prezesa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sprawie</w:t>
      </w:r>
      <w:r>
        <w:rPr>
          <w:spacing w:val="-5"/>
          <w:sz w:val="24"/>
        </w:rPr>
        <w:t> </w:t>
      </w:r>
      <w:r>
        <w:rPr>
          <w:sz w:val="24"/>
        </w:rPr>
        <w:t>określenia</w:t>
      </w:r>
      <w:r>
        <w:rPr>
          <w:spacing w:val="-3"/>
          <w:sz w:val="24"/>
        </w:rPr>
        <w:t> </w:t>
      </w:r>
      <w:r>
        <w:rPr>
          <w:sz w:val="24"/>
        </w:rPr>
        <w:t>warunków</w:t>
      </w:r>
      <w:r>
        <w:rPr>
          <w:spacing w:val="-4"/>
          <w:sz w:val="24"/>
        </w:rPr>
        <w:t> </w:t>
      </w:r>
      <w:r>
        <w:rPr>
          <w:sz w:val="24"/>
        </w:rPr>
        <w:t>zawierania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realizacji</w:t>
      </w:r>
      <w:r>
        <w:rPr>
          <w:spacing w:val="-4"/>
          <w:sz w:val="24"/>
        </w:rPr>
        <w:t> </w:t>
      </w:r>
      <w:r>
        <w:rPr>
          <w:sz w:val="24"/>
        </w:rPr>
        <w:t>umów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chemioterapia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kodzie</w:t>
      </w:r>
      <w:r>
        <w:rPr>
          <w:spacing w:val="1"/>
          <w:sz w:val="24"/>
        </w:rPr>
        <w:t> </w:t>
      </w:r>
      <w:r>
        <w:rPr>
          <w:sz w:val="24"/>
        </w:rPr>
        <w:t>5.08.05.0000177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hospitalizacja</w:t>
      </w:r>
      <w:r>
        <w:rPr>
          <w:spacing w:val="1"/>
          <w:sz w:val="24"/>
        </w:rPr>
        <w:t> </w:t>
      </w:r>
      <w:r>
        <w:rPr>
          <w:sz w:val="24"/>
        </w:rPr>
        <w:t>jednego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jednorazowych</w:t>
      </w:r>
      <w:r>
        <w:rPr>
          <w:spacing w:val="-3"/>
          <w:sz w:val="24"/>
        </w:rPr>
        <w:t> </w:t>
      </w:r>
      <w:r>
        <w:rPr>
          <w:sz w:val="24"/>
        </w:rPr>
        <w:t>pomp</w:t>
      </w:r>
      <w:r>
        <w:rPr>
          <w:spacing w:val="-2"/>
          <w:sz w:val="24"/>
        </w:rPr>
        <w:t> </w:t>
      </w:r>
      <w:r>
        <w:rPr>
          <w:sz w:val="24"/>
        </w:rPr>
        <w:t>elastomerowych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terapii</w:t>
      </w:r>
      <w:r>
        <w:rPr>
          <w:spacing w:val="-1"/>
          <w:sz w:val="24"/>
        </w:rPr>
        <w:t> </w:t>
      </w:r>
      <w:r>
        <w:rPr>
          <w:sz w:val="24"/>
        </w:rPr>
        <w:t>infuzyjnej</w:t>
      </w:r>
      <w:r>
        <w:rPr>
          <w:spacing w:val="-3"/>
          <w:sz w:val="24"/>
        </w:rPr>
        <w:t> </w:t>
      </w:r>
      <w:r>
        <w:rPr>
          <w:sz w:val="24"/>
        </w:rPr>
        <w:t>oraz</w:t>
      </w:r>
    </w:p>
    <w:p>
      <w:pPr>
        <w:pStyle w:val="ListParagraph"/>
        <w:numPr>
          <w:ilvl w:val="2"/>
          <w:numId w:val="1"/>
        </w:numPr>
        <w:tabs>
          <w:tab w:pos="1556" w:val="left" w:leader="none"/>
        </w:tabs>
        <w:spacing w:line="360" w:lineRule="auto" w:before="0" w:after="0"/>
        <w:ind w:left="1555" w:right="116" w:hanging="360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ryczałtów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kodzie</w:t>
      </w:r>
      <w:r>
        <w:rPr>
          <w:spacing w:val="1"/>
          <w:sz w:val="24"/>
        </w:rPr>
        <w:t> </w:t>
      </w:r>
      <w:r>
        <w:rPr>
          <w:sz w:val="24"/>
        </w:rPr>
        <w:t>5.08.08.0000114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diagnostyka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programie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leczenia</w:t>
      </w:r>
      <w:r>
        <w:rPr>
          <w:spacing w:val="-14"/>
          <w:sz w:val="24"/>
        </w:rPr>
        <w:t> </w:t>
      </w:r>
      <w:r>
        <w:rPr>
          <w:sz w:val="24"/>
        </w:rPr>
        <w:t>zaawansowanego</w:t>
      </w:r>
      <w:r>
        <w:rPr>
          <w:spacing w:val="-16"/>
          <w:sz w:val="24"/>
        </w:rPr>
        <w:t> </w:t>
      </w:r>
      <w:r>
        <w:rPr>
          <w:sz w:val="24"/>
        </w:rPr>
        <w:t>raka</w:t>
      </w:r>
      <w:r>
        <w:rPr>
          <w:spacing w:val="-15"/>
          <w:sz w:val="24"/>
        </w:rPr>
        <w:t> </w:t>
      </w:r>
      <w:r>
        <w:rPr>
          <w:sz w:val="24"/>
        </w:rPr>
        <w:t>jelita</w:t>
      </w:r>
      <w:r>
        <w:rPr>
          <w:spacing w:val="-14"/>
          <w:sz w:val="24"/>
        </w:rPr>
        <w:t> </w:t>
      </w:r>
      <w:r>
        <w:rPr>
          <w:sz w:val="24"/>
        </w:rPr>
        <w:t>grubego.”;</w:t>
      </w:r>
    </w:p>
    <w:p>
      <w:pPr>
        <w:pStyle w:val="ListParagraph"/>
        <w:numPr>
          <w:ilvl w:val="2"/>
          <w:numId w:val="1"/>
        </w:numPr>
        <w:tabs>
          <w:tab w:pos="967" w:val="left" w:leader="none"/>
        </w:tabs>
        <w:spacing w:line="240" w:lineRule="auto" w:before="0" w:after="0"/>
        <w:ind w:left="967" w:right="0" w:hanging="426"/>
        <w:jc w:val="both"/>
        <w:rPr>
          <w:sz w:val="24"/>
        </w:rPr>
      </w:pPr>
      <w:r>
        <w:rPr>
          <w:sz w:val="24"/>
        </w:rPr>
        <w:t>§</w:t>
      </w:r>
      <w:r>
        <w:rPr>
          <w:spacing w:val="-5"/>
          <w:sz w:val="24"/>
        </w:rPr>
        <w:t> </w:t>
      </w:r>
      <w:r>
        <w:rPr>
          <w:sz w:val="24"/>
        </w:rPr>
        <w:t>33</w:t>
      </w:r>
      <w:r>
        <w:rPr>
          <w:spacing w:val="-5"/>
          <w:sz w:val="24"/>
        </w:rPr>
        <w:t> </w:t>
      </w:r>
      <w:r>
        <w:rPr>
          <w:sz w:val="24"/>
        </w:rPr>
        <w:t>otrzymuje</w:t>
      </w:r>
      <w:r>
        <w:rPr>
          <w:spacing w:val="-4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836" w:right="115" w:firstLine="698"/>
        <w:jc w:val="both"/>
      </w:pPr>
      <w:r>
        <w:rPr/>
        <w:t>„§</w:t>
      </w:r>
      <w:r>
        <w:rPr>
          <w:spacing w:val="1"/>
        </w:rPr>
        <w:t> </w:t>
      </w:r>
      <w:r>
        <w:rPr/>
        <w:t>33.</w:t>
      </w:r>
      <w:r>
        <w:rPr>
          <w:spacing w:val="1"/>
        </w:rPr>
        <w:t> </w:t>
      </w:r>
      <w:r>
        <w:rPr/>
        <w:t>Dyrektorzy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>
          <w:spacing w:val="-1"/>
        </w:rPr>
        <w:t>Zdrowia,</w:t>
      </w:r>
      <w:r>
        <w:rPr>
          <w:spacing w:val="-15"/>
        </w:rPr>
        <w:t> </w:t>
      </w:r>
      <w:r>
        <w:rPr/>
        <w:t>w</w:t>
      </w:r>
      <w:r>
        <w:rPr>
          <w:spacing w:val="-3"/>
        </w:rPr>
        <w:t> </w:t>
      </w:r>
      <w:r>
        <w:rPr/>
        <w:t>terminie</w:t>
      </w:r>
      <w:r>
        <w:rPr>
          <w:spacing w:val="-14"/>
        </w:rPr>
        <w:t> </w:t>
      </w:r>
      <w:r>
        <w:rPr/>
        <w:t>18</w:t>
      </w:r>
      <w:r>
        <w:rPr>
          <w:spacing w:val="-16"/>
        </w:rPr>
        <w:t> </w:t>
      </w:r>
      <w:r>
        <w:rPr/>
        <w:t>miesięcy</w:t>
      </w:r>
      <w:r>
        <w:rPr>
          <w:spacing w:val="-16"/>
        </w:rPr>
        <w:t> </w:t>
      </w:r>
      <w:r>
        <w:rPr/>
        <w:t>od</w:t>
      </w:r>
      <w:r>
        <w:rPr>
          <w:spacing w:val="-16"/>
        </w:rPr>
        <w:t> </w:t>
      </w:r>
      <w:r>
        <w:rPr/>
        <w:t>dnia</w:t>
      </w:r>
      <w:r>
        <w:rPr>
          <w:spacing w:val="-16"/>
        </w:rPr>
        <w:t> </w:t>
      </w:r>
      <w:r>
        <w:rPr/>
        <w:t>wejścia</w:t>
      </w:r>
      <w:r>
        <w:rPr>
          <w:spacing w:val="-15"/>
        </w:rPr>
        <w:t> </w:t>
      </w:r>
      <w:r>
        <w:rPr/>
        <w:t>w</w:t>
      </w:r>
      <w:r>
        <w:rPr>
          <w:spacing w:val="-3"/>
        </w:rPr>
        <w:t> </w:t>
      </w:r>
      <w:r>
        <w:rPr/>
        <w:t>życie</w:t>
      </w:r>
      <w:r>
        <w:rPr>
          <w:spacing w:val="-16"/>
        </w:rPr>
        <w:t> </w:t>
      </w:r>
      <w:r>
        <w:rPr/>
        <w:t>niniejszego</w:t>
      </w:r>
      <w:r>
        <w:rPr>
          <w:spacing w:val="-15"/>
        </w:rPr>
        <w:t> </w:t>
      </w:r>
      <w:r>
        <w:rPr/>
        <w:t>zarządzenia</w:t>
      </w:r>
      <w:r>
        <w:rPr>
          <w:spacing w:val="-64"/>
        </w:rPr>
        <w:t> </w:t>
      </w:r>
      <w:r>
        <w:rPr/>
        <w:t>dokonają</w:t>
      </w:r>
      <w:r>
        <w:rPr>
          <w:spacing w:val="1"/>
        </w:rPr>
        <w:t> </w:t>
      </w:r>
      <w:r>
        <w:rPr/>
        <w:t>dostosowania</w:t>
      </w:r>
      <w:r>
        <w:rPr>
          <w:spacing w:val="1"/>
        </w:rPr>
        <w:t> </w:t>
      </w:r>
      <w:r>
        <w:rPr/>
        <w:t>wykazu</w:t>
      </w:r>
      <w:r>
        <w:rPr>
          <w:spacing w:val="1"/>
        </w:rPr>
        <w:t> </w:t>
      </w:r>
      <w:r>
        <w:rPr/>
        <w:t>miejsc</w:t>
      </w:r>
      <w:r>
        <w:rPr>
          <w:spacing w:val="1"/>
        </w:rPr>
        <w:t> </w:t>
      </w:r>
      <w:r>
        <w:rPr/>
        <w:t>udzielania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świadczeniodawców.”;</w:t>
      </w:r>
    </w:p>
    <w:p>
      <w:pPr>
        <w:pStyle w:val="ListParagraph"/>
        <w:numPr>
          <w:ilvl w:val="2"/>
          <w:numId w:val="1"/>
        </w:numPr>
        <w:tabs>
          <w:tab w:pos="966" w:val="left" w:leader="none"/>
          <w:tab w:pos="967" w:val="left" w:leader="none"/>
        </w:tabs>
        <w:spacing w:line="360" w:lineRule="auto" w:before="120" w:after="0"/>
        <w:ind w:left="966" w:right="115" w:hanging="425"/>
        <w:jc w:val="left"/>
        <w:rPr>
          <w:sz w:val="24"/>
        </w:rPr>
      </w:pPr>
      <w:r>
        <w:rPr>
          <w:spacing w:val="-1"/>
          <w:sz w:val="24"/>
        </w:rPr>
        <w:t>załącznik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nr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1k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zarządzenia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otrzymuje</w:t>
      </w:r>
      <w:r>
        <w:rPr>
          <w:spacing w:val="-15"/>
          <w:sz w:val="24"/>
        </w:rPr>
        <w:t> </w:t>
      </w:r>
      <w:r>
        <w:rPr>
          <w:sz w:val="24"/>
        </w:rPr>
        <w:t>brzmienie</w:t>
      </w:r>
      <w:r>
        <w:rPr>
          <w:spacing w:val="-15"/>
          <w:sz w:val="24"/>
        </w:rPr>
        <w:t> </w:t>
      </w:r>
      <w:r>
        <w:rPr>
          <w:sz w:val="24"/>
        </w:rPr>
        <w:t>określone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załączniku</w:t>
      </w:r>
      <w:r>
        <w:rPr>
          <w:spacing w:val="-16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niniejszego zarządzenia;</w:t>
      </w:r>
    </w:p>
    <w:p>
      <w:pPr>
        <w:pStyle w:val="ListParagraph"/>
        <w:numPr>
          <w:ilvl w:val="2"/>
          <w:numId w:val="1"/>
        </w:numPr>
        <w:tabs>
          <w:tab w:pos="966" w:val="left" w:leader="none"/>
          <w:tab w:pos="967" w:val="left" w:leader="none"/>
        </w:tabs>
        <w:spacing w:line="360" w:lineRule="auto" w:before="120" w:after="0"/>
        <w:ind w:left="966" w:right="115" w:hanging="425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-12"/>
          <w:sz w:val="24"/>
        </w:rPr>
        <w:t> </w:t>
      </w:r>
      <w:r>
        <w:rPr>
          <w:sz w:val="24"/>
        </w:rPr>
        <w:t>nr</w:t>
      </w:r>
      <w:r>
        <w:rPr>
          <w:spacing w:val="-11"/>
          <w:sz w:val="24"/>
        </w:rPr>
        <w:t> </w:t>
      </w:r>
      <w:r>
        <w:rPr>
          <w:sz w:val="24"/>
        </w:rPr>
        <w:t>1l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zarządzenia</w:t>
      </w:r>
      <w:r>
        <w:rPr>
          <w:spacing w:val="-11"/>
          <w:sz w:val="24"/>
        </w:rPr>
        <w:t> </w:t>
      </w:r>
      <w:r>
        <w:rPr>
          <w:sz w:val="24"/>
        </w:rPr>
        <w:t>otrzymuje</w:t>
      </w:r>
      <w:r>
        <w:rPr>
          <w:spacing w:val="-12"/>
          <w:sz w:val="24"/>
        </w:rPr>
        <w:t> </w:t>
      </w:r>
      <w:r>
        <w:rPr>
          <w:sz w:val="24"/>
        </w:rPr>
        <w:t>brzmienie</w:t>
      </w:r>
      <w:r>
        <w:rPr>
          <w:spacing w:val="-11"/>
          <w:sz w:val="24"/>
        </w:rPr>
        <w:t> </w:t>
      </w:r>
      <w:r>
        <w:rPr>
          <w:sz w:val="24"/>
        </w:rPr>
        <w:t>określone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załączniku</w:t>
      </w:r>
      <w:r>
        <w:rPr>
          <w:spacing w:val="-11"/>
          <w:sz w:val="24"/>
        </w:rPr>
        <w:t> </w:t>
      </w:r>
      <w:r>
        <w:rPr>
          <w:sz w:val="24"/>
        </w:rPr>
        <w:t>nr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niniejszego zarządzenia;</w:t>
      </w:r>
    </w:p>
    <w:p>
      <w:pPr>
        <w:pStyle w:val="ListParagraph"/>
        <w:numPr>
          <w:ilvl w:val="2"/>
          <w:numId w:val="1"/>
        </w:numPr>
        <w:tabs>
          <w:tab w:pos="966" w:val="left" w:leader="none"/>
          <w:tab w:pos="967" w:val="left" w:leader="none"/>
        </w:tabs>
        <w:spacing w:line="240" w:lineRule="auto" w:before="120" w:after="0"/>
        <w:ind w:left="967" w:right="0" w:hanging="426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24"/>
          <w:sz w:val="24"/>
        </w:rPr>
        <w:t> </w:t>
      </w:r>
      <w:r>
        <w:rPr>
          <w:sz w:val="24"/>
        </w:rPr>
        <w:t>nr</w:t>
      </w:r>
      <w:r>
        <w:rPr>
          <w:spacing w:val="24"/>
          <w:sz w:val="24"/>
        </w:rPr>
        <w:t> </w:t>
      </w:r>
      <w:r>
        <w:rPr>
          <w:sz w:val="24"/>
        </w:rPr>
        <w:t>1m</w:t>
      </w:r>
      <w:r>
        <w:rPr>
          <w:spacing w:val="24"/>
          <w:sz w:val="24"/>
        </w:rPr>
        <w:t> </w:t>
      </w:r>
      <w:r>
        <w:rPr>
          <w:sz w:val="24"/>
        </w:rPr>
        <w:t>do</w:t>
      </w:r>
      <w:r>
        <w:rPr>
          <w:spacing w:val="25"/>
          <w:sz w:val="24"/>
        </w:rPr>
        <w:t> </w:t>
      </w:r>
      <w:r>
        <w:rPr>
          <w:sz w:val="24"/>
        </w:rPr>
        <w:t>zarządzenia</w:t>
      </w:r>
      <w:r>
        <w:rPr>
          <w:spacing w:val="24"/>
          <w:sz w:val="24"/>
        </w:rPr>
        <w:t> </w:t>
      </w:r>
      <w:r>
        <w:rPr>
          <w:sz w:val="24"/>
        </w:rPr>
        <w:t>otrzymuje</w:t>
      </w:r>
      <w:r>
        <w:rPr>
          <w:spacing w:val="24"/>
          <w:sz w:val="24"/>
        </w:rPr>
        <w:t> </w:t>
      </w:r>
      <w:r>
        <w:rPr>
          <w:sz w:val="24"/>
        </w:rPr>
        <w:t>brzmienie</w:t>
      </w:r>
      <w:r>
        <w:rPr>
          <w:spacing w:val="24"/>
          <w:sz w:val="24"/>
        </w:rPr>
        <w:t> </w:t>
      </w:r>
      <w:r>
        <w:rPr>
          <w:sz w:val="24"/>
        </w:rPr>
        <w:t>określone</w:t>
      </w:r>
      <w:r>
        <w:rPr>
          <w:spacing w:val="25"/>
          <w:sz w:val="24"/>
        </w:rPr>
        <w:t> </w:t>
      </w:r>
      <w:r>
        <w:rPr>
          <w:sz w:val="24"/>
        </w:rPr>
        <w:t>w</w:t>
      </w:r>
      <w:r>
        <w:rPr>
          <w:spacing w:val="24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966"/>
      </w:pPr>
      <w:r>
        <w:rPr/>
        <w:t>nr</w:t>
      </w:r>
      <w:r>
        <w:rPr>
          <w:spacing w:val="-3"/>
        </w:rPr>
        <w:t> </w:t>
      </w:r>
      <w:r>
        <w:rPr/>
        <w:t>3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2"/>
          <w:numId w:val="1"/>
        </w:numPr>
        <w:tabs>
          <w:tab w:pos="966" w:val="left" w:leader="none"/>
          <w:tab w:pos="967" w:val="left" w:leader="none"/>
        </w:tabs>
        <w:spacing w:line="360" w:lineRule="auto" w:before="1" w:after="0"/>
        <w:ind w:left="966" w:right="115" w:hanging="425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-7"/>
          <w:sz w:val="24"/>
        </w:rPr>
        <w:t> </w:t>
      </w:r>
      <w:r>
        <w:rPr>
          <w:sz w:val="24"/>
        </w:rPr>
        <w:t>nr</w:t>
      </w:r>
      <w:r>
        <w:rPr>
          <w:spacing w:val="-6"/>
          <w:sz w:val="24"/>
        </w:rPr>
        <w:t> </w:t>
      </w:r>
      <w:r>
        <w:rPr>
          <w:sz w:val="24"/>
        </w:rPr>
        <w:t>2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zarządzenia</w:t>
      </w:r>
      <w:r>
        <w:rPr>
          <w:spacing w:val="-6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</w:t>
      </w:r>
      <w:r>
        <w:rPr>
          <w:spacing w:val="-6"/>
          <w:sz w:val="24"/>
        </w:rPr>
        <w:t> </w:t>
      </w:r>
      <w:r>
        <w:rPr>
          <w:sz w:val="24"/>
        </w:rPr>
        <w:t>określone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załączniku</w:t>
      </w:r>
      <w:r>
        <w:rPr>
          <w:spacing w:val="-6"/>
          <w:sz w:val="24"/>
        </w:rPr>
        <w:t> </w:t>
      </w:r>
      <w:r>
        <w:rPr>
          <w:sz w:val="24"/>
        </w:rPr>
        <w:t>nr</w:t>
      </w:r>
      <w:r>
        <w:rPr>
          <w:spacing w:val="-6"/>
          <w:sz w:val="24"/>
        </w:rPr>
        <w:t> </w:t>
      </w:r>
      <w:r>
        <w:rPr>
          <w:sz w:val="24"/>
        </w:rPr>
        <w:t>4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niniejszego zarządzenia;</w:t>
      </w:r>
    </w:p>
    <w:p>
      <w:pPr>
        <w:pStyle w:val="ListParagraph"/>
        <w:numPr>
          <w:ilvl w:val="2"/>
          <w:numId w:val="1"/>
        </w:numPr>
        <w:tabs>
          <w:tab w:pos="1033" w:val="left" w:leader="none"/>
          <w:tab w:pos="1034" w:val="left" w:leader="none"/>
        </w:tabs>
        <w:spacing w:line="360" w:lineRule="auto" w:before="120" w:after="0"/>
        <w:ind w:left="966" w:right="116" w:hanging="425"/>
        <w:jc w:val="left"/>
        <w:rPr>
          <w:sz w:val="24"/>
        </w:rPr>
      </w:pPr>
      <w:r>
        <w:rPr/>
        <w:tab/>
      </w:r>
      <w:r>
        <w:rPr>
          <w:sz w:val="24"/>
        </w:rPr>
        <w:t>załączniki</w:t>
      </w:r>
      <w:r>
        <w:rPr>
          <w:spacing w:val="-5"/>
          <w:sz w:val="24"/>
        </w:rPr>
        <w:t> </w:t>
      </w:r>
      <w:r>
        <w:rPr>
          <w:sz w:val="24"/>
        </w:rPr>
        <w:t>nr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5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zarządzenia</w:t>
      </w:r>
      <w:r>
        <w:rPr>
          <w:spacing w:val="-5"/>
          <w:sz w:val="24"/>
        </w:rPr>
        <w:t> </w:t>
      </w:r>
      <w:r>
        <w:rPr>
          <w:sz w:val="24"/>
        </w:rPr>
        <w:t>otrzymują</w:t>
      </w:r>
      <w:r>
        <w:rPr>
          <w:spacing w:val="-4"/>
          <w:sz w:val="24"/>
        </w:rPr>
        <w:t> </w:t>
      </w:r>
      <w:r>
        <w:rPr>
          <w:sz w:val="24"/>
        </w:rPr>
        <w:t>brzmienie</w:t>
      </w:r>
      <w:r>
        <w:rPr>
          <w:spacing w:val="-5"/>
          <w:sz w:val="24"/>
        </w:rPr>
        <w:t> </w:t>
      </w:r>
      <w:r>
        <w:rPr>
          <w:sz w:val="24"/>
        </w:rPr>
        <w:t>określone</w:t>
      </w:r>
      <w:r>
        <w:rPr>
          <w:spacing w:val="-4"/>
          <w:sz w:val="24"/>
        </w:rPr>
        <w:t> </w:t>
      </w:r>
      <w:r>
        <w:rPr>
          <w:sz w:val="24"/>
        </w:rPr>
        <w:t>odpowiednio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załącznikach nr 5 -</w:t>
      </w:r>
      <w:r>
        <w:rPr>
          <w:spacing w:val="-1"/>
          <w:sz w:val="24"/>
        </w:rPr>
        <w:t> </w:t>
      </w:r>
      <w:r>
        <w:rPr>
          <w:sz w:val="24"/>
        </w:rPr>
        <w:t>7 do niniejszego zarządzenia;</w:t>
      </w:r>
    </w:p>
    <w:p>
      <w:pPr>
        <w:spacing w:after="0" w:line="360" w:lineRule="auto"/>
        <w:jc w:val="left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2"/>
          <w:numId w:val="1"/>
        </w:numPr>
        <w:tabs>
          <w:tab w:pos="966" w:val="left" w:leader="none"/>
          <w:tab w:pos="967" w:val="left" w:leader="none"/>
        </w:tabs>
        <w:spacing w:line="360" w:lineRule="auto" w:before="76" w:after="0"/>
        <w:ind w:left="966" w:right="116" w:hanging="425"/>
        <w:jc w:val="left"/>
        <w:rPr>
          <w:sz w:val="24"/>
        </w:rPr>
      </w:pPr>
      <w:r>
        <w:rPr>
          <w:sz w:val="24"/>
        </w:rPr>
        <w:t>załączniki</w:t>
      </w:r>
      <w:r>
        <w:rPr>
          <w:spacing w:val="4"/>
          <w:sz w:val="24"/>
        </w:rPr>
        <w:t> </w:t>
      </w:r>
      <w:r>
        <w:rPr>
          <w:sz w:val="24"/>
        </w:rPr>
        <w:t>nr</w:t>
      </w:r>
      <w:r>
        <w:rPr>
          <w:spacing w:val="5"/>
          <w:sz w:val="24"/>
        </w:rPr>
        <w:t> </w:t>
      </w:r>
      <w:r>
        <w:rPr>
          <w:sz w:val="24"/>
        </w:rPr>
        <w:t>8</w:t>
      </w:r>
      <w:r>
        <w:rPr>
          <w:spacing w:val="4"/>
          <w:sz w:val="24"/>
        </w:rPr>
        <w:t> </w:t>
      </w:r>
      <w:r>
        <w:rPr>
          <w:sz w:val="24"/>
        </w:rPr>
        <w:t>i</w:t>
      </w:r>
      <w:r>
        <w:rPr>
          <w:spacing w:val="5"/>
          <w:sz w:val="24"/>
        </w:rPr>
        <w:t> </w:t>
      </w:r>
      <w:r>
        <w:rPr>
          <w:sz w:val="24"/>
        </w:rPr>
        <w:t>9</w:t>
      </w:r>
      <w:r>
        <w:rPr>
          <w:spacing w:val="4"/>
          <w:sz w:val="24"/>
        </w:rPr>
        <w:t> </w:t>
      </w:r>
      <w:r>
        <w:rPr>
          <w:sz w:val="24"/>
        </w:rPr>
        <w:t>do</w:t>
      </w:r>
      <w:r>
        <w:rPr>
          <w:spacing w:val="5"/>
          <w:sz w:val="24"/>
        </w:rPr>
        <w:t> </w:t>
      </w:r>
      <w:r>
        <w:rPr>
          <w:sz w:val="24"/>
        </w:rPr>
        <w:t>zarządzenia</w:t>
      </w:r>
      <w:r>
        <w:rPr>
          <w:spacing w:val="4"/>
          <w:sz w:val="24"/>
        </w:rPr>
        <w:t> </w:t>
      </w:r>
      <w:r>
        <w:rPr>
          <w:sz w:val="24"/>
        </w:rPr>
        <w:t>otrzymują</w:t>
      </w:r>
      <w:r>
        <w:rPr>
          <w:spacing w:val="5"/>
          <w:sz w:val="24"/>
        </w:rPr>
        <w:t> </w:t>
      </w:r>
      <w:r>
        <w:rPr>
          <w:sz w:val="24"/>
        </w:rPr>
        <w:t>brzmienie</w:t>
      </w:r>
      <w:r>
        <w:rPr>
          <w:spacing w:val="4"/>
          <w:sz w:val="24"/>
        </w:rPr>
        <w:t> </w:t>
      </w:r>
      <w:r>
        <w:rPr>
          <w:sz w:val="24"/>
        </w:rPr>
        <w:t>określone</w:t>
      </w:r>
      <w:r>
        <w:rPr>
          <w:spacing w:val="5"/>
          <w:sz w:val="24"/>
        </w:rPr>
        <w:t> </w:t>
      </w:r>
      <w:r>
        <w:rPr>
          <w:sz w:val="24"/>
        </w:rPr>
        <w:t>odpowiednio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załącznikach nr 8 i</w:t>
      </w:r>
      <w:r>
        <w:rPr>
          <w:spacing w:val="-1"/>
          <w:sz w:val="24"/>
        </w:rPr>
        <w:t> </w:t>
      </w:r>
      <w:r>
        <w:rPr>
          <w:sz w:val="24"/>
        </w:rPr>
        <w:t>9</w:t>
      </w:r>
      <w:r>
        <w:rPr>
          <w:spacing w:val="-1"/>
          <w:sz w:val="24"/>
        </w:rPr>
        <w:t> </w:t>
      </w:r>
      <w:r>
        <w:rPr>
          <w:sz w:val="24"/>
        </w:rPr>
        <w:t>do niniejszego zarządzenia;</w:t>
      </w:r>
    </w:p>
    <w:p>
      <w:pPr>
        <w:pStyle w:val="ListParagraph"/>
        <w:numPr>
          <w:ilvl w:val="2"/>
          <w:numId w:val="1"/>
        </w:numPr>
        <w:tabs>
          <w:tab w:pos="967" w:val="left" w:leader="none"/>
        </w:tabs>
        <w:spacing w:line="240" w:lineRule="auto" w:before="120" w:after="0"/>
        <w:ind w:left="967" w:right="0" w:hanging="426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30"/>
          <w:sz w:val="24"/>
        </w:rPr>
        <w:t> </w:t>
      </w:r>
      <w:r>
        <w:rPr>
          <w:sz w:val="24"/>
        </w:rPr>
        <w:t>nr</w:t>
      </w:r>
      <w:r>
        <w:rPr>
          <w:spacing w:val="31"/>
          <w:sz w:val="24"/>
        </w:rPr>
        <w:t> </w:t>
      </w:r>
      <w:r>
        <w:rPr>
          <w:sz w:val="24"/>
        </w:rPr>
        <w:t>17</w:t>
      </w:r>
      <w:r>
        <w:rPr>
          <w:spacing w:val="31"/>
          <w:sz w:val="24"/>
        </w:rPr>
        <w:t> </w:t>
      </w:r>
      <w:r>
        <w:rPr>
          <w:sz w:val="24"/>
        </w:rPr>
        <w:t>do</w:t>
      </w:r>
      <w:r>
        <w:rPr>
          <w:spacing w:val="31"/>
          <w:sz w:val="24"/>
        </w:rPr>
        <w:t> </w:t>
      </w:r>
      <w:r>
        <w:rPr>
          <w:sz w:val="24"/>
        </w:rPr>
        <w:t>zarządzenia</w:t>
      </w:r>
      <w:r>
        <w:rPr>
          <w:spacing w:val="31"/>
          <w:sz w:val="24"/>
        </w:rPr>
        <w:t> </w:t>
      </w:r>
      <w:r>
        <w:rPr>
          <w:sz w:val="24"/>
        </w:rPr>
        <w:t>otrzymuje</w:t>
      </w:r>
      <w:r>
        <w:rPr>
          <w:spacing w:val="32"/>
          <w:sz w:val="24"/>
        </w:rPr>
        <w:t> </w:t>
      </w:r>
      <w:r>
        <w:rPr>
          <w:sz w:val="24"/>
        </w:rPr>
        <w:t>brzmienie</w:t>
      </w:r>
      <w:r>
        <w:rPr>
          <w:spacing w:val="32"/>
          <w:sz w:val="24"/>
        </w:rPr>
        <w:t> </w:t>
      </w:r>
      <w:r>
        <w:rPr>
          <w:sz w:val="24"/>
        </w:rPr>
        <w:t>określone</w:t>
      </w:r>
      <w:r>
        <w:rPr>
          <w:spacing w:val="32"/>
          <w:sz w:val="24"/>
        </w:rPr>
        <w:t> </w:t>
      </w:r>
      <w:r>
        <w:rPr>
          <w:sz w:val="24"/>
        </w:rPr>
        <w:t>w</w:t>
      </w:r>
      <w:r>
        <w:rPr>
          <w:spacing w:val="31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966"/>
      </w:pPr>
      <w:r>
        <w:rPr/>
        <w:t>nr</w:t>
      </w:r>
      <w:r>
        <w:rPr>
          <w:spacing w:val="-3"/>
        </w:rPr>
        <w:t> </w:t>
      </w:r>
      <w:r>
        <w:rPr/>
        <w:t>10</w:t>
      </w:r>
      <w:r>
        <w:rPr>
          <w:spacing w:val="-2"/>
        </w:rPr>
        <w:t> </w:t>
      </w:r>
      <w:r>
        <w:rPr/>
        <w:t>do</w:t>
      </w:r>
      <w:r>
        <w:rPr>
          <w:spacing w:val="-3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2"/>
          <w:numId w:val="1"/>
        </w:numPr>
        <w:tabs>
          <w:tab w:pos="1034" w:val="left" w:leader="none"/>
        </w:tabs>
        <w:spacing w:line="240" w:lineRule="auto" w:before="1" w:after="0"/>
        <w:ind w:left="1033" w:right="0" w:hanging="493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-3"/>
          <w:sz w:val="24"/>
        </w:rPr>
        <w:t> </w:t>
      </w:r>
      <w:r>
        <w:rPr>
          <w:sz w:val="24"/>
        </w:rPr>
        <w:t>nr</w:t>
      </w:r>
      <w:r>
        <w:rPr>
          <w:spacing w:val="-3"/>
          <w:sz w:val="24"/>
        </w:rPr>
        <w:t> </w:t>
      </w:r>
      <w:r>
        <w:rPr>
          <w:sz w:val="24"/>
        </w:rPr>
        <w:t>21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2"/>
          <w:sz w:val="24"/>
        </w:rPr>
        <w:t> </w:t>
      </w:r>
      <w:r>
        <w:rPr>
          <w:sz w:val="24"/>
        </w:rPr>
        <w:t>brzmienie</w:t>
      </w:r>
      <w:r>
        <w:rPr>
          <w:spacing w:val="-3"/>
          <w:sz w:val="24"/>
        </w:rPr>
        <w:t> </w:t>
      </w:r>
      <w:r>
        <w:rPr>
          <w:sz w:val="24"/>
        </w:rPr>
        <w:t>określone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966"/>
      </w:pPr>
      <w:r>
        <w:rPr/>
        <w:t>nr</w:t>
      </w:r>
      <w:r>
        <w:rPr>
          <w:spacing w:val="-3"/>
        </w:rPr>
        <w:t> </w:t>
      </w:r>
      <w:r>
        <w:rPr/>
        <w:t>11</w:t>
      </w:r>
      <w:r>
        <w:rPr>
          <w:spacing w:val="-2"/>
        </w:rPr>
        <w:t> </w:t>
      </w:r>
      <w:r>
        <w:rPr/>
        <w:t>do</w:t>
      </w:r>
      <w:r>
        <w:rPr>
          <w:spacing w:val="-3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360" w:lineRule="auto" w:before="1"/>
        <w:ind w:left="115" w:right="116" w:firstLine="567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spacing w:line="360" w:lineRule="auto" w:before="120"/>
        <w:ind w:left="115" w:right="116" w:firstLine="567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3. </w:t>
      </w:r>
      <w:r>
        <w:rPr/>
        <w:t>1. Dyrektorzy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obowiązani   </w:t>
      </w:r>
      <w:r>
        <w:rPr>
          <w:spacing w:val="35"/>
        </w:rPr>
        <w:t> </w:t>
      </w:r>
      <w:r>
        <w:rPr/>
        <w:t>są   </w:t>
      </w:r>
      <w:r>
        <w:rPr>
          <w:spacing w:val="35"/>
        </w:rPr>
        <w:t> </w:t>
      </w:r>
      <w:r>
        <w:rPr/>
        <w:t>do   </w:t>
      </w:r>
      <w:r>
        <w:rPr>
          <w:spacing w:val="35"/>
        </w:rPr>
        <w:t> </w:t>
      </w:r>
      <w:r>
        <w:rPr/>
        <w:t>wprowadzenia    </w:t>
      </w:r>
      <w:r>
        <w:rPr>
          <w:spacing w:val="34"/>
        </w:rPr>
        <w:t> </w:t>
      </w:r>
      <w:r>
        <w:rPr/>
        <w:t>do    </w:t>
      </w:r>
      <w:r>
        <w:rPr>
          <w:spacing w:val="35"/>
        </w:rPr>
        <w:t> </w:t>
      </w:r>
      <w:r>
        <w:rPr/>
        <w:t>postanowień    </w:t>
      </w:r>
      <w:r>
        <w:rPr>
          <w:spacing w:val="35"/>
        </w:rPr>
        <w:t> </w:t>
      </w:r>
      <w:r>
        <w:rPr/>
        <w:t>umów    </w:t>
      </w:r>
      <w:r>
        <w:rPr>
          <w:spacing w:val="35"/>
        </w:rPr>
        <w:t> </w:t>
      </w:r>
      <w:r>
        <w:rPr/>
        <w:t>zawartych</w:t>
      </w:r>
      <w:r>
        <w:rPr>
          <w:spacing w:val="-65"/>
        </w:rPr>
        <w:t> </w:t>
      </w:r>
      <w:r>
        <w:rPr/>
        <w:t>ze świadczeniodawcami zmian wynikających z wejścia w życie przepisów niniejszego</w:t>
      </w:r>
      <w:r>
        <w:rPr>
          <w:spacing w:val="1"/>
        </w:rPr>
        <w:t> </w:t>
      </w:r>
      <w:r>
        <w:rPr/>
        <w:t>zarządzenia</w:t>
      </w:r>
      <w:r>
        <w:rPr>
          <w:spacing w:val="-1"/>
        </w:rPr>
        <w:t> </w:t>
      </w:r>
      <w:r>
        <w:rPr/>
        <w:t>w terminie miesiąca od</w:t>
      </w:r>
      <w:r>
        <w:rPr>
          <w:spacing w:val="-1"/>
        </w:rPr>
        <w:t> </w:t>
      </w:r>
      <w:r>
        <w:rPr/>
        <w:t>dnia jego wejścia</w:t>
      </w:r>
      <w:r>
        <w:rPr>
          <w:spacing w:val="-1"/>
        </w:rPr>
        <w:t> </w:t>
      </w:r>
      <w:r>
        <w:rPr/>
        <w:t>w życie.</w:t>
      </w:r>
    </w:p>
    <w:p>
      <w:pPr>
        <w:pStyle w:val="BodyText"/>
        <w:spacing w:before="120"/>
        <w:ind w:left="682"/>
        <w:jc w:val="both"/>
      </w:pPr>
      <w:r>
        <w:rPr/>
        <w:t>2.</w:t>
      </w:r>
      <w:r>
        <w:rPr>
          <w:spacing w:val="-3"/>
        </w:rPr>
        <w:t> </w:t>
      </w:r>
      <w:r>
        <w:rPr/>
        <w:t>Przepis</w:t>
      </w:r>
      <w:r>
        <w:rPr>
          <w:spacing w:val="-1"/>
        </w:rPr>
        <w:t> </w:t>
      </w:r>
      <w:r>
        <w:rPr/>
        <w:t>ust.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stosuje</w:t>
      </w:r>
      <w:r>
        <w:rPr>
          <w:spacing w:val="-2"/>
        </w:rPr>
        <w:t> </w:t>
      </w:r>
      <w:r>
        <w:rPr/>
        <w:t>się</w:t>
      </w:r>
      <w:r>
        <w:rPr>
          <w:spacing w:val="-2"/>
        </w:rPr>
        <w:t> </w:t>
      </w:r>
      <w:r>
        <w:rPr/>
        <w:t>również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umów</w:t>
      </w:r>
      <w:r>
        <w:rPr>
          <w:spacing w:val="-2"/>
        </w:rPr>
        <w:t> </w:t>
      </w:r>
      <w:r>
        <w:rPr/>
        <w:t>zawartych</w:t>
      </w:r>
      <w:r>
        <w:rPr>
          <w:spacing w:val="-2"/>
        </w:rPr>
        <w:t> </w:t>
      </w:r>
      <w:r>
        <w:rPr/>
        <w:t>ze</w:t>
      </w:r>
      <w:r>
        <w:rPr>
          <w:spacing w:val="-1"/>
        </w:rPr>
        <w:t> </w:t>
      </w:r>
      <w:r>
        <w:rPr/>
        <w:t>świadczeniodawcami</w:t>
      </w:r>
    </w:p>
    <w:p>
      <w:pPr>
        <w:pStyle w:val="BodyText"/>
        <w:spacing w:before="138"/>
        <w:ind w:left="115"/>
      </w:pPr>
      <w:r>
        <w:rPr/>
        <w:t>po</w:t>
      </w:r>
      <w:r>
        <w:rPr>
          <w:spacing w:val="-2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360" w:lineRule="auto" w:before="1"/>
        <w:ind w:left="115" w:right="116" w:firstLine="567"/>
        <w:jc w:val="both"/>
      </w:pPr>
      <w:r>
        <w:rPr>
          <w:b/>
        </w:rPr>
        <w:t>§</w:t>
      </w:r>
      <w:r>
        <w:rPr>
          <w:b/>
          <w:spacing w:val="-8"/>
        </w:rPr>
        <w:t> </w:t>
      </w:r>
      <w:r>
        <w:rPr>
          <w:b/>
        </w:rPr>
        <w:t>4.</w:t>
      </w:r>
      <w:r>
        <w:rPr>
          <w:b/>
          <w:spacing w:val="-7"/>
        </w:rPr>
        <w:t> </w:t>
      </w:r>
      <w:r>
        <w:rPr/>
        <w:t>Zarządzenie</w:t>
      </w:r>
      <w:r>
        <w:rPr>
          <w:spacing w:val="-5"/>
        </w:rPr>
        <w:t> </w:t>
      </w:r>
      <w:r>
        <w:rPr/>
        <w:t>stosuje</w:t>
      </w:r>
      <w:r>
        <w:rPr>
          <w:spacing w:val="-7"/>
        </w:rPr>
        <w:t> </w:t>
      </w:r>
      <w:r>
        <w:rPr/>
        <w:t>się</w:t>
      </w:r>
      <w:r>
        <w:rPr>
          <w:spacing w:val="-7"/>
        </w:rPr>
        <w:t> </w:t>
      </w:r>
      <w:r>
        <w:rPr/>
        <w:t>do</w:t>
      </w:r>
      <w:r>
        <w:rPr>
          <w:spacing w:val="-7"/>
        </w:rPr>
        <w:t> </w:t>
      </w:r>
      <w:r>
        <w:rPr/>
        <w:t>rozliczania</w:t>
      </w:r>
      <w:r>
        <w:rPr>
          <w:spacing w:val="-7"/>
        </w:rPr>
        <w:t> </w:t>
      </w:r>
      <w:r>
        <w:rPr/>
        <w:t>świadczeń</w:t>
      </w:r>
      <w:r>
        <w:rPr>
          <w:spacing w:val="-7"/>
        </w:rPr>
        <w:t> </w:t>
      </w:r>
      <w:r>
        <w:rPr/>
        <w:t>udzielanych</w:t>
      </w:r>
      <w:r>
        <w:rPr>
          <w:spacing w:val="-6"/>
        </w:rPr>
        <w:t> </w:t>
      </w:r>
      <w:r>
        <w:rPr/>
        <w:t>od</w:t>
      </w:r>
      <w:r>
        <w:rPr>
          <w:spacing w:val="-7"/>
        </w:rPr>
        <w:t> </w:t>
      </w:r>
      <w:r>
        <w:rPr/>
        <w:t>dnia</w:t>
      </w:r>
      <w:r>
        <w:rPr>
          <w:spacing w:val="-7"/>
        </w:rPr>
        <w:t> </w:t>
      </w:r>
      <w:r>
        <w:rPr/>
        <w:t>1</w:t>
      </w:r>
      <w:r>
        <w:rPr>
          <w:spacing w:val="-3"/>
        </w:rPr>
        <w:t> </w:t>
      </w:r>
      <w:r>
        <w:rPr/>
        <w:t>maja</w:t>
      </w:r>
      <w:r>
        <w:rPr>
          <w:spacing w:val="-65"/>
        </w:rPr>
        <w:t> </w:t>
      </w:r>
      <w:r>
        <w:rPr/>
        <w:t>2021</w:t>
      </w:r>
      <w:r>
        <w:rPr>
          <w:spacing w:val="-1"/>
        </w:rPr>
        <w:t> </w:t>
      </w:r>
      <w:r>
        <w:rPr/>
        <w:t>r.,</w:t>
      </w:r>
      <w:r>
        <w:rPr>
          <w:spacing w:val="-17"/>
        </w:rPr>
        <w:t> </w:t>
      </w:r>
      <w:r>
        <w:rPr/>
        <w:t>z wyjątkiem:</w:t>
      </w:r>
    </w:p>
    <w:p>
      <w:pPr>
        <w:pStyle w:val="ListParagraph"/>
        <w:numPr>
          <w:ilvl w:val="0"/>
          <w:numId w:val="2"/>
        </w:numPr>
        <w:tabs>
          <w:tab w:pos="836" w:val="left" w:leader="none"/>
        </w:tabs>
        <w:spacing w:line="240" w:lineRule="auto" w:before="120" w:after="0"/>
        <w:ind w:left="836" w:right="0" w:hanging="361"/>
        <w:jc w:val="left"/>
        <w:rPr>
          <w:sz w:val="24"/>
        </w:rPr>
      </w:pPr>
      <w:r>
        <w:rPr>
          <w:sz w:val="24"/>
        </w:rPr>
        <w:t>§</w:t>
      </w:r>
      <w:r>
        <w:rPr>
          <w:spacing w:val="33"/>
          <w:sz w:val="24"/>
        </w:rPr>
        <w:t> </w:t>
      </w:r>
      <w:r>
        <w:rPr>
          <w:sz w:val="24"/>
        </w:rPr>
        <w:t>1</w:t>
      </w:r>
      <w:r>
        <w:rPr>
          <w:spacing w:val="33"/>
          <w:sz w:val="24"/>
        </w:rPr>
        <w:t> </w:t>
      </w:r>
      <w:r>
        <w:rPr>
          <w:sz w:val="24"/>
        </w:rPr>
        <w:t>pkt</w:t>
      </w:r>
      <w:r>
        <w:rPr>
          <w:spacing w:val="33"/>
          <w:sz w:val="24"/>
        </w:rPr>
        <w:t> </w:t>
      </w:r>
      <w:r>
        <w:rPr>
          <w:sz w:val="24"/>
        </w:rPr>
        <w:t>1,</w:t>
      </w:r>
      <w:r>
        <w:rPr>
          <w:spacing w:val="33"/>
          <w:sz w:val="24"/>
        </w:rPr>
        <w:t> </w:t>
      </w:r>
      <w:r>
        <w:rPr>
          <w:sz w:val="24"/>
        </w:rPr>
        <w:t>2</w:t>
      </w:r>
      <w:r>
        <w:rPr>
          <w:spacing w:val="33"/>
          <w:sz w:val="24"/>
        </w:rPr>
        <w:t> </w:t>
      </w:r>
      <w:r>
        <w:rPr>
          <w:sz w:val="24"/>
        </w:rPr>
        <w:t>i</w:t>
      </w:r>
      <w:r>
        <w:rPr>
          <w:spacing w:val="34"/>
          <w:sz w:val="24"/>
        </w:rPr>
        <w:t> </w:t>
      </w:r>
      <w:r>
        <w:rPr>
          <w:sz w:val="24"/>
        </w:rPr>
        <w:t>7</w:t>
      </w:r>
      <w:r>
        <w:rPr>
          <w:spacing w:val="33"/>
          <w:sz w:val="24"/>
        </w:rPr>
        <w:t> </w:t>
      </w:r>
      <w:r>
        <w:rPr>
          <w:sz w:val="24"/>
        </w:rPr>
        <w:t>w</w:t>
      </w:r>
      <w:r>
        <w:rPr>
          <w:spacing w:val="33"/>
          <w:sz w:val="24"/>
        </w:rPr>
        <w:t> </w:t>
      </w:r>
      <w:r>
        <w:rPr>
          <w:sz w:val="24"/>
        </w:rPr>
        <w:t>zakresie</w:t>
      </w:r>
      <w:r>
        <w:rPr>
          <w:spacing w:val="33"/>
          <w:sz w:val="24"/>
        </w:rPr>
        <w:t> </w:t>
      </w:r>
      <w:r>
        <w:rPr>
          <w:sz w:val="24"/>
        </w:rPr>
        <w:t>§</w:t>
      </w:r>
      <w:r>
        <w:rPr>
          <w:spacing w:val="33"/>
          <w:sz w:val="24"/>
        </w:rPr>
        <w:t> </w:t>
      </w:r>
      <w:r>
        <w:rPr>
          <w:sz w:val="24"/>
        </w:rPr>
        <w:t>4</w:t>
      </w:r>
      <w:r>
        <w:rPr>
          <w:spacing w:val="33"/>
          <w:sz w:val="24"/>
        </w:rPr>
        <w:t> </w:t>
      </w:r>
      <w:r>
        <w:rPr>
          <w:sz w:val="24"/>
        </w:rPr>
        <w:t>ust.</w:t>
      </w:r>
      <w:r>
        <w:rPr>
          <w:spacing w:val="34"/>
          <w:sz w:val="24"/>
        </w:rPr>
        <w:t> </w:t>
      </w:r>
      <w:r>
        <w:rPr>
          <w:sz w:val="24"/>
        </w:rPr>
        <w:t>11</w:t>
      </w:r>
      <w:r>
        <w:rPr>
          <w:spacing w:val="33"/>
          <w:sz w:val="24"/>
        </w:rPr>
        <w:t> </w:t>
      </w:r>
      <w:r>
        <w:rPr>
          <w:sz w:val="24"/>
        </w:rPr>
        <w:t>–</w:t>
      </w:r>
      <w:r>
        <w:rPr>
          <w:spacing w:val="33"/>
          <w:sz w:val="24"/>
        </w:rPr>
        <w:t> </w:t>
      </w:r>
      <w:r>
        <w:rPr>
          <w:sz w:val="24"/>
        </w:rPr>
        <w:t>13,</w:t>
      </w:r>
      <w:r>
        <w:rPr>
          <w:spacing w:val="33"/>
          <w:sz w:val="24"/>
        </w:rPr>
        <w:t> </w:t>
      </w:r>
      <w:r>
        <w:rPr>
          <w:sz w:val="24"/>
        </w:rPr>
        <w:t>które</w:t>
      </w:r>
      <w:r>
        <w:rPr>
          <w:spacing w:val="33"/>
          <w:sz w:val="24"/>
        </w:rPr>
        <w:t> </w:t>
      </w:r>
      <w:r>
        <w:rPr>
          <w:sz w:val="24"/>
        </w:rPr>
        <w:t>stosuje</w:t>
      </w:r>
      <w:r>
        <w:rPr>
          <w:spacing w:val="33"/>
          <w:sz w:val="24"/>
        </w:rPr>
        <w:t> </w:t>
      </w:r>
      <w:r>
        <w:rPr>
          <w:sz w:val="24"/>
        </w:rPr>
        <w:t>się</w:t>
      </w:r>
      <w:r>
        <w:rPr>
          <w:spacing w:val="34"/>
          <w:sz w:val="24"/>
        </w:rPr>
        <w:t> </w:t>
      </w:r>
      <w:r>
        <w:rPr>
          <w:sz w:val="24"/>
        </w:rPr>
        <w:t>do</w:t>
      </w:r>
      <w:r>
        <w:rPr>
          <w:spacing w:val="33"/>
          <w:sz w:val="24"/>
        </w:rPr>
        <w:t> </w:t>
      </w:r>
      <w:r>
        <w:rPr>
          <w:sz w:val="24"/>
        </w:rPr>
        <w:t>rozliczania</w:t>
      </w:r>
    </w:p>
    <w:p>
      <w:pPr>
        <w:pStyle w:val="BodyText"/>
        <w:spacing w:before="138"/>
        <w:ind w:left="835"/>
      </w:pPr>
      <w:r>
        <w:rPr/>
        <w:t>świadczeń</w:t>
      </w:r>
      <w:r>
        <w:rPr>
          <w:spacing w:val="-3"/>
        </w:rPr>
        <w:t> </w:t>
      </w:r>
      <w:r>
        <w:rPr/>
        <w:t>udzielanych</w:t>
      </w:r>
      <w:r>
        <w:rPr>
          <w:spacing w:val="-2"/>
        </w:rPr>
        <w:t> </w:t>
      </w:r>
      <w:r>
        <w:rPr/>
        <w:t>od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stycznia</w:t>
      </w:r>
      <w:r>
        <w:rPr>
          <w:spacing w:val="-2"/>
        </w:rPr>
        <w:t> </w:t>
      </w:r>
      <w:r>
        <w:rPr/>
        <w:t>2021</w:t>
      </w:r>
      <w:r>
        <w:rPr>
          <w:spacing w:val="-3"/>
        </w:rPr>
        <w:t> </w:t>
      </w:r>
      <w:r>
        <w:rPr/>
        <w:t>r.</w:t>
      </w:r>
    </w:p>
    <w:p>
      <w:pPr>
        <w:pStyle w:val="ListParagraph"/>
        <w:numPr>
          <w:ilvl w:val="0"/>
          <w:numId w:val="2"/>
        </w:numPr>
        <w:tabs>
          <w:tab w:pos="836" w:val="left" w:leader="none"/>
        </w:tabs>
        <w:spacing w:line="240" w:lineRule="auto" w:before="138" w:after="0"/>
        <w:ind w:left="836" w:right="0" w:hanging="361"/>
        <w:jc w:val="left"/>
        <w:rPr>
          <w:sz w:val="24"/>
        </w:rPr>
      </w:pPr>
      <w:r>
        <w:rPr>
          <w:sz w:val="24"/>
        </w:rPr>
        <w:t>§</w:t>
      </w:r>
      <w:r>
        <w:rPr>
          <w:spacing w:val="-15"/>
          <w:sz w:val="24"/>
        </w:rPr>
        <w:t> </w:t>
      </w:r>
      <w:r>
        <w:rPr>
          <w:sz w:val="24"/>
        </w:rPr>
        <w:t>1</w:t>
      </w:r>
      <w:r>
        <w:rPr>
          <w:spacing w:val="-14"/>
          <w:sz w:val="24"/>
        </w:rPr>
        <w:t> </w:t>
      </w:r>
      <w:r>
        <w:rPr>
          <w:sz w:val="24"/>
        </w:rPr>
        <w:t>pkt</w:t>
      </w:r>
      <w:r>
        <w:rPr>
          <w:spacing w:val="-15"/>
          <w:sz w:val="24"/>
        </w:rPr>
        <w:t> </w:t>
      </w:r>
      <w:r>
        <w:rPr>
          <w:sz w:val="24"/>
        </w:rPr>
        <w:t>8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zakresie</w:t>
      </w:r>
      <w:r>
        <w:rPr>
          <w:spacing w:val="-14"/>
          <w:sz w:val="24"/>
        </w:rPr>
        <w:t> </w:t>
      </w:r>
      <w:r>
        <w:rPr>
          <w:sz w:val="24"/>
        </w:rPr>
        <w:t>lp.</w:t>
      </w:r>
      <w:r>
        <w:rPr>
          <w:spacing w:val="-15"/>
          <w:sz w:val="24"/>
        </w:rPr>
        <w:t> </w:t>
      </w:r>
      <w:r>
        <w:rPr>
          <w:sz w:val="24"/>
        </w:rPr>
        <w:t>2,</w:t>
      </w:r>
      <w:r>
        <w:rPr>
          <w:spacing w:val="-14"/>
          <w:sz w:val="24"/>
        </w:rPr>
        <w:t> </w:t>
      </w:r>
      <w:r>
        <w:rPr>
          <w:sz w:val="24"/>
        </w:rPr>
        <w:t>4-9,</w:t>
      </w:r>
      <w:r>
        <w:rPr>
          <w:spacing w:val="-15"/>
          <w:sz w:val="24"/>
        </w:rPr>
        <w:t> </w:t>
      </w:r>
      <w:r>
        <w:rPr>
          <w:sz w:val="24"/>
        </w:rPr>
        <w:t>14,</w:t>
      </w:r>
      <w:r>
        <w:rPr>
          <w:spacing w:val="-14"/>
          <w:sz w:val="24"/>
        </w:rPr>
        <w:t> </w:t>
      </w:r>
      <w:r>
        <w:rPr>
          <w:sz w:val="24"/>
        </w:rPr>
        <w:t>17-21</w:t>
      </w:r>
      <w:r>
        <w:rPr>
          <w:spacing w:val="-15"/>
          <w:sz w:val="24"/>
        </w:rPr>
        <w:t> </w:t>
      </w:r>
      <w:r>
        <w:rPr>
          <w:sz w:val="24"/>
        </w:rPr>
        <w:t>kolumny</w:t>
      </w:r>
      <w:r>
        <w:rPr>
          <w:spacing w:val="-14"/>
          <w:sz w:val="24"/>
        </w:rPr>
        <w:t> </w:t>
      </w:r>
      <w:r>
        <w:rPr>
          <w:sz w:val="24"/>
        </w:rPr>
        <w:t>5</w:t>
      </w:r>
      <w:r>
        <w:rPr>
          <w:spacing w:val="-14"/>
          <w:sz w:val="24"/>
        </w:rPr>
        <w:t> </w:t>
      </w:r>
      <w:r>
        <w:rPr>
          <w:sz w:val="24"/>
        </w:rPr>
        <w:t>załącznika</w:t>
      </w:r>
      <w:r>
        <w:rPr>
          <w:spacing w:val="-15"/>
          <w:sz w:val="24"/>
        </w:rPr>
        <w:t> </w:t>
      </w:r>
      <w:r>
        <w:rPr>
          <w:sz w:val="24"/>
        </w:rPr>
        <w:t>nr</w:t>
      </w:r>
      <w:r>
        <w:rPr>
          <w:spacing w:val="-14"/>
          <w:sz w:val="24"/>
        </w:rPr>
        <w:t> </w:t>
      </w:r>
      <w:r>
        <w:rPr>
          <w:sz w:val="24"/>
        </w:rPr>
        <w:t>7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niniejszego</w:t>
      </w:r>
    </w:p>
    <w:p>
      <w:pPr>
        <w:pStyle w:val="BodyText"/>
        <w:spacing w:before="138"/>
        <w:ind w:left="835"/>
      </w:pPr>
      <w:r>
        <w:rPr/>
        <w:t>zarządzenia,</w:t>
      </w:r>
      <w:r>
        <w:rPr>
          <w:spacing w:val="-2"/>
        </w:rPr>
        <w:t> </w:t>
      </w:r>
      <w:r>
        <w:rPr/>
        <w:t>który</w:t>
      </w:r>
      <w:r>
        <w:rPr>
          <w:spacing w:val="-2"/>
        </w:rPr>
        <w:t> </w:t>
      </w:r>
      <w:r>
        <w:rPr/>
        <w:t>stosuje</w:t>
      </w:r>
      <w:r>
        <w:rPr>
          <w:spacing w:val="-1"/>
        </w:rPr>
        <w:t> </w:t>
      </w:r>
      <w:r>
        <w:rPr/>
        <w:t>się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świadczeń</w:t>
      </w:r>
      <w:r>
        <w:rPr>
          <w:spacing w:val="-2"/>
        </w:rPr>
        <w:t> </w:t>
      </w:r>
      <w:r>
        <w:rPr/>
        <w:t>udzielanych</w:t>
      </w:r>
      <w:r>
        <w:rPr>
          <w:spacing w:val="-1"/>
        </w:rPr>
        <w:t> </w:t>
      </w:r>
      <w:r>
        <w:rPr/>
        <w:t>od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lipca</w:t>
      </w:r>
      <w:r>
        <w:rPr>
          <w:spacing w:val="-3"/>
        </w:rPr>
        <w:t> </w:t>
      </w:r>
      <w:r>
        <w:rPr/>
        <w:t>2021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682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5.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360" w:lineRule="auto"/>
        <w:ind w:left="4895" w:firstLine="1828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19" w:right="354"/>
        <w:jc w:val="center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spacing w:before="138"/>
        <w:ind w:left="5321" w:right="354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836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0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60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20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80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00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60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20" w:hanging="36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830" w:hanging="35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4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56" w:hanging="360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540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186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892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6408" w:hanging="360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20"/>
      <w:ind w:left="966" w:hanging="425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2021-06-10T11:53:17Z</dcterms:created>
  <dcterms:modified xsi:type="dcterms:W3CDTF">2021-06-10T11:53:17Z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2021-06-10T00:00:00Z</vt:filetime>
  </property>
</Properties>
</file>