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C13" w:rsidRPr="00574C13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74C13">
        <w:rPr>
          <w:rFonts w:ascii="Arial" w:hAnsi="Arial" w:cs="Arial"/>
          <w:b/>
          <w:sz w:val="24"/>
          <w:szCs w:val="24"/>
        </w:rPr>
        <w:t>Uzasadnienie</w:t>
      </w:r>
    </w:p>
    <w:p w:rsidR="00BA3CBE" w:rsidRP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 xml:space="preserve">Zarządzenie stanowi wykonanie upoważnienia ustawowego zawartego w art. </w:t>
      </w:r>
      <w:r w:rsidR="00E63E7C" w:rsidRPr="00E63E7C">
        <w:rPr>
          <w:rFonts w:ascii="Arial" w:hAnsi="Arial" w:cs="Arial"/>
          <w:sz w:val="24"/>
          <w:szCs w:val="24"/>
        </w:rPr>
        <w:t xml:space="preserve">136c ust. 5 </w:t>
      </w:r>
      <w:r w:rsidRPr="00BA3CBE">
        <w:rPr>
          <w:rFonts w:ascii="Arial" w:hAnsi="Arial" w:cs="Arial"/>
          <w:sz w:val="24"/>
          <w:szCs w:val="24"/>
        </w:rPr>
        <w:t>ustawy z dnia 27 sierpnia 2004 r. o świadczeniach opieki zdrowotnej finansowanych ze śr</w:t>
      </w:r>
      <w:r w:rsidR="00DB3A54">
        <w:rPr>
          <w:rFonts w:ascii="Arial" w:hAnsi="Arial" w:cs="Arial"/>
          <w:sz w:val="24"/>
          <w:szCs w:val="24"/>
        </w:rPr>
        <w:t>odków publicznych (Dz. U. z 2019 r. poz. 1373</w:t>
      </w:r>
      <w:r w:rsidR="00BB1074">
        <w:rPr>
          <w:rFonts w:ascii="Arial" w:hAnsi="Arial" w:cs="Arial"/>
          <w:sz w:val="24"/>
          <w:szCs w:val="24"/>
        </w:rPr>
        <w:t>, z późn. zm.).</w:t>
      </w:r>
    </w:p>
    <w:p w:rsid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 xml:space="preserve">Na mocy przywołanego przepisu Prezes Narodowego Funduszu Zdrowia </w:t>
      </w:r>
      <w:r w:rsidR="00E63E7C">
        <w:rPr>
          <w:rFonts w:ascii="Arial" w:hAnsi="Arial" w:cs="Arial"/>
          <w:sz w:val="24"/>
          <w:szCs w:val="24"/>
        </w:rPr>
        <w:t>upoważniony jest do określenia szczegółowych warunków umów o udzielanie świadczeń opieki zdrowotnej w ramach</w:t>
      </w:r>
      <w:r w:rsidR="00DB3A54" w:rsidRPr="00DB3A54">
        <w:t xml:space="preserve"> </w:t>
      </w:r>
      <w:r w:rsidR="00DB3A54" w:rsidRPr="00DB3A54">
        <w:rPr>
          <w:rFonts w:ascii="Arial" w:hAnsi="Arial" w:cs="Arial"/>
          <w:sz w:val="24"/>
          <w:szCs w:val="24"/>
        </w:rPr>
        <w:t>systemu</w:t>
      </w:r>
      <w:r w:rsidR="00E63E7C">
        <w:rPr>
          <w:rFonts w:ascii="Arial" w:hAnsi="Arial" w:cs="Arial"/>
          <w:sz w:val="24"/>
          <w:szCs w:val="24"/>
        </w:rPr>
        <w:t xml:space="preserve"> </w:t>
      </w:r>
      <w:r w:rsidR="00DB3A54">
        <w:rPr>
          <w:rFonts w:ascii="Arial" w:hAnsi="Arial" w:cs="Arial"/>
          <w:sz w:val="24"/>
          <w:szCs w:val="24"/>
        </w:rPr>
        <w:t>podstawowego szpitalnego zabezpieczenia świadczeń opieki zdrowotnej.</w:t>
      </w:r>
    </w:p>
    <w:p w:rsidR="00F13F5F" w:rsidRPr="00F13F5F" w:rsidRDefault="000D2AAB" w:rsidP="00F13F5F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D2AAB">
        <w:rPr>
          <w:rFonts w:ascii="Arial" w:hAnsi="Arial" w:cs="Arial"/>
          <w:sz w:val="24"/>
          <w:szCs w:val="24"/>
        </w:rPr>
        <w:t xml:space="preserve">Niniejszym zarządzeniem wprowadzono zmiany w zarządzeniu </w:t>
      </w:r>
      <w:r w:rsidR="00154F8A">
        <w:rPr>
          <w:rFonts w:ascii="Arial" w:hAnsi="Arial" w:cs="Arial"/>
          <w:sz w:val="24"/>
          <w:szCs w:val="24"/>
        </w:rPr>
        <w:br/>
      </w:r>
      <w:r w:rsidRPr="000D2AAB">
        <w:rPr>
          <w:rFonts w:ascii="Arial" w:hAnsi="Arial" w:cs="Arial"/>
          <w:sz w:val="24"/>
          <w:szCs w:val="24"/>
        </w:rPr>
        <w:t xml:space="preserve">Nr </w:t>
      </w:r>
      <w:r>
        <w:rPr>
          <w:rFonts w:ascii="Arial" w:hAnsi="Arial" w:cs="Arial"/>
          <w:sz w:val="24"/>
          <w:szCs w:val="24"/>
        </w:rPr>
        <w:t>185</w:t>
      </w:r>
      <w:r w:rsidRPr="000D2AAB">
        <w:rPr>
          <w:rFonts w:ascii="Arial" w:hAnsi="Arial" w:cs="Arial"/>
          <w:sz w:val="24"/>
          <w:szCs w:val="24"/>
        </w:rPr>
        <w:t>/2019/DSOZ Prezesa Narodowego Funduszu Zdrowia z dnia</w:t>
      </w:r>
      <w:r>
        <w:rPr>
          <w:rFonts w:ascii="Arial" w:hAnsi="Arial" w:cs="Arial"/>
          <w:sz w:val="24"/>
          <w:szCs w:val="24"/>
        </w:rPr>
        <w:t xml:space="preserve"> 31 grudnia  20</w:t>
      </w:r>
      <w:r w:rsidR="00F13F5F">
        <w:rPr>
          <w:rFonts w:ascii="Arial" w:hAnsi="Arial" w:cs="Arial"/>
          <w:sz w:val="24"/>
          <w:szCs w:val="24"/>
        </w:rPr>
        <w:t xml:space="preserve">19, </w:t>
      </w:r>
      <w:r w:rsidR="00F13F5F" w:rsidRPr="00F13F5F">
        <w:rPr>
          <w:rFonts w:ascii="Arial" w:hAnsi="Arial" w:cs="Arial"/>
          <w:sz w:val="24"/>
          <w:szCs w:val="24"/>
        </w:rPr>
        <w:t>zmienionym zarządzeniem Nr 26/2020/DSOZ Preze</w:t>
      </w:r>
      <w:r w:rsidR="00F13F5F">
        <w:rPr>
          <w:rFonts w:ascii="Arial" w:hAnsi="Arial" w:cs="Arial"/>
          <w:sz w:val="24"/>
          <w:szCs w:val="24"/>
        </w:rPr>
        <w:t xml:space="preserve">sa Narodowego Funduszu Zdrowia z dnia 28 lutego 2020 </w:t>
      </w:r>
      <w:r w:rsidRPr="000D2AAB">
        <w:rPr>
          <w:rFonts w:ascii="Arial" w:hAnsi="Arial" w:cs="Arial"/>
          <w:sz w:val="24"/>
          <w:szCs w:val="24"/>
        </w:rPr>
        <w:t>r. w sprawie szczegółowych warunków umów w systemie podstawowego szpitalnego zabezpiecze</w:t>
      </w:r>
      <w:r w:rsidR="00F13F5F">
        <w:rPr>
          <w:rFonts w:ascii="Arial" w:hAnsi="Arial" w:cs="Arial"/>
          <w:sz w:val="24"/>
          <w:szCs w:val="24"/>
        </w:rPr>
        <w:t xml:space="preserve">nia świadczeń opieki zdrowotnej, </w:t>
      </w:r>
      <w:r w:rsidRPr="000D2AAB">
        <w:rPr>
          <w:rFonts w:ascii="Arial" w:hAnsi="Arial" w:cs="Arial"/>
          <w:sz w:val="24"/>
          <w:szCs w:val="24"/>
        </w:rPr>
        <w:t xml:space="preserve">Zmiany w ww. regulacji </w:t>
      </w:r>
      <w:r w:rsidR="00C175D6" w:rsidRPr="00C175D6">
        <w:rPr>
          <w:rFonts w:ascii="Arial" w:hAnsi="Arial" w:cs="Arial"/>
          <w:sz w:val="24"/>
          <w:szCs w:val="24"/>
        </w:rPr>
        <w:t xml:space="preserve">wynikają </w:t>
      </w:r>
      <w:r w:rsidR="00F13F5F" w:rsidRPr="00F13F5F">
        <w:rPr>
          <w:rFonts w:ascii="Arial" w:hAnsi="Arial" w:cs="Arial"/>
          <w:sz w:val="24"/>
          <w:szCs w:val="24"/>
        </w:rPr>
        <w:t>z konieczności dostosowania przepisów zarządzenia do aktualnego stanu faktycznego w zakresie refundacji leków stosowanych w programach lekowych, tj. do obwieszczenia Ministra Zdrowia z dnia 18 lutego 2020 r. w sprawie wykazu refundowanych leków, środków spożywczych specjalnego przeznaczenia żywieniowego oraz wyrobów medycznych na dzień 1 marca 2020 r. (Dz. Urz. Min. Zdr. poz.11), wydanego na podstawie art. 37 ust. 1 ustawy z dnia 12 maja 2011 r. o refundacji leków, środków spożywczych specjalnego przeznaczenia żywieniowego oraz wyrobów medycznych (Dz. U. z 2019 r. poz. 784, z późn. zm.), zwanej dalej „ustawą o refundacji, oraz obwieszczenia Ministra Zdrowia z dnia 28 lutego 2020 r. o sprostowaniu błędu (Dz. Urz. Min. Zdr. poz.14),</w:t>
      </w:r>
    </w:p>
    <w:p w:rsidR="00F13F5F" w:rsidRPr="00F13F5F" w:rsidRDefault="00F13F5F" w:rsidP="00F13F5F">
      <w:pPr>
        <w:spacing w:after="0" w:line="360" w:lineRule="auto"/>
        <w:ind w:left="709" w:hanging="142"/>
        <w:jc w:val="both"/>
        <w:rPr>
          <w:rFonts w:ascii="Arial" w:hAnsi="Arial" w:cs="Arial"/>
          <w:sz w:val="24"/>
          <w:szCs w:val="24"/>
        </w:rPr>
      </w:pPr>
      <w:r w:rsidRPr="00F13F5F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) </w:t>
      </w:r>
      <w:r w:rsidRPr="00F13F5F">
        <w:rPr>
          <w:rFonts w:ascii="Arial" w:hAnsi="Arial" w:cs="Arial"/>
          <w:sz w:val="24"/>
          <w:szCs w:val="24"/>
        </w:rPr>
        <w:t xml:space="preserve">zmianie nazwy programu B.23. z „Leczenie choroby Gaucher’a”  na „Leczenie choroby Gauchera  typu I oraz typu III” oraz dodanie substancji czynnych: eliglustat oraz  welagluceraza alfa, </w:t>
      </w:r>
    </w:p>
    <w:p w:rsidR="00F13F5F" w:rsidRPr="00F13F5F" w:rsidRDefault="00F13F5F" w:rsidP="00F13F5F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Pr="00F13F5F">
        <w:rPr>
          <w:rFonts w:ascii="Arial" w:hAnsi="Arial" w:cs="Arial"/>
          <w:sz w:val="24"/>
          <w:szCs w:val="24"/>
        </w:rPr>
        <w:t xml:space="preserve">usunięciu programu B.26 - „Leczenie mukopolisacharydozy typu VI (zespół Maroteaux – Lamy)”, </w:t>
      </w:r>
    </w:p>
    <w:p w:rsidR="00F13F5F" w:rsidRDefault="00F13F5F" w:rsidP="0098758A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Pr="00F13F5F">
        <w:rPr>
          <w:rFonts w:ascii="Arial" w:hAnsi="Arial" w:cs="Arial"/>
          <w:sz w:val="24"/>
          <w:szCs w:val="24"/>
        </w:rPr>
        <w:t>usunięciu programu B.60 - „Leczenie choroby Gaucher'a typu I”,</w:t>
      </w:r>
      <w:r w:rsidR="006C1903">
        <w:rPr>
          <w:rFonts w:ascii="Arial" w:hAnsi="Arial" w:cs="Arial"/>
          <w:sz w:val="24"/>
          <w:szCs w:val="24"/>
        </w:rPr>
        <w:br/>
      </w:r>
      <w:r w:rsidR="002D5114">
        <w:rPr>
          <w:rFonts w:ascii="Arial" w:hAnsi="Arial" w:cs="Arial"/>
          <w:sz w:val="24"/>
          <w:szCs w:val="24"/>
        </w:rPr>
        <w:t xml:space="preserve">Ponadto w celu ujednolicenia przepisów z zarządzeniem </w:t>
      </w:r>
      <w:r w:rsidR="002D5114" w:rsidRPr="002D5114">
        <w:rPr>
          <w:rFonts w:ascii="Arial" w:hAnsi="Arial" w:cs="Arial"/>
          <w:sz w:val="24"/>
          <w:szCs w:val="24"/>
        </w:rPr>
        <w:t>w sprawie określenia warunków zawierania i realizacji umów o udzielanie świadczeń opieki zdrowotnej</w:t>
      </w:r>
      <w:r w:rsidR="005C358D">
        <w:rPr>
          <w:rFonts w:ascii="Arial" w:hAnsi="Arial" w:cs="Arial"/>
          <w:sz w:val="24"/>
          <w:szCs w:val="24"/>
        </w:rPr>
        <w:br/>
      </w:r>
      <w:r w:rsidR="002D5114" w:rsidRPr="002D5114">
        <w:rPr>
          <w:rFonts w:ascii="Arial" w:hAnsi="Arial" w:cs="Arial"/>
          <w:sz w:val="24"/>
          <w:szCs w:val="24"/>
        </w:rPr>
        <w:t xml:space="preserve"> w rodzaju ambulato</w:t>
      </w:r>
      <w:r w:rsidR="002D5114">
        <w:rPr>
          <w:rFonts w:ascii="Arial" w:hAnsi="Arial" w:cs="Arial"/>
          <w:sz w:val="24"/>
          <w:szCs w:val="24"/>
        </w:rPr>
        <w:t xml:space="preserve">ryjna opieka specjalistyczna </w:t>
      </w:r>
      <w:r w:rsidR="005C358D">
        <w:rPr>
          <w:rFonts w:ascii="Arial" w:hAnsi="Arial" w:cs="Arial"/>
          <w:sz w:val="24"/>
          <w:szCs w:val="24"/>
        </w:rPr>
        <w:t xml:space="preserve">do </w:t>
      </w:r>
      <w:r w:rsidR="005C358D" w:rsidRPr="005C358D">
        <w:rPr>
          <w:rFonts w:ascii="Arial" w:hAnsi="Arial" w:cs="Arial"/>
          <w:sz w:val="24"/>
          <w:szCs w:val="24"/>
        </w:rPr>
        <w:t xml:space="preserve">bezlimitowego rozliczania </w:t>
      </w:r>
      <w:r w:rsidR="005C358D">
        <w:rPr>
          <w:rFonts w:ascii="Arial" w:hAnsi="Arial" w:cs="Arial"/>
          <w:sz w:val="24"/>
          <w:szCs w:val="24"/>
        </w:rPr>
        <w:br/>
      </w:r>
      <w:r w:rsidR="005C358D" w:rsidRPr="005C358D">
        <w:rPr>
          <w:rFonts w:ascii="Arial" w:hAnsi="Arial" w:cs="Arial"/>
          <w:sz w:val="24"/>
          <w:szCs w:val="24"/>
        </w:rPr>
        <w:t xml:space="preserve">i finansowania świadczeń </w:t>
      </w:r>
      <w:r w:rsidR="002D5114">
        <w:rPr>
          <w:rFonts w:ascii="Arial" w:hAnsi="Arial" w:cs="Arial"/>
          <w:sz w:val="24"/>
          <w:szCs w:val="24"/>
        </w:rPr>
        <w:t xml:space="preserve">dodano tożsame zakresy świadczeń </w:t>
      </w:r>
      <w:r w:rsidR="005C358D">
        <w:rPr>
          <w:rFonts w:ascii="Arial" w:hAnsi="Arial" w:cs="Arial"/>
          <w:sz w:val="24"/>
          <w:szCs w:val="24"/>
        </w:rPr>
        <w:t xml:space="preserve">tj. </w:t>
      </w:r>
      <w:r w:rsidR="002D5114" w:rsidRPr="002D5114">
        <w:rPr>
          <w:rFonts w:ascii="Arial" w:hAnsi="Arial" w:cs="Arial"/>
          <w:sz w:val="24"/>
          <w:szCs w:val="24"/>
        </w:rPr>
        <w:t xml:space="preserve">świadczenia </w:t>
      </w:r>
      <w:r w:rsidR="002D5114" w:rsidRPr="002D5114">
        <w:rPr>
          <w:rFonts w:ascii="Arial" w:hAnsi="Arial" w:cs="Arial"/>
          <w:sz w:val="24"/>
          <w:szCs w:val="24"/>
        </w:rPr>
        <w:lastRenderedPageBreak/>
        <w:t>zabiegowe w zakresie ortopedi</w:t>
      </w:r>
      <w:r w:rsidR="002D5114">
        <w:rPr>
          <w:rFonts w:ascii="Arial" w:hAnsi="Arial" w:cs="Arial"/>
          <w:sz w:val="24"/>
          <w:szCs w:val="24"/>
        </w:rPr>
        <w:t>i i traumatologii narządu ruchu</w:t>
      </w:r>
      <w:r w:rsidR="005C358D">
        <w:rPr>
          <w:rFonts w:ascii="Arial" w:hAnsi="Arial" w:cs="Arial"/>
          <w:sz w:val="24"/>
          <w:szCs w:val="24"/>
        </w:rPr>
        <w:t xml:space="preserve"> oraz </w:t>
      </w:r>
      <w:r w:rsidR="002D5114" w:rsidRPr="002D5114">
        <w:rPr>
          <w:rFonts w:ascii="Arial" w:hAnsi="Arial" w:cs="Arial"/>
          <w:sz w:val="24"/>
          <w:szCs w:val="24"/>
        </w:rPr>
        <w:t xml:space="preserve"> świadczenia zabiegowe w zakresie ortopedii i traumato</w:t>
      </w:r>
      <w:r w:rsidR="005C358D">
        <w:rPr>
          <w:rFonts w:ascii="Arial" w:hAnsi="Arial" w:cs="Arial"/>
          <w:sz w:val="24"/>
          <w:szCs w:val="24"/>
        </w:rPr>
        <w:t xml:space="preserve">logii narządu ruchu dla dzieci. </w:t>
      </w:r>
    </w:p>
    <w:p w:rsidR="005C358D" w:rsidRDefault="005C358D" w:rsidP="005C358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Odpowiednio do </w:t>
      </w:r>
      <w:r w:rsidRPr="005C358D">
        <w:rPr>
          <w:rFonts w:ascii="Arial" w:hAnsi="Arial" w:cs="Arial"/>
          <w:sz w:val="24"/>
          <w:szCs w:val="24"/>
        </w:rPr>
        <w:t xml:space="preserve">rozporządzenia Ministra Zdrowia </w:t>
      </w:r>
      <w:r>
        <w:rPr>
          <w:rFonts w:ascii="Arial" w:hAnsi="Arial" w:cs="Arial"/>
          <w:sz w:val="24"/>
          <w:szCs w:val="24"/>
        </w:rPr>
        <w:t>z dnia 25</w:t>
      </w:r>
      <w:r w:rsidRPr="005C358D">
        <w:rPr>
          <w:rFonts w:ascii="Arial" w:hAnsi="Arial" w:cs="Arial"/>
          <w:sz w:val="24"/>
          <w:szCs w:val="24"/>
        </w:rPr>
        <w:t xml:space="preserve"> lutego 2020 </w:t>
      </w:r>
      <w:r>
        <w:rPr>
          <w:rFonts w:ascii="Arial" w:hAnsi="Arial" w:cs="Arial"/>
          <w:sz w:val="24"/>
          <w:szCs w:val="24"/>
        </w:rPr>
        <w:t xml:space="preserve">r. </w:t>
      </w:r>
      <w:r w:rsidRPr="005C358D">
        <w:rPr>
          <w:rFonts w:ascii="Arial" w:hAnsi="Arial" w:cs="Arial"/>
          <w:sz w:val="24"/>
          <w:szCs w:val="24"/>
        </w:rPr>
        <w:t>zmieniającego rozporządzenie w sprawie określenia wykazu świadczeń opieki zdrowotnej wymagających ustalenia</w:t>
      </w:r>
      <w:r>
        <w:rPr>
          <w:rFonts w:ascii="Arial" w:hAnsi="Arial" w:cs="Arial"/>
          <w:sz w:val="24"/>
          <w:szCs w:val="24"/>
        </w:rPr>
        <w:t xml:space="preserve"> odrębnego sposobu finansowania </w:t>
      </w:r>
      <w:r w:rsidR="00F00AAF">
        <w:rPr>
          <w:rFonts w:ascii="Arial" w:hAnsi="Arial" w:cs="Arial"/>
          <w:sz w:val="24"/>
          <w:szCs w:val="24"/>
        </w:rPr>
        <w:t xml:space="preserve">(Dz. U. poz. 309) </w:t>
      </w:r>
      <w:r>
        <w:rPr>
          <w:rFonts w:ascii="Arial" w:hAnsi="Arial" w:cs="Arial"/>
          <w:sz w:val="24"/>
          <w:szCs w:val="24"/>
        </w:rPr>
        <w:t xml:space="preserve">w załączniku </w:t>
      </w:r>
      <w:r w:rsidR="00F00AAF">
        <w:rPr>
          <w:rFonts w:ascii="Arial" w:hAnsi="Arial" w:cs="Arial"/>
          <w:sz w:val="24"/>
          <w:szCs w:val="24"/>
        </w:rPr>
        <w:t>nr 1 dokonano symetryzacji produktów dla zakresów świadczeń wymienionych w ww. rozporządzeniu.</w:t>
      </w:r>
    </w:p>
    <w:p w:rsidR="00743CDF" w:rsidRDefault="00743CDF" w:rsidP="0098758A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43CDF">
        <w:rPr>
          <w:rFonts w:ascii="Arial" w:hAnsi="Arial" w:cs="Arial"/>
          <w:sz w:val="24"/>
          <w:szCs w:val="24"/>
        </w:rPr>
        <w:t>Przyjęte rozwiązania wchodzą w życie z dniem następującym po dniu podpisania zarządzenia</w:t>
      </w:r>
      <w:r w:rsidR="00ED3351">
        <w:rPr>
          <w:rFonts w:ascii="Arial" w:hAnsi="Arial" w:cs="Arial"/>
          <w:sz w:val="24"/>
          <w:szCs w:val="24"/>
        </w:rPr>
        <w:t xml:space="preserve"> z mocą od dnia 1 marca 2020 r.</w:t>
      </w:r>
      <w:r w:rsidRPr="00743CDF">
        <w:rPr>
          <w:rFonts w:ascii="Arial" w:hAnsi="Arial" w:cs="Arial"/>
          <w:sz w:val="24"/>
          <w:szCs w:val="24"/>
        </w:rPr>
        <w:t>, przy czym:</w:t>
      </w:r>
    </w:p>
    <w:p w:rsidR="00ED3351" w:rsidRPr="00ED3351" w:rsidRDefault="00ED3351" w:rsidP="00ED335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D3351">
        <w:rPr>
          <w:rFonts w:ascii="Arial" w:hAnsi="Arial" w:cs="Arial"/>
          <w:sz w:val="24"/>
          <w:szCs w:val="24"/>
        </w:rPr>
        <w:t>1) przepis § 1 w pkt 2 lit. a stosuje się do sprawozdawania i rozliczania świadczeń udzielanych od dnia 1 marca 2020 r. do dnia 31 marca 2020 r.;</w:t>
      </w:r>
    </w:p>
    <w:p w:rsidR="00ED3351" w:rsidRPr="00ED3351" w:rsidRDefault="00ED3351" w:rsidP="00ED335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D3351">
        <w:rPr>
          <w:rFonts w:ascii="Arial" w:hAnsi="Arial" w:cs="Arial"/>
          <w:sz w:val="24"/>
          <w:szCs w:val="24"/>
        </w:rPr>
        <w:t>2) przepis § 1 w pkt 2 lit. b stosuje się do sprawozdawania i rozliczania świadczeń udzielanych od dnia 1 kwietnia 2020 r.</w:t>
      </w:r>
    </w:p>
    <w:p w:rsidR="00ED3351" w:rsidRPr="00ED6F22" w:rsidRDefault="00743CDF" w:rsidP="00ED335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43CDF">
        <w:rPr>
          <w:rFonts w:ascii="Arial" w:hAnsi="Arial" w:cs="Arial"/>
          <w:sz w:val="24"/>
          <w:szCs w:val="24"/>
        </w:rPr>
        <w:t xml:space="preserve">Wprowadzone niniejszym zarządzeniem przepisy mają charakter porządkujący, </w:t>
      </w:r>
      <w:r w:rsidR="00AE1C07">
        <w:rPr>
          <w:rFonts w:ascii="Arial" w:hAnsi="Arial" w:cs="Arial"/>
          <w:sz w:val="24"/>
          <w:szCs w:val="24"/>
        </w:rPr>
        <w:br/>
      </w:r>
      <w:r w:rsidRPr="00743CDF">
        <w:rPr>
          <w:rFonts w:ascii="Arial" w:hAnsi="Arial" w:cs="Arial"/>
          <w:sz w:val="24"/>
          <w:szCs w:val="24"/>
        </w:rPr>
        <w:t xml:space="preserve">w związku z tym nie podlegają </w:t>
      </w:r>
      <w:r w:rsidR="00ED3351">
        <w:rPr>
          <w:rFonts w:ascii="Arial" w:hAnsi="Arial" w:cs="Arial"/>
          <w:sz w:val="24"/>
          <w:szCs w:val="24"/>
        </w:rPr>
        <w:t xml:space="preserve">konsultacjom. </w:t>
      </w:r>
      <w:r w:rsidR="00ED3351" w:rsidRPr="00ED6F22">
        <w:rPr>
          <w:rFonts w:ascii="Arial" w:hAnsi="Arial" w:cs="Arial"/>
          <w:sz w:val="24"/>
          <w:szCs w:val="24"/>
        </w:rPr>
        <w:t>Jednocześnie należy podkreślić, że wszystkie zmiany ujęte w przedmiotowym zarządzeniu były uprzednio konsultowane</w:t>
      </w:r>
    </w:p>
    <w:p w:rsidR="00F00AAF" w:rsidRPr="00ED6F22" w:rsidRDefault="00ED3351" w:rsidP="00ED335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D6F22">
        <w:rPr>
          <w:rFonts w:ascii="Arial" w:hAnsi="Arial" w:cs="Arial"/>
          <w:sz w:val="24"/>
          <w:szCs w:val="24"/>
        </w:rPr>
        <w:t>we właściwych projektach zarządzeń Prez</w:t>
      </w:r>
      <w:r w:rsidR="003377D2" w:rsidRPr="00ED6F22">
        <w:rPr>
          <w:rFonts w:ascii="Arial" w:hAnsi="Arial" w:cs="Arial"/>
          <w:sz w:val="24"/>
          <w:szCs w:val="24"/>
        </w:rPr>
        <w:t>esa Narodowego Funduszu Zdrowia</w:t>
      </w:r>
      <w:r w:rsidR="0098758A" w:rsidRPr="00ED6F22">
        <w:rPr>
          <w:rFonts w:ascii="Arial" w:hAnsi="Arial" w:cs="Arial"/>
          <w:sz w:val="24"/>
          <w:szCs w:val="24"/>
        </w:rPr>
        <w:t xml:space="preserve"> </w:t>
      </w:r>
      <w:r w:rsidR="003377D2" w:rsidRPr="00ED6F22">
        <w:rPr>
          <w:rFonts w:ascii="Arial" w:hAnsi="Arial" w:cs="Arial"/>
          <w:sz w:val="24"/>
          <w:szCs w:val="24"/>
        </w:rPr>
        <w:t xml:space="preserve">oraz innych aktach normatywnych powszechnie obowiązujących. Wejście w życie </w:t>
      </w:r>
      <w:r w:rsidR="00ED6F22" w:rsidRPr="00ED6F22">
        <w:rPr>
          <w:rFonts w:ascii="Arial" w:hAnsi="Arial" w:cs="Arial"/>
          <w:sz w:val="24"/>
          <w:szCs w:val="24"/>
        </w:rPr>
        <w:t xml:space="preserve">przedmiotowego zarządzenia z mocą od </w:t>
      </w:r>
      <w:r w:rsidR="00172623">
        <w:rPr>
          <w:rFonts w:ascii="Arial" w:hAnsi="Arial" w:cs="Arial"/>
          <w:sz w:val="24"/>
          <w:szCs w:val="24"/>
        </w:rPr>
        <w:t xml:space="preserve">dnia </w:t>
      </w:r>
      <w:bookmarkStart w:id="0" w:name="_GoBack"/>
      <w:bookmarkEnd w:id="0"/>
      <w:r w:rsidR="00ED6F22" w:rsidRPr="00ED6F22">
        <w:rPr>
          <w:rFonts w:ascii="Arial" w:hAnsi="Arial" w:cs="Arial"/>
          <w:sz w:val="24"/>
          <w:szCs w:val="24"/>
        </w:rPr>
        <w:t xml:space="preserve">1 marca 2020 r. nie będzie miało negatywnych skutków dla adresatów norm (świadczeniodawców). </w:t>
      </w:r>
    </w:p>
    <w:p w:rsidR="00F00AAF" w:rsidRDefault="00F00AAF" w:rsidP="005C358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00AAF" w:rsidRDefault="00F00AAF" w:rsidP="005C358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00AAF" w:rsidRDefault="00F00AAF" w:rsidP="005C358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F00AA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0AD" w:rsidRDefault="006610AD" w:rsidP="00EA4D90">
      <w:pPr>
        <w:spacing w:after="0" w:line="240" w:lineRule="auto"/>
      </w:pPr>
      <w:r>
        <w:separator/>
      </w:r>
    </w:p>
  </w:endnote>
  <w:endnote w:type="continuationSeparator" w:id="0">
    <w:p w:rsidR="006610AD" w:rsidRDefault="006610AD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172623">
          <w:rPr>
            <w:rFonts w:ascii="Arial" w:hAnsi="Arial" w:cs="Arial"/>
            <w:noProof/>
          </w:rPr>
          <w:t>2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0AD" w:rsidRDefault="006610AD" w:rsidP="00EA4D90">
      <w:pPr>
        <w:spacing w:after="0" w:line="240" w:lineRule="auto"/>
      </w:pPr>
      <w:r>
        <w:separator/>
      </w:r>
    </w:p>
  </w:footnote>
  <w:footnote w:type="continuationSeparator" w:id="0">
    <w:p w:rsidR="006610AD" w:rsidRDefault="006610AD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2008C"/>
    <w:multiLevelType w:val="hybridMultilevel"/>
    <w:tmpl w:val="E7F2C532"/>
    <w:lvl w:ilvl="0" w:tplc="28C2E65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950F08"/>
    <w:multiLevelType w:val="hybridMultilevel"/>
    <w:tmpl w:val="B60A100A"/>
    <w:lvl w:ilvl="0" w:tplc="7736BFF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4DD734D"/>
    <w:multiLevelType w:val="hybridMultilevel"/>
    <w:tmpl w:val="5F084530"/>
    <w:lvl w:ilvl="0" w:tplc="202457B6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4F63767"/>
    <w:multiLevelType w:val="hybridMultilevel"/>
    <w:tmpl w:val="5C1AB250"/>
    <w:lvl w:ilvl="0" w:tplc="0524B63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9BE372D"/>
    <w:multiLevelType w:val="hybridMultilevel"/>
    <w:tmpl w:val="1874A404"/>
    <w:lvl w:ilvl="0" w:tplc="3F8678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B233012"/>
    <w:multiLevelType w:val="hybridMultilevel"/>
    <w:tmpl w:val="98EC0296"/>
    <w:lvl w:ilvl="0" w:tplc="49C21C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7E5B30DE"/>
    <w:multiLevelType w:val="hybridMultilevel"/>
    <w:tmpl w:val="7F1CD6C8"/>
    <w:lvl w:ilvl="0" w:tplc="E3109B12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12037"/>
    <w:rsid w:val="00017536"/>
    <w:rsid w:val="000437CF"/>
    <w:rsid w:val="000D2AAB"/>
    <w:rsid w:val="00100D92"/>
    <w:rsid w:val="001378D2"/>
    <w:rsid w:val="00142FB8"/>
    <w:rsid w:val="00154F8A"/>
    <w:rsid w:val="00172623"/>
    <w:rsid w:val="0018153B"/>
    <w:rsid w:val="001959C8"/>
    <w:rsid w:val="001F1274"/>
    <w:rsid w:val="00210334"/>
    <w:rsid w:val="00211E52"/>
    <w:rsid w:val="00256518"/>
    <w:rsid w:val="0026024B"/>
    <w:rsid w:val="0027644E"/>
    <w:rsid w:val="002C039D"/>
    <w:rsid w:val="002C232A"/>
    <w:rsid w:val="002C619A"/>
    <w:rsid w:val="002D5114"/>
    <w:rsid w:val="002D5A75"/>
    <w:rsid w:val="002F0338"/>
    <w:rsid w:val="003377D2"/>
    <w:rsid w:val="0037581E"/>
    <w:rsid w:val="003E5B45"/>
    <w:rsid w:val="004940A4"/>
    <w:rsid w:val="005146C9"/>
    <w:rsid w:val="00523221"/>
    <w:rsid w:val="00531EC2"/>
    <w:rsid w:val="00571E5F"/>
    <w:rsid w:val="00574C13"/>
    <w:rsid w:val="005A3314"/>
    <w:rsid w:val="005C13FC"/>
    <w:rsid w:val="005C358D"/>
    <w:rsid w:val="005C6360"/>
    <w:rsid w:val="005D5B8D"/>
    <w:rsid w:val="00602DA1"/>
    <w:rsid w:val="00606C5A"/>
    <w:rsid w:val="006555B7"/>
    <w:rsid w:val="006610AD"/>
    <w:rsid w:val="0067504A"/>
    <w:rsid w:val="00686600"/>
    <w:rsid w:val="006C1903"/>
    <w:rsid w:val="006F5FFA"/>
    <w:rsid w:val="007179F2"/>
    <w:rsid w:val="00743CDF"/>
    <w:rsid w:val="007536DB"/>
    <w:rsid w:val="007C7E66"/>
    <w:rsid w:val="007D47D3"/>
    <w:rsid w:val="007F1215"/>
    <w:rsid w:val="0081099A"/>
    <w:rsid w:val="0081503C"/>
    <w:rsid w:val="0082155D"/>
    <w:rsid w:val="008867CE"/>
    <w:rsid w:val="009146AC"/>
    <w:rsid w:val="009326E2"/>
    <w:rsid w:val="00933749"/>
    <w:rsid w:val="00940444"/>
    <w:rsid w:val="0096549D"/>
    <w:rsid w:val="00985809"/>
    <w:rsid w:val="0098758A"/>
    <w:rsid w:val="009A4878"/>
    <w:rsid w:val="009A6ED6"/>
    <w:rsid w:val="009D10A2"/>
    <w:rsid w:val="009F6261"/>
    <w:rsid w:val="00A8163A"/>
    <w:rsid w:val="00A97E63"/>
    <w:rsid w:val="00AA3DD3"/>
    <w:rsid w:val="00AB6A70"/>
    <w:rsid w:val="00AC436E"/>
    <w:rsid w:val="00AE1C07"/>
    <w:rsid w:val="00B043EE"/>
    <w:rsid w:val="00B3174F"/>
    <w:rsid w:val="00B41C31"/>
    <w:rsid w:val="00B57872"/>
    <w:rsid w:val="00B6501F"/>
    <w:rsid w:val="00BA36EE"/>
    <w:rsid w:val="00BA3CBE"/>
    <w:rsid w:val="00BB0B90"/>
    <w:rsid w:val="00BB1074"/>
    <w:rsid w:val="00BD1B70"/>
    <w:rsid w:val="00C15111"/>
    <w:rsid w:val="00C175D6"/>
    <w:rsid w:val="00CA1124"/>
    <w:rsid w:val="00CC3876"/>
    <w:rsid w:val="00CC61F1"/>
    <w:rsid w:val="00CD09D9"/>
    <w:rsid w:val="00CE327D"/>
    <w:rsid w:val="00CF04C8"/>
    <w:rsid w:val="00D311AC"/>
    <w:rsid w:val="00D33F24"/>
    <w:rsid w:val="00D45C45"/>
    <w:rsid w:val="00D53BA1"/>
    <w:rsid w:val="00D55B2B"/>
    <w:rsid w:val="00D77302"/>
    <w:rsid w:val="00D87633"/>
    <w:rsid w:val="00DA0E6C"/>
    <w:rsid w:val="00DB3A54"/>
    <w:rsid w:val="00DB7BF1"/>
    <w:rsid w:val="00DE1CF0"/>
    <w:rsid w:val="00E319FC"/>
    <w:rsid w:val="00E4177F"/>
    <w:rsid w:val="00E538CB"/>
    <w:rsid w:val="00E553E5"/>
    <w:rsid w:val="00E63E7C"/>
    <w:rsid w:val="00EA4D90"/>
    <w:rsid w:val="00EA5AE2"/>
    <w:rsid w:val="00ED3351"/>
    <w:rsid w:val="00ED6F22"/>
    <w:rsid w:val="00EE5DE1"/>
    <w:rsid w:val="00F00AAF"/>
    <w:rsid w:val="00F130B6"/>
    <w:rsid w:val="00F13F5F"/>
    <w:rsid w:val="00F704E3"/>
    <w:rsid w:val="00F72F53"/>
    <w:rsid w:val="00FB4B6F"/>
    <w:rsid w:val="00FD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08EE1"/>
  <w15:docId w15:val="{D3C7B1A5-4155-4C9C-AB29-BA5DD6FC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C619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75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753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75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2</Pages>
  <Words>527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Machulak Monika</cp:lastModifiedBy>
  <cp:revision>68</cp:revision>
  <cp:lastPrinted>2020-02-27T09:04:00Z</cp:lastPrinted>
  <dcterms:created xsi:type="dcterms:W3CDTF">2018-01-24T11:04:00Z</dcterms:created>
  <dcterms:modified xsi:type="dcterms:W3CDTF">2020-03-04T08:56:00Z</dcterms:modified>
</cp:coreProperties>
</file>