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51E80B0" w14:textId="77777777" w:rsidR="00900E18" w:rsidRPr="0066107C" w:rsidRDefault="00900E18" w:rsidP="00A435E2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66107C">
        <w:rPr>
          <w:b/>
          <w:bCs/>
          <w:sz w:val="22"/>
          <w:szCs w:val="22"/>
        </w:rPr>
        <w:t>UMOWA Nr ....../.....</w:t>
      </w:r>
    </w:p>
    <w:p w14:paraId="6E3BA83E" w14:textId="77777777" w:rsidR="00900E18" w:rsidRPr="0066107C" w:rsidRDefault="00900E18" w:rsidP="00900E18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66107C">
        <w:rPr>
          <w:b/>
          <w:bCs/>
          <w:sz w:val="22"/>
          <w:szCs w:val="22"/>
        </w:rPr>
        <w:t>O UDZIELANIE ŚWIADCZEŃ OPIEKI ZDROWOTNEJ</w:t>
      </w:r>
    </w:p>
    <w:p w14:paraId="01B2373B" w14:textId="27555C9D" w:rsidR="00900E18" w:rsidRPr="000E51B5" w:rsidRDefault="00900E18" w:rsidP="000E51B5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0A21E1">
        <w:rPr>
          <w:b/>
          <w:bCs/>
          <w:sz w:val="22"/>
          <w:szCs w:val="22"/>
        </w:rPr>
        <w:t xml:space="preserve">- </w:t>
      </w:r>
      <w:r w:rsidR="00755EE6">
        <w:rPr>
          <w:b/>
          <w:bCs/>
          <w:snapToGrid w:val="0"/>
          <w:sz w:val="22"/>
          <w:szCs w:val="22"/>
        </w:rPr>
        <w:t>OPIEKA PSYCHIATRYCZNA I LECZENIE UZALEŻNIEŃ</w:t>
      </w:r>
      <w:r w:rsidR="00A956A6">
        <w:rPr>
          <w:b/>
          <w:bCs/>
          <w:snapToGrid w:val="0"/>
          <w:sz w:val="22"/>
          <w:szCs w:val="22"/>
        </w:rPr>
        <w:t xml:space="preserve"> </w:t>
      </w:r>
    </w:p>
    <w:p w14:paraId="2CFD8AB5" w14:textId="77777777" w:rsidR="00E11F02" w:rsidRPr="00B26F01" w:rsidRDefault="00E11F02" w:rsidP="00900E18">
      <w:pPr>
        <w:widowControl w:val="0"/>
        <w:spacing w:line="360" w:lineRule="auto"/>
        <w:jc w:val="center"/>
        <w:rPr>
          <w:snapToGrid w:val="0"/>
          <w:sz w:val="22"/>
          <w:szCs w:val="22"/>
        </w:rPr>
      </w:pPr>
    </w:p>
    <w:p w14:paraId="15BF050B" w14:textId="1140C27A"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zawarta w ....................</w:t>
      </w:r>
      <w:r w:rsidR="00ED647B">
        <w:rPr>
          <w:sz w:val="22"/>
          <w:szCs w:val="22"/>
        </w:rPr>
        <w:t>...............................</w:t>
      </w:r>
      <w:r w:rsidRPr="00B26F01">
        <w:rPr>
          <w:sz w:val="22"/>
          <w:szCs w:val="22"/>
        </w:rPr>
        <w:t xml:space="preserve">..., dnia ............................................. roku, </w:t>
      </w:r>
      <w:r w:rsidR="00ED647B">
        <w:rPr>
          <w:sz w:val="22"/>
          <w:szCs w:val="22"/>
        </w:rPr>
        <w:t>p</w:t>
      </w:r>
      <w:r w:rsidRPr="00B26F01">
        <w:rPr>
          <w:sz w:val="22"/>
          <w:szCs w:val="22"/>
        </w:rPr>
        <w:t>omiędzy:</w:t>
      </w:r>
    </w:p>
    <w:p w14:paraId="6950666C" w14:textId="074D0133"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Narodowym Funduszem Zdrowia </w:t>
      </w:r>
      <w:r w:rsidR="00DE33E3">
        <w:rPr>
          <w:b/>
          <w:bCs/>
          <w:sz w:val="22"/>
          <w:szCs w:val="22"/>
        </w:rPr>
        <w:t>–</w:t>
      </w:r>
      <w:r w:rsidRPr="00B26F01">
        <w:rPr>
          <w:b/>
          <w:bCs/>
          <w:sz w:val="22"/>
          <w:szCs w:val="22"/>
        </w:rPr>
        <w:t xml:space="preserve"> </w:t>
      </w:r>
      <w:r w:rsidR="00DE33E3">
        <w:rPr>
          <w:b/>
          <w:bCs/>
          <w:sz w:val="22"/>
          <w:szCs w:val="22"/>
        </w:rPr>
        <w:t xml:space="preserve">reprezentowanym przez Prezesa Narodowego Funduszu Zdrowia, </w:t>
      </w:r>
      <w:r w:rsidR="00DE33E3" w:rsidRPr="00ED647B">
        <w:rPr>
          <w:bCs/>
          <w:sz w:val="22"/>
          <w:szCs w:val="22"/>
        </w:rPr>
        <w:t>w imieniu którego działa:</w:t>
      </w:r>
      <w:r w:rsidR="00DE33E3">
        <w:rPr>
          <w:b/>
          <w:bCs/>
          <w:sz w:val="22"/>
          <w:szCs w:val="22"/>
        </w:rPr>
        <w:t xml:space="preserve"> </w:t>
      </w:r>
      <w:r w:rsidR="00DE33E3">
        <w:rPr>
          <w:bCs/>
          <w:sz w:val="22"/>
          <w:szCs w:val="22"/>
        </w:rPr>
        <w:t>………………………</w:t>
      </w:r>
      <w:r w:rsidR="00ED647B">
        <w:rPr>
          <w:bCs/>
          <w:sz w:val="22"/>
          <w:szCs w:val="22"/>
        </w:rPr>
        <w:t>………………….</w:t>
      </w:r>
      <w:r w:rsidR="00DE33E3">
        <w:rPr>
          <w:bCs/>
          <w:sz w:val="22"/>
          <w:szCs w:val="22"/>
        </w:rPr>
        <w:t>…. (wskazanie imienia i nazwiska osoby umocowanej) - ………………</w:t>
      </w:r>
      <w:r w:rsidR="00ED647B">
        <w:rPr>
          <w:bCs/>
          <w:sz w:val="22"/>
          <w:szCs w:val="22"/>
        </w:rPr>
        <w:t>………….</w:t>
      </w:r>
      <w:r w:rsidR="00DE33E3">
        <w:rPr>
          <w:bCs/>
          <w:sz w:val="22"/>
          <w:szCs w:val="22"/>
        </w:rPr>
        <w:t xml:space="preserve">………….. (wskazanie stanowiska) ……………………………………. (nazwa oddziału) </w:t>
      </w:r>
      <w:r w:rsidR="00DE33E3">
        <w:rPr>
          <w:b/>
          <w:bCs/>
          <w:sz w:val="22"/>
          <w:szCs w:val="22"/>
        </w:rPr>
        <w:t>Oddziału</w:t>
      </w:r>
      <w:r w:rsidRPr="00B26F01">
        <w:rPr>
          <w:b/>
          <w:bCs/>
          <w:sz w:val="22"/>
          <w:szCs w:val="22"/>
        </w:rPr>
        <w:t xml:space="preserve"> Wojewódzki</w:t>
      </w:r>
      <w:r w:rsidR="00DE33E3">
        <w:rPr>
          <w:b/>
          <w:bCs/>
          <w:sz w:val="22"/>
          <w:szCs w:val="22"/>
        </w:rPr>
        <w:t xml:space="preserve">ego Narodowego Funduszu Zdrowia </w:t>
      </w:r>
      <w:r w:rsidR="00DE33E3" w:rsidRPr="00ED647B">
        <w:rPr>
          <w:bCs/>
          <w:sz w:val="22"/>
          <w:szCs w:val="22"/>
        </w:rPr>
        <w:t>z siedzibą</w:t>
      </w:r>
      <w:r w:rsidRPr="00ED647B">
        <w:rPr>
          <w:bCs/>
          <w:sz w:val="22"/>
          <w:szCs w:val="22"/>
        </w:rPr>
        <w:t xml:space="preserve"> </w:t>
      </w:r>
      <w:r w:rsidR="00ED647B">
        <w:rPr>
          <w:bCs/>
          <w:sz w:val="22"/>
          <w:szCs w:val="22"/>
        </w:rPr>
        <w:br/>
      </w:r>
      <w:r w:rsidRPr="00ED647B">
        <w:rPr>
          <w:bCs/>
          <w:sz w:val="22"/>
          <w:szCs w:val="22"/>
        </w:rPr>
        <w:t>w</w:t>
      </w:r>
      <w:r w:rsidRPr="00B26F01">
        <w:rPr>
          <w:b/>
          <w:bCs/>
          <w:sz w:val="22"/>
          <w:szCs w:val="22"/>
        </w:rPr>
        <w:t xml:space="preserve"> </w:t>
      </w:r>
      <w:r w:rsidRPr="00B26F01">
        <w:rPr>
          <w:sz w:val="22"/>
          <w:szCs w:val="22"/>
        </w:rPr>
        <w:t>........................................................................................</w:t>
      </w:r>
      <w:r w:rsidR="00DE33E3">
        <w:rPr>
          <w:sz w:val="22"/>
          <w:szCs w:val="22"/>
        </w:rPr>
        <w:t>...</w:t>
      </w:r>
      <w:r w:rsidR="00ED647B">
        <w:rPr>
          <w:sz w:val="22"/>
          <w:szCs w:val="22"/>
        </w:rPr>
        <w:t>..</w:t>
      </w:r>
      <w:r w:rsidR="00DE33E3">
        <w:rPr>
          <w:sz w:val="22"/>
          <w:szCs w:val="22"/>
        </w:rPr>
        <w:t>................ (adres)</w:t>
      </w:r>
      <w:r w:rsidRPr="00B26F01">
        <w:rPr>
          <w:sz w:val="22"/>
          <w:szCs w:val="22"/>
        </w:rPr>
        <w:t>,</w:t>
      </w:r>
      <w:r w:rsidR="00DE33E3">
        <w:rPr>
          <w:sz w:val="22"/>
          <w:szCs w:val="22"/>
        </w:rPr>
        <w:t xml:space="preserve"> na podstawie pełnomocnictwa/pełnomocnictw</w:t>
      </w:r>
      <w:r w:rsidR="00ED647B">
        <w:rPr>
          <w:rStyle w:val="Odwoanieprzypisudolnego"/>
          <w:sz w:val="22"/>
          <w:szCs w:val="22"/>
        </w:rPr>
        <w:footnoteReference w:id="1"/>
      </w:r>
      <w:r w:rsidR="00DE33E3">
        <w:rPr>
          <w:sz w:val="22"/>
          <w:szCs w:val="22"/>
        </w:rPr>
        <w:t xml:space="preserve"> nr ……………. z dnia …………./ i nr ………. z dnia ………../, zwanym dalej </w:t>
      </w:r>
      <w:r w:rsidR="00DE33E3">
        <w:rPr>
          <w:b/>
          <w:sz w:val="22"/>
          <w:szCs w:val="22"/>
        </w:rPr>
        <w:t>„Funduszem”</w:t>
      </w:r>
      <w:r w:rsidRPr="00B26F01">
        <w:rPr>
          <w:sz w:val="22"/>
          <w:szCs w:val="22"/>
        </w:rPr>
        <w:t xml:space="preserve"> </w:t>
      </w:r>
    </w:p>
    <w:p w14:paraId="4C7634F8" w14:textId="77777777" w:rsidR="00900E18" w:rsidRPr="00ED647B" w:rsidRDefault="00900E18" w:rsidP="00ED647B">
      <w:pPr>
        <w:autoSpaceDE w:val="0"/>
        <w:autoSpaceDN w:val="0"/>
        <w:adjustRightInd w:val="0"/>
        <w:spacing w:before="120" w:after="120" w:line="360" w:lineRule="auto"/>
        <w:rPr>
          <w:sz w:val="22"/>
          <w:szCs w:val="22"/>
        </w:rPr>
      </w:pPr>
      <w:r w:rsidRPr="00ED647B">
        <w:rPr>
          <w:sz w:val="22"/>
          <w:szCs w:val="22"/>
        </w:rPr>
        <w:t>a</w:t>
      </w:r>
    </w:p>
    <w:p w14:paraId="5A18B1B0" w14:textId="77777777" w:rsidR="00ED647B" w:rsidRDefault="00900E18" w:rsidP="00E31B5F">
      <w:pPr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  <w:r w:rsidRPr="00B26F01">
        <w:rPr>
          <w:sz w:val="22"/>
          <w:szCs w:val="22"/>
        </w:rPr>
        <w:t xml:space="preserve"> ………..................................................................................................</w:t>
      </w:r>
      <w:r w:rsidR="006F55DA" w:rsidRPr="00B26F01">
        <w:rPr>
          <w:sz w:val="22"/>
          <w:szCs w:val="22"/>
        </w:rPr>
        <w:t>..........................................</w:t>
      </w:r>
      <w:r w:rsidRPr="00B26F01">
        <w:rPr>
          <w:sz w:val="22"/>
          <w:szCs w:val="22"/>
        </w:rPr>
        <w:t xml:space="preserve"> </w:t>
      </w:r>
      <w:r w:rsidR="00E31B5F" w:rsidRPr="00E31B5F">
        <w:rPr>
          <w:sz w:val="22"/>
          <w:szCs w:val="22"/>
        </w:rPr>
        <w:t>(</w:t>
      </w:r>
      <w:r w:rsidR="00E31B5F" w:rsidRPr="00ED647B">
        <w:rPr>
          <w:i/>
          <w:sz w:val="20"/>
          <w:szCs w:val="20"/>
        </w:rPr>
        <w:t xml:space="preserve">oznaczenie świadczeniodawcy: imię i nazwisko albo nazwa świadczeniodawcy w rozumieniu art. 5 pkt 41 ustawy z dnia 27 sierpnia 2004 r. o świadczeniach opieki zdrowotnej finansowanych ze środków publicznych </w:t>
      </w:r>
      <w:r w:rsidR="00ED647B">
        <w:rPr>
          <w:i/>
          <w:sz w:val="20"/>
          <w:szCs w:val="20"/>
        </w:rPr>
        <w:t>–</w:t>
      </w:r>
      <w:r w:rsidR="00E31B5F" w:rsidRPr="00ED647B">
        <w:rPr>
          <w:i/>
          <w:sz w:val="20"/>
          <w:szCs w:val="20"/>
        </w:rPr>
        <w:t xml:space="preserve"> </w:t>
      </w:r>
      <w:r w:rsidR="00ED647B">
        <w:rPr>
          <w:i/>
          <w:sz w:val="20"/>
          <w:szCs w:val="20"/>
        </w:rPr>
        <w:t>(</w:t>
      </w:r>
      <w:r w:rsidR="00E31B5F" w:rsidRPr="00ED647B">
        <w:rPr>
          <w:i/>
          <w:sz w:val="20"/>
          <w:szCs w:val="20"/>
        </w:rPr>
        <w:t>Dz.</w:t>
      </w:r>
      <w:r w:rsidR="00285FB3" w:rsidRPr="00ED647B">
        <w:rPr>
          <w:i/>
          <w:sz w:val="20"/>
          <w:szCs w:val="20"/>
        </w:rPr>
        <w:t xml:space="preserve"> </w:t>
      </w:r>
      <w:r w:rsidR="00ED647B">
        <w:rPr>
          <w:i/>
          <w:sz w:val="20"/>
          <w:szCs w:val="20"/>
        </w:rPr>
        <w:t>U. z 2020</w:t>
      </w:r>
      <w:r w:rsidR="008753FB" w:rsidRPr="00ED647B">
        <w:rPr>
          <w:i/>
          <w:sz w:val="20"/>
          <w:szCs w:val="20"/>
        </w:rPr>
        <w:t xml:space="preserve"> r. poz. 13</w:t>
      </w:r>
      <w:r w:rsidR="00532A73" w:rsidRPr="00ED647B">
        <w:rPr>
          <w:i/>
          <w:sz w:val="20"/>
          <w:szCs w:val="20"/>
        </w:rPr>
        <w:t>98</w:t>
      </w:r>
      <w:r w:rsidR="00FF1443" w:rsidRPr="00ED647B">
        <w:rPr>
          <w:i/>
          <w:sz w:val="20"/>
          <w:szCs w:val="20"/>
        </w:rPr>
        <w:t>,</w:t>
      </w:r>
      <w:r w:rsidR="00A83825" w:rsidRPr="00ED647B">
        <w:rPr>
          <w:i/>
          <w:sz w:val="20"/>
          <w:szCs w:val="20"/>
        </w:rPr>
        <w:t xml:space="preserve"> z późn. zm.</w:t>
      </w:r>
      <w:r w:rsidR="008753FB" w:rsidRPr="00ED647B">
        <w:rPr>
          <w:i/>
          <w:sz w:val="20"/>
          <w:szCs w:val="20"/>
        </w:rPr>
        <w:t>)</w:t>
      </w:r>
      <w:r w:rsidR="00E31B5F" w:rsidRPr="00ED647B">
        <w:rPr>
          <w:i/>
          <w:sz w:val="20"/>
          <w:szCs w:val="20"/>
        </w:rPr>
        <w:t xml:space="preserve">, </w:t>
      </w:r>
    </w:p>
    <w:p w14:paraId="6DDAF1F8" w14:textId="51CDD384" w:rsidR="00900E18" w:rsidRPr="00ED647B" w:rsidRDefault="006F55DA" w:rsidP="00E31B5F">
      <w:p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ED647B">
        <w:rPr>
          <w:sz w:val="20"/>
          <w:szCs w:val="20"/>
        </w:rPr>
        <w:t xml:space="preserve">zwanym dalej </w:t>
      </w:r>
      <w:r w:rsidR="00F0730A" w:rsidRPr="00ED647B">
        <w:rPr>
          <w:b/>
          <w:sz w:val="20"/>
          <w:szCs w:val="20"/>
        </w:rPr>
        <w:t>„</w:t>
      </w:r>
      <w:r w:rsidRPr="00ED647B">
        <w:rPr>
          <w:b/>
          <w:sz w:val="20"/>
          <w:szCs w:val="20"/>
        </w:rPr>
        <w:t>Świadczeniodawcą”</w:t>
      </w:r>
      <w:r w:rsidR="00900E18" w:rsidRPr="00ED647B">
        <w:rPr>
          <w:sz w:val="22"/>
          <w:szCs w:val="22"/>
        </w:rPr>
        <w:t>, reprezentowanym przez</w:t>
      </w:r>
    </w:p>
    <w:p w14:paraId="0381BC2C" w14:textId="77777777"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...........................................................................................</w:t>
      </w:r>
      <w:r w:rsidR="006F55DA" w:rsidRPr="00B26F01">
        <w:rPr>
          <w:sz w:val="22"/>
          <w:szCs w:val="22"/>
        </w:rPr>
        <w:t>……………………………………………</w:t>
      </w:r>
    </w:p>
    <w:p w14:paraId="231C87E1" w14:textId="77777777" w:rsidR="00E11F02" w:rsidRPr="00B26F01" w:rsidRDefault="00E11F02" w:rsidP="00900E18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PRZEDMIOT UMOWY</w:t>
      </w:r>
    </w:p>
    <w:p w14:paraId="18957671" w14:textId="77777777" w:rsidR="00E11F02" w:rsidRPr="00B26F01" w:rsidRDefault="00E11F02" w:rsidP="00384FEE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>§ 1</w:t>
      </w:r>
      <w:r w:rsidR="00F0730A">
        <w:rPr>
          <w:sz w:val="22"/>
          <w:szCs w:val="22"/>
        </w:rPr>
        <w:t>.</w:t>
      </w:r>
    </w:p>
    <w:p w14:paraId="38ED8D44" w14:textId="77777777" w:rsidR="00E11F02" w:rsidRPr="00D62E77" w:rsidRDefault="00E11F02" w:rsidP="008C478C">
      <w:pPr>
        <w:widowControl w:val="0"/>
        <w:numPr>
          <w:ilvl w:val="0"/>
          <w:numId w:val="12"/>
        </w:numPr>
        <w:tabs>
          <w:tab w:val="clear" w:pos="360"/>
          <w:tab w:val="left" w:pos="426"/>
        </w:tabs>
        <w:spacing w:before="120" w:line="360" w:lineRule="auto"/>
        <w:ind w:left="0" w:firstLine="0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 xml:space="preserve">Przedmiotem umowy jest udzielanie przez Świadczeniodawcę świadczeń opieki zdrowotnej, </w:t>
      </w:r>
      <w:r w:rsidRPr="000A21E1">
        <w:rPr>
          <w:snapToGrid w:val="0"/>
          <w:sz w:val="22"/>
          <w:szCs w:val="22"/>
        </w:rPr>
        <w:t>w rodzaju</w:t>
      </w:r>
      <w:r w:rsidR="001F5815">
        <w:rPr>
          <w:snapToGrid w:val="0"/>
          <w:sz w:val="22"/>
          <w:szCs w:val="22"/>
        </w:rPr>
        <w:t xml:space="preserve"> opieka psychiatryczna i leczenie uzależnień</w:t>
      </w:r>
      <w:r w:rsidRPr="000A21E1">
        <w:rPr>
          <w:snapToGrid w:val="0"/>
          <w:sz w:val="22"/>
          <w:szCs w:val="22"/>
        </w:rPr>
        <w:t xml:space="preserve">, </w:t>
      </w:r>
      <w:r w:rsidR="001C082A" w:rsidRPr="000A21E1">
        <w:rPr>
          <w:snapToGrid w:val="0"/>
          <w:sz w:val="22"/>
          <w:szCs w:val="22"/>
        </w:rPr>
        <w:t>zwanymi</w:t>
      </w:r>
      <w:r w:rsidR="008A078B" w:rsidRPr="000A21E1">
        <w:rPr>
          <w:snapToGrid w:val="0"/>
          <w:sz w:val="22"/>
          <w:szCs w:val="22"/>
        </w:rPr>
        <w:t xml:space="preserve"> dalej „świadczeniami</w:t>
      </w:r>
      <w:r w:rsidR="008A078B" w:rsidRPr="00B26F01">
        <w:rPr>
          <w:snapToGrid w:val="0"/>
          <w:sz w:val="22"/>
          <w:szCs w:val="22"/>
        </w:rPr>
        <w:t xml:space="preserve">”, </w:t>
      </w:r>
      <w:r w:rsidRPr="00B26F01">
        <w:rPr>
          <w:snapToGrid w:val="0"/>
          <w:sz w:val="22"/>
          <w:szCs w:val="22"/>
        </w:rPr>
        <w:t>w zakres</w:t>
      </w:r>
      <w:r w:rsidR="006F55DA" w:rsidRPr="00B26F01">
        <w:rPr>
          <w:snapToGrid w:val="0"/>
          <w:sz w:val="22"/>
          <w:szCs w:val="22"/>
        </w:rPr>
        <w:t>ie określonym</w:t>
      </w:r>
      <w:r w:rsidRPr="00B26F01">
        <w:rPr>
          <w:snapToGrid w:val="0"/>
          <w:sz w:val="22"/>
          <w:szCs w:val="22"/>
        </w:rPr>
        <w:t xml:space="preserve"> w </w:t>
      </w:r>
      <w:r w:rsidRPr="00B26F01">
        <w:rPr>
          <w:b/>
          <w:bCs/>
          <w:snapToGrid w:val="0"/>
          <w:sz w:val="22"/>
          <w:szCs w:val="22"/>
        </w:rPr>
        <w:t xml:space="preserve">załączniku nr </w:t>
      </w:r>
      <w:r w:rsidR="00D62E77">
        <w:rPr>
          <w:b/>
          <w:bCs/>
          <w:snapToGrid w:val="0"/>
          <w:sz w:val="22"/>
          <w:szCs w:val="22"/>
        </w:rPr>
        <w:t>1</w:t>
      </w:r>
      <w:r w:rsidR="00D62E77" w:rsidRPr="00D62E77">
        <w:rPr>
          <w:bCs/>
          <w:snapToGrid w:val="0"/>
          <w:sz w:val="22"/>
          <w:szCs w:val="22"/>
        </w:rPr>
        <w:t xml:space="preserve"> do </w:t>
      </w:r>
      <w:r w:rsidR="00E31B5F">
        <w:rPr>
          <w:bCs/>
          <w:snapToGrid w:val="0"/>
          <w:sz w:val="22"/>
          <w:szCs w:val="22"/>
        </w:rPr>
        <w:t>z</w:t>
      </w:r>
      <w:r w:rsidR="00D62E77" w:rsidRPr="00D62E77">
        <w:rPr>
          <w:bCs/>
          <w:snapToGrid w:val="0"/>
          <w:sz w:val="22"/>
          <w:szCs w:val="22"/>
        </w:rPr>
        <w:t>arządzenia</w:t>
      </w:r>
      <w:r w:rsidR="00E31B5F">
        <w:rPr>
          <w:bCs/>
          <w:snapToGrid w:val="0"/>
          <w:sz w:val="22"/>
          <w:szCs w:val="22"/>
        </w:rPr>
        <w:t xml:space="preserve"> </w:t>
      </w:r>
      <w:r w:rsidR="00D62E77" w:rsidRPr="00D62E77">
        <w:rPr>
          <w:bCs/>
          <w:snapToGrid w:val="0"/>
          <w:sz w:val="22"/>
          <w:szCs w:val="22"/>
        </w:rPr>
        <w:t>w sp</w:t>
      </w:r>
      <w:r w:rsidR="00E31B5F">
        <w:rPr>
          <w:bCs/>
          <w:snapToGrid w:val="0"/>
          <w:sz w:val="22"/>
          <w:szCs w:val="22"/>
        </w:rPr>
        <w:t>r</w:t>
      </w:r>
      <w:r w:rsidR="00D62E77" w:rsidRPr="00D62E77">
        <w:rPr>
          <w:bCs/>
          <w:snapToGrid w:val="0"/>
          <w:sz w:val="22"/>
          <w:szCs w:val="22"/>
        </w:rPr>
        <w:t>awie określenia warunków i realizacji umów w rodzaju opieka psychiatryczna i leczenie uzależnień</w:t>
      </w:r>
      <w:r w:rsidRPr="00D62E77">
        <w:rPr>
          <w:snapToGrid w:val="0"/>
          <w:sz w:val="22"/>
          <w:szCs w:val="22"/>
        </w:rPr>
        <w:t xml:space="preserve"> </w:t>
      </w:r>
      <w:r w:rsidR="00685494">
        <w:rPr>
          <w:snapToGrid w:val="0"/>
          <w:sz w:val="22"/>
          <w:szCs w:val="22"/>
        </w:rPr>
        <w:br/>
      </w:r>
      <w:r w:rsidRPr="00D62E77">
        <w:rPr>
          <w:snapToGrid w:val="0"/>
          <w:sz w:val="22"/>
          <w:szCs w:val="22"/>
        </w:rPr>
        <w:t>do umowy</w:t>
      </w:r>
      <w:r w:rsidR="00E31B5F">
        <w:rPr>
          <w:snapToGrid w:val="0"/>
          <w:sz w:val="22"/>
          <w:szCs w:val="22"/>
        </w:rPr>
        <w:t>,</w:t>
      </w:r>
      <w:r w:rsidR="00A2024E">
        <w:rPr>
          <w:snapToGrid w:val="0"/>
          <w:sz w:val="22"/>
          <w:szCs w:val="22"/>
        </w:rPr>
        <w:t xml:space="preserve"> </w:t>
      </w:r>
      <w:r w:rsidR="00E31B5F" w:rsidRPr="00E31B5F">
        <w:rPr>
          <w:snapToGrid w:val="0"/>
          <w:sz w:val="22"/>
          <w:szCs w:val="22"/>
        </w:rPr>
        <w:t xml:space="preserve">wydanego przez Prezesa Narodowego </w:t>
      </w:r>
      <w:r w:rsidR="00685494">
        <w:rPr>
          <w:snapToGrid w:val="0"/>
          <w:sz w:val="22"/>
          <w:szCs w:val="22"/>
        </w:rPr>
        <w:t xml:space="preserve">Funduszu Zdrowia, zwanego dalej </w:t>
      </w:r>
      <w:r w:rsidR="00E31B5F" w:rsidRPr="00E31B5F">
        <w:rPr>
          <w:snapToGrid w:val="0"/>
          <w:sz w:val="22"/>
          <w:szCs w:val="22"/>
        </w:rPr>
        <w:t>„Funduszem”.</w:t>
      </w:r>
    </w:p>
    <w:p w14:paraId="0C5136BC" w14:textId="77777777" w:rsidR="00A2024E" w:rsidRDefault="00900E18" w:rsidP="00E31B5F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26F01">
        <w:rPr>
          <w:snapToGrid w:val="0"/>
          <w:sz w:val="22"/>
          <w:szCs w:val="22"/>
        </w:rPr>
        <w:lastRenderedPageBreak/>
        <w:t>Świadczeniodawca zobowiązany jest wykonywać umowę zgodnie</w:t>
      </w:r>
      <w:r w:rsidR="00A2024E">
        <w:rPr>
          <w:snapToGrid w:val="0"/>
          <w:sz w:val="22"/>
          <w:szCs w:val="22"/>
        </w:rPr>
        <w:t>:</w:t>
      </w:r>
    </w:p>
    <w:p w14:paraId="22AD7349" w14:textId="77777777" w:rsidR="00E31B5F" w:rsidRDefault="00E31B5F" w:rsidP="00DC0959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t>1) z warunkami udzielania świadczeń określonymi w:</w:t>
      </w:r>
    </w:p>
    <w:p w14:paraId="732C78B4" w14:textId="483595BF" w:rsidR="00E31B5F" w:rsidRPr="00E31B5F" w:rsidRDefault="00E31B5F" w:rsidP="00E31B5F">
      <w:pPr>
        <w:autoSpaceDE w:val="0"/>
        <w:autoSpaceDN w:val="0"/>
        <w:adjustRightInd w:val="0"/>
        <w:spacing w:line="360" w:lineRule="auto"/>
        <w:ind w:left="426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t xml:space="preserve">a) ustawie </w:t>
      </w:r>
      <w:r w:rsidR="00FF1443">
        <w:rPr>
          <w:iCs/>
          <w:snapToGrid w:val="0"/>
          <w:sz w:val="22"/>
          <w:szCs w:val="22"/>
        </w:rPr>
        <w:t xml:space="preserve">z dnia 27 sierpnia 2004 r. </w:t>
      </w:r>
      <w:r w:rsidRPr="00E31B5F">
        <w:rPr>
          <w:iCs/>
          <w:snapToGrid w:val="0"/>
          <w:sz w:val="22"/>
          <w:szCs w:val="22"/>
        </w:rPr>
        <w:t xml:space="preserve">o świadczeniach opieki zdrowotnej finansowanych ze środków publicznych </w:t>
      </w:r>
      <w:r w:rsidR="008753FB">
        <w:rPr>
          <w:iCs/>
          <w:snapToGrid w:val="0"/>
          <w:sz w:val="22"/>
          <w:szCs w:val="22"/>
        </w:rPr>
        <w:t>(Dz. U. z 20</w:t>
      </w:r>
      <w:r w:rsidR="00144D6C">
        <w:rPr>
          <w:iCs/>
          <w:snapToGrid w:val="0"/>
          <w:sz w:val="22"/>
          <w:szCs w:val="22"/>
        </w:rPr>
        <w:t>20</w:t>
      </w:r>
      <w:r w:rsidRPr="00E31B5F">
        <w:rPr>
          <w:iCs/>
          <w:snapToGrid w:val="0"/>
          <w:sz w:val="22"/>
          <w:szCs w:val="22"/>
        </w:rPr>
        <w:t xml:space="preserve"> r. poz. </w:t>
      </w:r>
      <w:r w:rsidR="008753FB">
        <w:rPr>
          <w:iCs/>
          <w:snapToGrid w:val="0"/>
          <w:sz w:val="22"/>
          <w:szCs w:val="22"/>
        </w:rPr>
        <w:t>13</w:t>
      </w:r>
      <w:r w:rsidR="00894587">
        <w:rPr>
          <w:iCs/>
          <w:snapToGrid w:val="0"/>
          <w:sz w:val="22"/>
          <w:szCs w:val="22"/>
        </w:rPr>
        <w:t>98</w:t>
      </w:r>
      <w:r w:rsidR="00FF1443">
        <w:rPr>
          <w:iCs/>
          <w:snapToGrid w:val="0"/>
          <w:sz w:val="22"/>
          <w:szCs w:val="22"/>
        </w:rPr>
        <w:t>,</w:t>
      </w:r>
      <w:r w:rsidR="00A83825">
        <w:rPr>
          <w:iCs/>
          <w:snapToGrid w:val="0"/>
          <w:sz w:val="22"/>
          <w:szCs w:val="22"/>
        </w:rPr>
        <w:t xml:space="preserve"> z późn. zm.</w:t>
      </w:r>
      <w:r w:rsidRPr="00E31B5F">
        <w:rPr>
          <w:iCs/>
          <w:snapToGrid w:val="0"/>
          <w:sz w:val="22"/>
          <w:szCs w:val="22"/>
        </w:rPr>
        <w:t>), zwanej dalej „ustawą o świadczeniach”,</w:t>
      </w:r>
    </w:p>
    <w:p w14:paraId="0C1F92A5" w14:textId="77777777" w:rsidR="00E31B5F" w:rsidRPr="00E31B5F" w:rsidRDefault="00E31B5F" w:rsidP="00221F46">
      <w:pPr>
        <w:autoSpaceDE w:val="0"/>
        <w:autoSpaceDN w:val="0"/>
        <w:adjustRightInd w:val="0"/>
        <w:spacing w:line="360" w:lineRule="auto"/>
        <w:ind w:left="426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t xml:space="preserve">b) przepisach rozporządzenia ministra właściwego do spraw zdrowia w sprawie świadczeń gwarantowanych z zakresu opieki psychiatrycznej i leczenia uzależnień, wydanego </w:t>
      </w:r>
      <w:r w:rsidR="00A435E2">
        <w:rPr>
          <w:iCs/>
          <w:snapToGrid w:val="0"/>
          <w:sz w:val="22"/>
          <w:szCs w:val="22"/>
        </w:rPr>
        <w:br/>
      </w:r>
      <w:r w:rsidRPr="00E31B5F">
        <w:rPr>
          <w:iCs/>
          <w:snapToGrid w:val="0"/>
          <w:sz w:val="22"/>
          <w:szCs w:val="22"/>
        </w:rPr>
        <w:t>na podstawie art. 31d ustawy o świadczeniach,</w:t>
      </w:r>
    </w:p>
    <w:p w14:paraId="32498428" w14:textId="77777777" w:rsidR="00E31B5F" w:rsidRDefault="00E31B5F">
      <w:pPr>
        <w:autoSpaceDE w:val="0"/>
        <w:autoSpaceDN w:val="0"/>
        <w:adjustRightInd w:val="0"/>
        <w:spacing w:line="360" w:lineRule="auto"/>
        <w:ind w:left="426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t xml:space="preserve">c) ogólnych warunkach umów o udzielanie świadczeń opieki zdrowotnej stanowiących załącznik do rozporządzenia ministra właściwego do spraw zdrowia, wydanego </w:t>
      </w:r>
      <w:r w:rsidR="00A435E2">
        <w:rPr>
          <w:iCs/>
          <w:snapToGrid w:val="0"/>
          <w:sz w:val="22"/>
          <w:szCs w:val="22"/>
        </w:rPr>
        <w:br/>
      </w:r>
      <w:r w:rsidRPr="00E31B5F">
        <w:rPr>
          <w:iCs/>
          <w:snapToGrid w:val="0"/>
          <w:sz w:val="22"/>
          <w:szCs w:val="22"/>
        </w:rPr>
        <w:t>na podstawie art. 137 ust. 2 ustawy o świadczeniach, zwanymi dalej „Ogólnymi warunkami umów”;</w:t>
      </w:r>
    </w:p>
    <w:p w14:paraId="495FBF8F" w14:textId="77777777" w:rsidR="00B4536F" w:rsidRDefault="00E31B5F" w:rsidP="00B4536F">
      <w:pPr>
        <w:widowControl w:val="0"/>
        <w:spacing w:line="360" w:lineRule="auto"/>
        <w:ind w:left="357"/>
        <w:jc w:val="both"/>
        <w:rPr>
          <w:sz w:val="22"/>
          <w:szCs w:val="22"/>
        </w:rPr>
      </w:pPr>
      <w:r w:rsidRPr="00E31B5F">
        <w:rPr>
          <w:sz w:val="22"/>
          <w:szCs w:val="22"/>
        </w:rPr>
        <w:t>2) ze szczegółowymi warunkami zawierania i realizacji umów w rodzaju opieka psychiatryczna i leczenie uzależnień, określonymi przez Prezesa Funduszu na podstawie art. 146 ust. 1 pkt 2 ustawy o świadczeniach, zwanymi dalej „szczegółowymi warunkami umów”.</w:t>
      </w:r>
      <w:r w:rsidR="002232C7">
        <w:rPr>
          <w:sz w:val="22"/>
          <w:szCs w:val="22"/>
        </w:rPr>
        <w:t xml:space="preserve"> </w:t>
      </w:r>
    </w:p>
    <w:p w14:paraId="7944A04C" w14:textId="77777777" w:rsidR="00661792" w:rsidRPr="00B26F01" w:rsidRDefault="00B4536F" w:rsidP="008C478C">
      <w:pPr>
        <w:widowControl w:val="0"/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8C478C">
        <w:rPr>
          <w:sz w:val="22"/>
          <w:szCs w:val="22"/>
        </w:rPr>
        <w:t xml:space="preserve">  </w:t>
      </w:r>
      <w:r w:rsidR="00661792" w:rsidRPr="00B26F01">
        <w:rPr>
          <w:snapToGrid w:val="0"/>
          <w:sz w:val="22"/>
          <w:szCs w:val="22"/>
        </w:rPr>
        <w:t xml:space="preserve">Świadczeniodawca zobowiązany jest do zapoznania z przepisami § 12 Ogólnych warunków umów wszystkie osoby, które udzielają świadczeń opieki zdrowotnej lub udzielają informacji Świadczeniobiorcom o sposobie, trybie oraz </w:t>
      </w:r>
      <w:r w:rsidR="00476610">
        <w:rPr>
          <w:snapToGrid w:val="0"/>
          <w:sz w:val="22"/>
          <w:szCs w:val="22"/>
        </w:rPr>
        <w:t>zasadach udzielania świadczeń w </w:t>
      </w:r>
      <w:r w:rsidR="00661792" w:rsidRPr="00B26F01">
        <w:rPr>
          <w:snapToGrid w:val="0"/>
          <w:sz w:val="22"/>
          <w:szCs w:val="22"/>
        </w:rPr>
        <w:t>jego placówce.</w:t>
      </w:r>
    </w:p>
    <w:p w14:paraId="58C66B29" w14:textId="77777777" w:rsidR="00E11F02" w:rsidRPr="00B26F01" w:rsidRDefault="00E11F02" w:rsidP="00900E18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ORGANIZACJA UDZIELANIA ŚWIADCZEŃ</w:t>
      </w:r>
    </w:p>
    <w:p w14:paraId="4F09DEEF" w14:textId="77777777" w:rsidR="00A75F01" w:rsidRPr="00B26F01" w:rsidRDefault="00A75F01" w:rsidP="00384FEE">
      <w:pPr>
        <w:pStyle w:val="Paragraf"/>
        <w:spacing w:before="0"/>
        <w:rPr>
          <w:sz w:val="22"/>
          <w:szCs w:val="22"/>
        </w:rPr>
      </w:pPr>
      <w:r w:rsidRPr="00B26F01">
        <w:rPr>
          <w:sz w:val="22"/>
          <w:szCs w:val="22"/>
        </w:rPr>
        <w:t>§ 2</w:t>
      </w:r>
      <w:r w:rsidR="00B62578">
        <w:rPr>
          <w:sz w:val="22"/>
          <w:szCs w:val="22"/>
        </w:rPr>
        <w:t>.</w:t>
      </w:r>
    </w:p>
    <w:p w14:paraId="48BA44E6" w14:textId="77777777" w:rsidR="000A64B0" w:rsidRDefault="001C082A" w:rsidP="004D3821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after="0" w:line="360" w:lineRule="auto"/>
        <w:ind w:left="425" w:hanging="425"/>
        <w:jc w:val="both"/>
        <w:rPr>
          <w:sz w:val="22"/>
          <w:szCs w:val="22"/>
        </w:rPr>
      </w:pPr>
      <w:r w:rsidRPr="000A21E1">
        <w:rPr>
          <w:sz w:val="22"/>
          <w:szCs w:val="22"/>
        </w:rPr>
        <w:t xml:space="preserve">Świadczenia </w:t>
      </w:r>
      <w:r w:rsidR="0050633B" w:rsidRPr="000A21E1">
        <w:rPr>
          <w:sz w:val="22"/>
          <w:szCs w:val="22"/>
        </w:rPr>
        <w:t xml:space="preserve">w </w:t>
      </w:r>
      <w:r w:rsidR="004A497E" w:rsidRPr="000A21E1">
        <w:rPr>
          <w:sz w:val="22"/>
          <w:szCs w:val="22"/>
        </w:rPr>
        <w:t>poszczególnych zakresach</w:t>
      </w:r>
      <w:r w:rsidR="000A21E1" w:rsidRPr="000A21E1">
        <w:rPr>
          <w:sz w:val="22"/>
          <w:szCs w:val="22"/>
        </w:rPr>
        <w:t xml:space="preserve"> </w:t>
      </w:r>
      <w:r w:rsidR="00A75F01" w:rsidRPr="000A21E1">
        <w:rPr>
          <w:sz w:val="22"/>
          <w:szCs w:val="22"/>
        </w:rPr>
        <w:t>udzielane są</w:t>
      </w:r>
      <w:r w:rsidR="009A598F">
        <w:rPr>
          <w:sz w:val="22"/>
          <w:szCs w:val="22"/>
        </w:rPr>
        <w:t>:</w:t>
      </w:r>
    </w:p>
    <w:p w14:paraId="2CF20FBC" w14:textId="506ABF74" w:rsidR="000A64B0" w:rsidRP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425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1) </w:t>
      </w:r>
      <w:r w:rsidR="00A75F01" w:rsidRPr="000A64B0">
        <w:rPr>
          <w:sz w:val="22"/>
          <w:szCs w:val="22"/>
        </w:rPr>
        <w:t xml:space="preserve">przez osoby wymienione </w:t>
      </w:r>
      <w:r w:rsidR="008E2A03" w:rsidRPr="000A64B0">
        <w:rPr>
          <w:sz w:val="22"/>
          <w:szCs w:val="22"/>
        </w:rPr>
        <w:t>w</w:t>
      </w:r>
      <w:r w:rsidR="00433C8F" w:rsidRPr="000A64B0">
        <w:rPr>
          <w:sz w:val="22"/>
          <w:szCs w:val="22"/>
        </w:rPr>
        <w:t> </w:t>
      </w:r>
      <w:r w:rsidR="00C929B7" w:rsidRPr="000A64B0">
        <w:rPr>
          <w:b/>
          <w:sz w:val="22"/>
          <w:szCs w:val="22"/>
        </w:rPr>
        <w:t>załączniku nr 2</w:t>
      </w:r>
      <w:r w:rsidR="00C929B7" w:rsidRPr="000A64B0">
        <w:rPr>
          <w:sz w:val="22"/>
          <w:szCs w:val="22"/>
        </w:rPr>
        <w:t xml:space="preserve"> do umowy – „Harmonogram – zasoby</w:t>
      </w:r>
      <w:r w:rsidR="00DF1680" w:rsidRPr="000A64B0">
        <w:rPr>
          <w:sz w:val="22"/>
          <w:szCs w:val="22"/>
        </w:rPr>
        <w:t>”</w:t>
      </w:r>
      <w:r w:rsidR="00C623EE">
        <w:rPr>
          <w:sz w:val="22"/>
          <w:szCs w:val="22"/>
        </w:rPr>
        <w:t>;</w:t>
      </w:r>
    </w:p>
    <w:p w14:paraId="5D527384" w14:textId="129D28D9"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425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2) zgodnie </w:t>
      </w:r>
      <w:r w:rsidR="001F5815">
        <w:rPr>
          <w:sz w:val="22"/>
          <w:szCs w:val="22"/>
        </w:rPr>
        <w:t xml:space="preserve">z harmonogramem </w:t>
      </w:r>
      <w:r w:rsidR="00A75F01" w:rsidRPr="000A21E1">
        <w:rPr>
          <w:sz w:val="22"/>
          <w:szCs w:val="22"/>
        </w:rPr>
        <w:t xml:space="preserve">pracy, określonym w </w:t>
      </w:r>
      <w:r w:rsidR="00A75F01" w:rsidRPr="000A21E1">
        <w:rPr>
          <w:b/>
          <w:sz w:val="22"/>
          <w:szCs w:val="22"/>
        </w:rPr>
        <w:t xml:space="preserve">załączniku nr </w:t>
      </w:r>
      <w:r w:rsidR="00C929B7" w:rsidRPr="000A21E1">
        <w:rPr>
          <w:b/>
          <w:sz w:val="22"/>
          <w:szCs w:val="22"/>
        </w:rPr>
        <w:t>2</w:t>
      </w:r>
      <w:r w:rsidR="00A75F01" w:rsidRPr="000A21E1">
        <w:rPr>
          <w:sz w:val="22"/>
          <w:szCs w:val="22"/>
        </w:rPr>
        <w:t xml:space="preserve"> do umowy – „Harmonogram – zasoby”.</w:t>
      </w:r>
    </w:p>
    <w:p w14:paraId="3F266F16" w14:textId="77777777"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2. Dane o </w:t>
      </w:r>
      <w:r w:rsidR="00A75F01" w:rsidRPr="009B41BF">
        <w:rPr>
          <w:sz w:val="22"/>
          <w:szCs w:val="22"/>
        </w:rPr>
        <w:t>potencjale wykonawczym Świadczeniodawcy przeznaczonym do realizacj</w:t>
      </w:r>
      <w:r w:rsidR="00A75F01" w:rsidRPr="00DC0959">
        <w:rPr>
          <w:sz w:val="22"/>
          <w:szCs w:val="22"/>
        </w:rPr>
        <w:t xml:space="preserve">i umowy, będące w jego dyspozycji, </w:t>
      </w:r>
      <w:r w:rsidRPr="000A64B0">
        <w:rPr>
          <w:sz w:val="22"/>
          <w:szCs w:val="22"/>
        </w:rPr>
        <w:t>określone są w harmonogramie, o którym mowa w ust.1.</w:t>
      </w:r>
    </w:p>
    <w:p w14:paraId="40807A8E" w14:textId="77777777"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FF1443">
        <w:rPr>
          <w:sz w:val="22"/>
          <w:szCs w:val="22"/>
        </w:rPr>
        <w:t>3.</w:t>
      </w:r>
      <w:r w:rsidRPr="000A64B0">
        <w:rPr>
          <w:sz w:val="22"/>
          <w:szCs w:val="22"/>
        </w:rPr>
        <w:t xml:space="preserve"> Świadczenia </w:t>
      </w:r>
      <w:r w:rsidR="004A497E" w:rsidRPr="00DC0959">
        <w:rPr>
          <w:sz w:val="22"/>
          <w:szCs w:val="22"/>
        </w:rPr>
        <w:t xml:space="preserve">w poszczególnych zakresach </w:t>
      </w:r>
      <w:r w:rsidR="00A75F01" w:rsidRPr="00DC0959">
        <w:rPr>
          <w:sz w:val="22"/>
          <w:szCs w:val="22"/>
        </w:rPr>
        <w:t>mogą być udz</w:t>
      </w:r>
      <w:r w:rsidR="00900E18" w:rsidRPr="00DC0959">
        <w:rPr>
          <w:sz w:val="22"/>
          <w:szCs w:val="22"/>
        </w:rPr>
        <w:t>ielane przez Świadczeniodawcę z </w:t>
      </w:r>
      <w:r w:rsidR="00A75F01" w:rsidRPr="00DC0959">
        <w:rPr>
          <w:sz w:val="22"/>
          <w:szCs w:val="22"/>
        </w:rPr>
        <w:t xml:space="preserve">udziałem podwykonawców udzielających świadczeń na zlecenie Świadczeniodawcy, wymienionych w „Wykazie podwykonawców”, stanowiącym </w:t>
      </w:r>
      <w:r w:rsidR="00A75F01" w:rsidRPr="00A61587">
        <w:rPr>
          <w:b/>
          <w:sz w:val="22"/>
          <w:szCs w:val="22"/>
        </w:rPr>
        <w:t xml:space="preserve">załącznik nr </w:t>
      </w:r>
      <w:r w:rsidR="00C929B7" w:rsidRPr="00A61587">
        <w:rPr>
          <w:b/>
          <w:sz w:val="22"/>
          <w:szCs w:val="22"/>
        </w:rPr>
        <w:t>3</w:t>
      </w:r>
      <w:r w:rsidR="00A75F01" w:rsidRPr="00A61587">
        <w:rPr>
          <w:sz w:val="22"/>
          <w:szCs w:val="22"/>
        </w:rPr>
        <w:t xml:space="preserve"> do umowy.</w:t>
      </w:r>
    </w:p>
    <w:p w14:paraId="1BEA7214" w14:textId="77777777"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4. Świadczenia </w:t>
      </w:r>
      <w:r w:rsidR="00A75F01" w:rsidRPr="00B26F01">
        <w:rPr>
          <w:bCs/>
          <w:iCs/>
          <w:sz w:val="22"/>
          <w:szCs w:val="22"/>
        </w:rPr>
        <w:t xml:space="preserve">mogą być udzielane wyłącznie przez podwykonawcę spełniającego warunki określone w </w:t>
      </w:r>
      <w:r w:rsidRPr="000A64B0">
        <w:rPr>
          <w:bCs/>
          <w:iCs/>
          <w:sz w:val="22"/>
          <w:szCs w:val="22"/>
        </w:rPr>
        <w:t xml:space="preserve">przepisach, o których mowa w § 1 ust. 2 i </w:t>
      </w:r>
      <w:r w:rsidR="00D632A9" w:rsidRPr="000A64B0">
        <w:rPr>
          <w:bCs/>
          <w:iCs/>
          <w:sz w:val="22"/>
          <w:szCs w:val="22"/>
        </w:rPr>
        <w:t>przepisach odrębnych</w:t>
      </w:r>
      <w:r w:rsidR="00C623EE">
        <w:rPr>
          <w:bCs/>
          <w:iCs/>
          <w:sz w:val="22"/>
          <w:szCs w:val="22"/>
        </w:rPr>
        <w:t>.</w:t>
      </w:r>
    </w:p>
    <w:p w14:paraId="0C27309A" w14:textId="77777777" w:rsid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5. Dopuszczalne </w:t>
      </w:r>
      <w:r w:rsidR="00BE4608" w:rsidRPr="00B26F01">
        <w:rPr>
          <w:bCs/>
          <w:iCs/>
          <w:sz w:val="22"/>
          <w:szCs w:val="22"/>
        </w:rPr>
        <w:t>jest zlecenie podwykonawcy udzielania jedynie niepełnego zakresu świadczeń będących przedmiotem umowy.</w:t>
      </w:r>
    </w:p>
    <w:p w14:paraId="5680346C" w14:textId="77777777" w:rsidR="000A64B0" w:rsidRP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6. Umowa zawarta </w:t>
      </w:r>
      <w:r w:rsidR="00A75F01" w:rsidRPr="00B26F01">
        <w:rPr>
          <w:bCs/>
          <w:iCs/>
          <w:sz w:val="22"/>
          <w:szCs w:val="22"/>
        </w:rPr>
        <w:t>pomiędzy Świadczeniodawcą a podwykonawcą musi zawierać</w:t>
      </w:r>
      <w:r w:rsidR="00B17532">
        <w:rPr>
          <w:bCs/>
          <w:iCs/>
          <w:sz w:val="22"/>
          <w:szCs w:val="22"/>
        </w:rPr>
        <w:t xml:space="preserve"> zastrzeżenie o prawie </w:t>
      </w:r>
      <w:r w:rsidR="00A75F01" w:rsidRPr="00B26F01">
        <w:rPr>
          <w:bCs/>
          <w:iCs/>
          <w:sz w:val="22"/>
          <w:szCs w:val="22"/>
        </w:rPr>
        <w:t xml:space="preserve">Funduszu do przeprowadzenia kontroli </w:t>
      </w:r>
      <w:r w:rsidR="00D632A9">
        <w:rPr>
          <w:sz w:val="22"/>
          <w:szCs w:val="22"/>
        </w:rPr>
        <w:t>podmiotów biorących</w:t>
      </w:r>
      <w:r w:rsidR="007C5B39">
        <w:rPr>
          <w:sz w:val="22"/>
          <w:szCs w:val="22"/>
        </w:rPr>
        <w:t xml:space="preserve"> udział w udzielaniu świadczeń</w:t>
      </w:r>
      <w:r w:rsidR="00A75F01" w:rsidRPr="00B26F01">
        <w:rPr>
          <w:bCs/>
          <w:iCs/>
          <w:sz w:val="22"/>
          <w:szCs w:val="22"/>
        </w:rPr>
        <w:t>, na zasadach określonych w ustawie</w:t>
      </w:r>
      <w:r>
        <w:rPr>
          <w:b/>
          <w:sz w:val="22"/>
          <w:szCs w:val="22"/>
        </w:rPr>
        <w:t xml:space="preserve"> </w:t>
      </w:r>
      <w:r w:rsidR="00600601">
        <w:rPr>
          <w:bCs/>
          <w:iCs/>
          <w:sz w:val="22"/>
          <w:szCs w:val="22"/>
        </w:rPr>
        <w:t>o </w:t>
      </w:r>
      <w:r w:rsidR="00B4712F" w:rsidRPr="00B26F01">
        <w:rPr>
          <w:bCs/>
          <w:iCs/>
          <w:sz w:val="22"/>
          <w:szCs w:val="22"/>
        </w:rPr>
        <w:t>świadczeniach</w:t>
      </w:r>
      <w:r w:rsidR="00613DA6" w:rsidRPr="00B26F01">
        <w:rPr>
          <w:bCs/>
          <w:iCs/>
          <w:sz w:val="22"/>
          <w:szCs w:val="22"/>
        </w:rPr>
        <w:t>,</w:t>
      </w:r>
      <w:r w:rsidR="00F90597" w:rsidRPr="00B26F01">
        <w:rPr>
          <w:bCs/>
          <w:iCs/>
          <w:sz w:val="22"/>
          <w:szCs w:val="22"/>
        </w:rPr>
        <w:t xml:space="preserve"> </w:t>
      </w:r>
      <w:r w:rsidR="00A75F01" w:rsidRPr="00B26F01">
        <w:rPr>
          <w:bCs/>
          <w:iCs/>
          <w:sz w:val="22"/>
          <w:szCs w:val="22"/>
        </w:rPr>
        <w:t>w zakres</w:t>
      </w:r>
      <w:r w:rsidR="00B17532">
        <w:rPr>
          <w:bCs/>
          <w:iCs/>
          <w:sz w:val="22"/>
          <w:szCs w:val="22"/>
        </w:rPr>
        <w:t xml:space="preserve">ie wynikającym </w:t>
      </w:r>
      <w:r>
        <w:rPr>
          <w:bCs/>
          <w:iCs/>
          <w:sz w:val="22"/>
          <w:szCs w:val="22"/>
        </w:rPr>
        <w:br/>
      </w:r>
      <w:r w:rsidR="00B17532">
        <w:rPr>
          <w:bCs/>
          <w:iCs/>
          <w:sz w:val="22"/>
          <w:szCs w:val="22"/>
        </w:rPr>
        <w:t>z umowy. Fundusz</w:t>
      </w:r>
      <w:r w:rsidR="00A75F01" w:rsidRPr="00B26F01">
        <w:rPr>
          <w:bCs/>
          <w:iCs/>
          <w:sz w:val="22"/>
          <w:szCs w:val="22"/>
        </w:rPr>
        <w:t xml:space="preserve"> informuje Ś</w:t>
      </w:r>
      <w:r w:rsidR="00900E18" w:rsidRPr="00B26F01">
        <w:rPr>
          <w:bCs/>
          <w:iCs/>
          <w:sz w:val="22"/>
          <w:szCs w:val="22"/>
        </w:rPr>
        <w:t>wiadczeniodawcę o rozpoczęciu i </w:t>
      </w:r>
      <w:r w:rsidR="00A75F01" w:rsidRPr="00B26F01">
        <w:rPr>
          <w:bCs/>
          <w:iCs/>
          <w:sz w:val="22"/>
          <w:szCs w:val="22"/>
        </w:rPr>
        <w:t>zakończeniu kontroli podwykonawcy oraz jej wynikach.</w:t>
      </w:r>
    </w:p>
    <w:p w14:paraId="0F680115" w14:textId="77777777" w:rsid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bCs/>
          <w:iCs/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7. Zaprzestanie </w:t>
      </w:r>
      <w:r w:rsidR="00A75F01" w:rsidRPr="00B26F01">
        <w:rPr>
          <w:bCs/>
          <w:iCs/>
          <w:sz w:val="22"/>
          <w:szCs w:val="22"/>
        </w:rPr>
        <w:t xml:space="preserve">współpracy z podwykonawcą wymienionym w </w:t>
      </w:r>
      <w:r w:rsidR="00A75F01" w:rsidRPr="00B26F01">
        <w:rPr>
          <w:b/>
          <w:iCs/>
          <w:sz w:val="22"/>
          <w:szCs w:val="22"/>
        </w:rPr>
        <w:t xml:space="preserve">załączniku nr </w:t>
      </w:r>
      <w:r w:rsidR="00C929B7" w:rsidRPr="00B26F01">
        <w:rPr>
          <w:b/>
          <w:iCs/>
          <w:sz w:val="22"/>
          <w:szCs w:val="22"/>
        </w:rPr>
        <w:t>3</w:t>
      </w:r>
      <w:r w:rsidR="00A75F01" w:rsidRPr="00B26F01">
        <w:rPr>
          <w:bCs/>
          <w:iCs/>
          <w:sz w:val="22"/>
          <w:szCs w:val="22"/>
        </w:rPr>
        <w:t xml:space="preserve"> do umowy lub nawiązanie współpracy z innym podwykonawcą, wymaga zgłoszenia dyrektorowi Oddziału Funduszu najpóźniej w dniu poprzedzającym wejście w życie zmiany.</w:t>
      </w:r>
      <w:r w:rsidR="00C929B7" w:rsidRPr="00B26F01">
        <w:rPr>
          <w:bCs/>
          <w:iCs/>
          <w:sz w:val="22"/>
          <w:szCs w:val="22"/>
        </w:rPr>
        <w:t xml:space="preserve"> </w:t>
      </w:r>
    </w:p>
    <w:p w14:paraId="23FE410C" w14:textId="77777777" w:rsid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bCs/>
          <w:iCs/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8. Świadczeniodawca </w:t>
      </w:r>
      <w:r w:rsidR="00A75F01" w:rsidRPr="00B26F01">
        <w:rPr>
          <w:bCs/>
          <w:iCs/>
          <w:sz w:val="22"/>
          <w:szCs w:val="22"/>
        </w:rPr>
        <w:t xml:space="preserve">zobowiązany jest do bieżącego aktualizowania danych o swoim potencjale wykonawczym przeznaczonym do realizacji umowy, przez który rozumie </w:t>
      </w:r>
      <w:r w:rsidR="00B4712F" w:rsidRPr="00B26F01">
        <w:rPr>
          <w:bCs/>
          <w:iCs/>
          <w:sz w:val="22"/>
          <w:szCs w:val="22"/>
        </w:rPr>
        <w:t>się zasoby będące w dyspozycji Ś</w:t>
      </w:r>
      <w:r w:rsidR="00A75F01" w:rsidRPr="00B26F01">
        <w:rPr>
          <w:bCs/>
          <w:iCs/>
          <w:sz w:val="22"/>
          <w:szCs w:val="22"/>
        </w:rPr>
        <w:t xml:space="preserve">wiadczeniodawcy służące wykonywaniu świadczeń opieki zdrowotnej, </w:t>
      </w:r>
      <w:r>
        <w:rPr>
          <w:bCs/>
          <w:iCs/>
          <w:sz w:val="22"/>
          <w:szCs w:val="22"/>
        </w:rPr>
        <w:br/>
      </w:r>
      <w:r w:rsidR="00A75F01" w:rsidRPr="00B26F01">
        <w:rPr>
          <w:bCs/>
          <w:iCs/>
          <w:sz w:val="22"/>
          <w:szCs w:val="22"/>
        </w:rPr>
        <w:t xml:space="preserve">w szczególności osoby udzielające tych świadczeń i sprzęt. </w:t>
      </w:r>
    </w:p>
    <w:p w14:paraId="6C122899" w14:textId="59DD7DA9" w:rsidR="002C0DDC" w:rsidRP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bCs/>
          <w:iCs/>
          <w:sz w:val="22"/>
          <w:szCs w:val="22"/>
        </w:rPr>
      </w:pPr>
      <w:r w:rsidRPr="000A64B0">
        <w:rPr>
          <w:sz w:val="22"/>
          <w:szCs w:val="22"/>
        </w:rPr>
        <w:t xml:space="preserve">9. Aktualizacji </w:t>
      </w:r>
      <w:r w:rsidR="006A65F3" w:rsidRPr="00F2217B">
        <w:rPr>
          <w:sz w:val="22"/>
          <w:szCs w:val="22"/>
        </w:rPr>
        <w:t>danych, o których</w:t>
      </w:r>
      <w:r>
        <w:rPr>
          <w:sz w:val="22"/>
          <w:szCs w:val="22"/>
        </w:rPr>
        <w:t xml:space="preserve"> mowa w ust. 8</w:t>
      </w:r>
      <w:r w:rsidR="006A65F3" w:rsidRPr="00F2217B">
        <w:rPr>
          <w:sz w:val="22"/>
          <w:szCs w:val="22"/>
        </w:rPr>
        <w:t>, należy dokonywać</w:t>
      </w:r>
      <w:r>
        <w:rPr>
          <w:sz w:val="22"/>
          <w:szCs w:val="22"/>
        </w:rPr>
        <w:t xml:space="preserve"> za pomocą udostępnionych przez </w:t>
      </w:r>
      <w:r w:rsidR="006A65F3" w:rsidRPr="00F2217B">
        <w:rPr>
          <w:sz w:val="22"/>
          <w:szCs w:val="22"/>
        </w:rPr>
        <w:t>Fundusz aplikacji informaty</w:t>
      </w:r>
      <w:r>
        <w:rPr>
          <w:sz w:val="22"/>
          <w:szCs w:val="22"/>
        </w:rPr>
        <w:t xml:space="preserve">cznych, w szczególności Portalu </w:t>
      </w:r>
      <w:r w:rsidR="006A65F3" w:rsidRPr="00F2217B">
        <w:rPr>
          <w:sz w:val="22"/>
          <w:szCs w:val="22"/>
        </w:rPr>
        <w:t xml:space="preserve">Funduszu, na zasadach </w:t>
      </w:r>
      <w:r>
        <w:rPr>
          <w:sz w:val="22"/>
          <w:szCs w:val="22"/>
        </w:rPr>
        <w:br/>
      </w:r>
      <w:r w:rsidR="006A65F3" w:rsidRPr="00F2217B">
        <w:rPr>
          <w:sz w:val="22"/>
          <w:szCs w:val="22"/>
        </w:rPr>
        <w:t>i warunkach określonych w zarządzeni</w:t>
      </w:r>
      <w:r w:rsidR="00F2217B" w:rsidRPr="00F2217B">
        <w:rPr>
          <w:sz w:val="22"/>
          <w:szCs w:val="22"/>
        </w:rPr>
        <w:t>u</w:t>
      </w:r>
      <w:r w:rsidR="006A65F3" w:rsidRPr="00F2217B">
        <w:rPr>
          <w:sz w:val="22"/>
          <w:szCs w:val="22"/>
        </w:rPr>
        <w:t xml:space="preserve"> </w:t>
      </w:r>
      <w:r w:rsidR="000F41BB">
        <w:rPr>
          <w:sz w:val="22"/>
          <w:szCs w:val="22"/>
        </w:rPr>
        <w:t xml:space="preserve">Prezesa Narodowego Funduszu Zdrowia </w:t>
      </w:r>
      <w:r w:rsidR="006A65F3" w:rsidRPr="00F2217B">
        <w:rPr>
          <w:sz w:val="22"/>
          <w:szCs w:val="22"/>
        </w:rPr>
        <w:t>w sprawie korzystania z Portalu Funduszu</w:t>
      </w:r>
      <w:r>
        <w:rPr>
          <w:sz w:val="22"/>
          <w:szCs w:val="22"/>
        </w:rPr>
        <w:t>.</w:t>
      </w:r>
    </w:p>
    <w:p w14:paraId="0FAC5B1D" w14:textId="77777777" w:rsidR="00A75F01" w:rsidRPr="002C0DDC" w:rsidRDefault="00A75F01" w:rsidP="00384FEE">
      <w:pPr>
        <w:pStyle w:val="Tekstpodstawowywcity"/>
        <w:autoSpaceDE/>
        <w:autoSpaceDN/>
        <w:spacing w:before="240" w:line="360" w:lineRule="auto"/>
        <w:ind w:left="0"/>
        <w:jc w:val="center"/>
        <w:rPr>
          <w:b/>
          <w:sz w:val="22"/>
          <w:szCs w:val="22"/>
        </w:rPr>
      </w:pPr>
      <w:r w:rsidRPr="002C0DDC">
        <w:rPr>
          <w:b/>
          <w:sz w:val="22"/>
          <w:szCs w:val="22"/>
        </w:rPr>
        <w:t>§ 3</w:t>
      </w:r>
      <w:r w:rsidR="00B62578" w:rsidRPr="002C0DDC">
        <w:rPr>
          <w:b/>
          <w:sz w:val="22"/>
          <w:szCs w:val="22"/>
        </w:rPr>
        <w:t>.</w:t>
      </w:r>
    </w:p>
    <w:p w14:paraId="62301FCE" w14:textId="77777777" w:rsidR="00E11F02" w:rsidRPr="00B26F01" w:rsidRDefault="00850C92" w:rsidP="00E5460C">
      <w:pPr>
        <w:pStyle w:val="Tekstpodstawowy2"/>
        <w:widowControl w:val="0"/>
        <w:spacing w:before="120" w:line="360" w:lineRule="auto"/>
        <w:ind w:left="0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Świadczeniodawca jest zobowiązany do zawarcia umowy ubezpieczenia odpowiedzialności cywilnej za szkody wyrządzone w związku z udzielaniem świadczeń, na warunkach określonych w przepisach wydanych na p</w:t>
      </w:r>
      <w:r w:rsidR="000A64B0">
        <w:rPr>
          <w:snapToGrid w:val="0"/>
          <w:sz w:val="22"/>
          <w:szCs w:val="22"/>
        </w:rPr>
        <w:t>odstawie art. 136b ust. 2 ustawy</w:t>
      </w:r>
      <w:r w:rsidR="002232C7">
        <w:rPr>
          <w:snapToGrid w:val="0"/>
          <w:sz w:val="22"/>
          <w:szCs w:val="22"/>
        </w:rPr>
        <w:t xml:space="preserve"> </w:t>
      </w:r>
      <w:r w:rsidR="00AA6E13" w:rsidRPr="00B26F01">
        <w:rPr>
          <w:snapToGrid w:val="0"/>
          <w:sz w:val="22"/>
          <w:szCs w:val="22"/>
        </w:rPr>
        <w:t>o świadczeniach</w:t>
      </w:r>
      <w:r w:rsidR="00DF5276">
        <w:rPr>
          <w:snapToGrid w:val="0"/>
          <w:sz w:val="22"/>
          <w:szCs w:val="22"/>
        </w:rPr>
        <w:t>.</w:t>
      </w:r>
      <w:r w:rsidR="00DF5276" w:rsidRPr="00DF5276">
        <w:t xml:space="preserve"> </w:t>
      </w:r>
    </w:p>
    <w:p w14:paraId="6B410B7C" w14:textId="77777777" w:rsidR="00F738D6" w:rsidRDefault="00E11F02" w:rsidP="00F738D6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WARUNKI FINANSOWANIA ŚWIADCZEŃ</w:t>
      </w:r>
    </w:p>
    <w:p w14:paraId="3962723C" w14:textId="77777777" w:rsidR="00A75F01" w:rsidRPr="00F738D6" w:rsidRDefault="00A75F01" w:rsidP="00384FEE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F738D6">
        <w:rPr>
          <w:b/>
          <w:sz w:val="22"/>
          <w:szCs w:val="22"/>
        </w:rPr>
        <w:t xml:space="preserve">§ </w:t>
      </w:r>
      <w:r w:rsidR="00532C1B" w:rsidRPr="00F738D6">
        <w:rPr>
          <w:b/>
          <w:sz w:val="22"/>
          <w:szCs w:val="22"/>
        </w:rPr>
        <w:t>4</w:t>
      </w:r>
      <w:r w:rsidR="00B62578" w:rsidRPr="00F738D6">
        <w:rPr>
          <w:b/>
          <w:sz w:val="22"/>
          <w:szCs w:val="22"/>
        </w:rPr>
        <w:t>.</w:t>
      </w:r>
    </w:p>
    <w:p w14:paraId="10C527B7" w14:textId="1E2C817B" w:rsidR="00685494" w:rsidRPr="00633632" w:rsidRDefault="00A52AB3" w:rsidP="00685494">
      <w:pPr>
        <w:pStyle w:val="Tekstpodstawowywcity3"/>
        <w:numPr>
          <w:ilvl w:val="1"/>
          <w:numId w:val="24"/>
        </w:numPr>
        <w:tabs>
          <w:tab w:val="clear" w:pos="502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Kwota zobowiązania Funduszu wobec Świadczeniodawcy z tytułu realizacji umowy w okresie od dnia ……</w:t>
      </w:r>
      <w:r w:rsidR="00685494" w:rsidRPr="00633632">
        <w:rPr>
          <w:b w:val="0"/>
          <w:bCs w:val="0"/>
        </w:rPr>
        <w:t>…</w:t>
      </w:r>
      <w:r w:rsidRPr="00633632">
        <w:rPr>
          <w:b w:val="0"/>
          <w:bCs w:val="0"/>
        </w:rPr>
        <w:t>…. r. do dnia ……</w:t>
      </w:r>
      <w:r w:rsidR="00685494" w:rsidRPr="00633632">
        <w:rPr>
          <w:b w:val="0"/>
          <w:bCs w:val="0"/>
        </w:rPr>
        <w:t>….</w:t>
      </w:r>
      <w:r w:rsidRPr="00633632">
        <w:rPr>
          <w:b w:val="0"/>
          <w:bCs w:val="0"/>
        </w:rPr>
        <w:t xml:space="preserve">….. r. </w:t>
      </w:r>
      <w:r w:rsidR="00685494" w:rsidRPr="00633632">
        <w:rPr>
          <w:b w:val="0"/>
          <w:bCs w:val="0"/>
        </w:rPr>
        <w:t>wynosi maksymalnie</w:t>
      </w:r>
      <w:r w:rsidRPr="00633632">
        <w:rPr>
          <w:b w:val="0"/>
          <w:bCs w:val="0"/>
        </w:rPr>
        <w:t>…………...............zł</w:t>
      </w:r>
      <w:r w:rsidR="00685494" w:rsidRPr="00633632">
        <w:rPr>
          <w:b w:val="0"/>
          <w:bCs w:val="0"/>
        </w:rPr>
        <w:t xml:space="preserve"> (słownie: ……………………….……...zł</w:t>
      </w:r>
      <w:r w:rsidR="00E37626">
        <w:rPr>
          <w:b w:val="0"/>
          <w:bCs w:val="0"/>
        </w:rPr>
        <w:t xml:space="preserve">). </w:t>
      </w:r>
    </w:p>
    <w:p w14:paraId="2FDA6BA1" w14:textId="77777777" w:rsidR="0001380D" w:rsidRPr="00633632" w:rsidRDefault="004D2BFE" w:rsidP="00ED4574">
      <w:pPr>
        <w:pStyle w:val="Tekstpodstawowywcity3"/>
        <w:numPr>
          <w:ilvl w:val="1"/>
          <w:numId w:val="24"/>
        </w:numPr>
        <w:tabs>
          <w:tab w:val="clear" w:pos="502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 xml:space="preserve">Kwota zobowiązania, o której mowa w ust. 1, zawiera kwotę stanowiącą realizację postanowień określonych w przepisach wydanych na podstawie art. 137 ust. 2 ustawy </w:t>
      </w:r>
      <w:r w:rsidR="00685494" w:rsidRPr="00633632">
        <w:rPr>
          <w:b w:val="0"/>
          <w:bCs w:val="0"/>
        </w:rPr>
        <w:br/>
      </w:r>
      <w:r w:rsidRPr="00633632">
        <w:rPr>
          <w:b w:val="0"/>
          <w:bCs w:val="0"/>
        </w:rPr>
        <w:t xml:space="preserve">o świadczeniach, dotyczących wzrostu wynagrodzeń pielęgniarek i położnych, </w:t>
      </w:r>
      <w:r w:rsidR="00685494" w:rsidRPr="00633632">
        <w:rPr>
          <w:b w:val="0"/>
          <w:bCs w:val="0"/>
        </w:rPr>
        <w:br/>
      </w:r>
      <w:r w:rsidRPr="00633632">
        <w:rPr>
          <w:b w:val="0"/>
          <w:bCs w:val="0"/>
        </w:rPr>
        <w:t>w wysokości…………………….zł (słownie:………………………………………………).</w:t>
      </w:r>
    </w:p>
    <w:p w14:paraId="0D8375B4" w14:textId="7C1BC4D3" w:rsidR="00A52AB3" w:rsidRPr="00633632" w:rsidRDefault="00A52AB3" w:rsidP="00ED4574">
      <w:pPr>
        <w:pStyle w:val="Tekstpodstawowywcity3"/>
        <w:numPr>
          <w:ilvl w:val="1"/>
          <w:numId w:val="24"/>
        </w:numPr>
        <w:tabs>
          <w:tab w:val="clear" w:pos="502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Kwota zobowiązania, o której mowa w ust. 1, zawiera kwotę …………...............zł (słownie: ……………………….……...zł) przeznaczoną na finansowanie</w:t>
      </w:r>
      <w:r w:rsidR="00FF1443" w:rsidRPr="00633632">
        <w:rPr>
          <w:b w:val="0"/>
          <w:bCs w:val="0"/>
        </w:rPr>
        <w:t xml:space="preserve"> świadczeń</w:t>
      </w:r>
      <w:r w:rsidRPr="00633632">
        <w:rPr>
          <w:b w:val="0"/>
          <w:bCs w:val="0"/>
        </w:rPr>
        <w:t>, w okresie od</w:t>
      </w:r>
      <w:r w:rsidR="00285FB3">
        <w:rPr>
          <w:b w:val="0"/>
          <w:bCs w:val="0"/>
        </w:rPr>
        <w:t xml:space="preserve"> dnia ………. r. do dnia ……….. r.;</w:t>
      </w:r>
    </w:p>
    <w:p w14:paraId="074743F9" w14:textId="77777777" w:rsidR="00A52AB3" w:rsidRPr="00633632" w:rsidRDefault="00A52AB3" w:rsidP="00685494">
      <w:pPr>
        <w:pStyle w:val="Tekstpodstawowywcity3"/>
        <w:tabs>
          <w:tab w:val="clear" w:pos="360"/>
          <w:tab w:val="num" w:pos="-1701"/>
          <w:tab w:val="left" w:pos="426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1)</w:t>
      </w:r>
      <w:r w:rsidR="00685494" w:rsidRPr="00633632">
        <w:rPr>
          <w:b w:val="0"/>
          <w:bCs w:val="0"/>
        </w:rPr>
        <w:t xml:space="preserve"> </w:t>
      </w:r>
      <w:r w:rsidR="00685494" w:rsidRPr="00633632">
        <w:rPr>
          <w:b w:val="0"/>
          <w:bCs w:val="0"/>
        </w:rPr>
        <w:tab/>
      </w:r>
      <w:r w:rsidRPr="00633632">
        <w:rPr>
          <w:b w:val="0"/>
          <w:bCs w:val="0"/>
        </w:rPr>
        <w:t>podwyższenia wynagrodzenia zasadniczego lekarzy, o których mowa w art. 4 ust. 3 ustawy z dnia 5 lipca 2018 r. o zmianie ustawy o świadczeniach opieki zdrowotnej finansowanych ze środków publicznych oraz niektórych innych ustaw (Dz. U. poz. 1532), zwanej dalej „ustawą zmieniającą”, do wysokości 6750 zł miesięcznie, w przeliczeniu na pełny etat, oraz związane z tym podwyższenie dodatku za wysługę lat;</w:t>
      </w:r>
    </w:p>
    <w:p w14:paraId="5407692B" w14:textId="77777777" w:rsidR="00685494" w:rsidRPr="00633632" w:rsidRDefault="00A52AB3" w:rsidP="00685494">
      <w:pPr>
        <w:widowControl w:val="0"/>
        <w:tabs>
          <w:tab w:val="num" w:pos="-1701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 xml:space="preserve">2) </w:t>
      </w:r>
      <w:r w:rsidR="00685494" w:rsidRPr="00633632">
        <w:rPr>
          <w:sz w:val="22"/>
          <w:szCs w:val="22"/>
        </w:rPr>
        <w:tab/>
      </w:r>
      <w:r w:rsidRPr="00633632">
        <w:rPr>
          <w:sz w:val="22"/>
          <w:szCs w:val="22"/>
        </w:rPr>
        <w:t>kosztów świadczeń udzielanych przez lekarzy, o których mowa w pkt 1, w zakresie kosztów podwyższenia wynagrodzeń tych lekarzy, o którym mowa w art. 4 ust. 2 ustawy zmieniającej, w wysokości 80% kwoty wynikającej z podwyższenia wynagrodzenia zasadniczego oraz związanego z tym podwyższenia dodatku za wysługę lat</w:t>
      </w:r>
      <w:r w:rsidR="00D72720" w:rsidRPr="00633632">
        <w:rPr>
          <w:sz w:val="22"/>
          <w:szCs w:val="22"/>
        </w:rPr>
        <w:t>.</w:t>
      </w:r>
    </w:p>
    <w:p w14:paraId="1950FCC1" w14:textId="011F8176" w:rsidR="00C37C6C" w:rsidRPr="00633632" w:rsidRDefault="00AC0A94" w:rsidP="0001380D">
      <w:pPr>
        <w:widowControl w:val="0"/>
        <w:tabs>
          <w:tab w:val="num" w:pos="-1701"/>
        </w:tabs>
        <w:spacing w:line="360" w:lineRule="auto"/>
        <w:ind w:left="426" w:hanging="426"/>
        <w:jc w:val="both"/>
        <w:rPr>
          <w:rFonts w:eastAsia="Times New Roman"/>
          <w:bCs/>
          <w:sz w:val="22"/>
          <w:szCs w:val="22"/>
          <w:lang w:eastAsia="x-none"/>
        </w:rPr>
      </w:pPr>
      <w:r w:rsidRPr="00633632">
        <w:rPr>
          <w:rFonts w:eastAsia="Times New Roman"/>
          <w:bCs/>
          <w:sz w:val="22"/>
          <w:szCs w:val="22"/>
          <w:lang w:eastAsia="x-none"/>
        </w:rPr>
        <w:t>4</w:t>
      </w:r>
      <w:r w:rsidR="004D2BFE" w:rsidRPr="00633632">
        <w:rPr>
          <w:rFonts w:eastAsia="Times New Roman"/>
          <w:bCs/>
          <w:sz w:val="22"/>
          <w:szCs w:val="22"/>
          <w:lang w:eastAsia="x-none"/>
        </w:rPr>
        <w:t xml:space="preserve">. </w:t>
      </w:r>
      <w:r w:rsidR="00D3775B" w:rsidRPr="00633632">
        <w:rPr>
          <w:rFonts w:eastAsia="Times New Roman"/>
          <w:bCs/>
          <w:sz w:val="22"/>
          <w:szCs w:val="22"/>
          <w:lang w:eastAsia="x-none"/>
        </w:rPr>
        <w:tab/>
      </w:r>
      <w:r w:rsidR="004D2BFE" w:rsidRPr="00633632">
        <w:rPr>
          <w:rFonts w:eastAsia="Times New Roman"/>
          <w:bCs/>
          <w:sz w:val="22"/>
          <w:szCs w:val="22"/>
          <w:lang w:eastAsia="x-none"/>
        </w:rPr>
        <w:t>Środki, o których mowa w ust. 2 przekazuje się na zasadach określonych w 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</w:t>
      </w:r>
      <w:r w:rsidR="001872BD">
        <w:rPr>
          <w:rFonts w:eastAsia="Times New Roman"/>
          <w:bCs/>
          <w:sz w:val="22"/>
          <w:szCs w:val="22"/>
          <w:lang w:eastAsia="x-none"/>
        </w:rPr>
        <w:t>, z późn. zm.</w:t>
      </w:r>
      <w:r w:rsidR="004D2BFE" w:rsidRPr="00633632">
        <w:rPr>
          <w:rFonts w:eastAsia="Times New Roman"/>
          <w:bCs/>
          <w:sz w:val="22"/>
          <w:szCs w:val="22"/>
          <w:lang w:eastAsia="x-none"/>
        </w:rPr>
        <w:t>)</w:t>
      </w:r>
      <w:r w:rsidR="00071A7D" w:rsidRPr="00633632">
        <w:rPr>
          <w:rFonts w:eastAsia="Times New Roman"/>
          <w:bCs/>
          <w:sz w:val="22"/>
          <w:szCs w:val="22"/>
          <w:lang w:val="x-none" w:eastAsia="x-none"/>
        </w:rPr>
        <w:t>.</w:t>
      </w:r>
    </w:p>
    <w:p w14:paraId="52FD40CB" w14:textId="36818FE9" w:rsidR="00823DFA" w:rsidRPr="00633632" w:rsidRDefault="00AC0A94" w:rsidP="00D3775B">
      <w:pPr>
        <w:widowControl w:val="0"/>
        <w:spacing w:line="360" w:lineRule="auto"/>
        <w:ind w:left="426" w:hanging="426"/>
        <w:jc w:val="both"/>
        <w:rPr>
          <w:rFonts w:eastAsia="Times New Roman"/>
          <w:bCs/>
          <w:sz w:val="22"/>
          <w:szCs w:val="22"/>
          <w:lang w:eastAsia="x-none"/>
        </w:rPr>
      </w:pPr>
      <w:r w:rsidRPr="00633632">
        <w:rPr>
          <w:rFonts w:eastAsia="Times New Roman"/>
          <w:bCs/>
          <w:sz w:val="22"/>
          <w:szCs w:val="22"/>
          <w:lang w:eastAsia="x-none"/>
        </w:rPr>
        <w:t>5</w:t>
      </w:r>
      <w:r w:rsidR="00823DFA" w:rsidRPr="00633632">
        <w:rPr>
          <w:rFonts w:eastAsia="Times New Roman"/>
          <w:bCs/>
          <w:sz w:val="22"/>
          <w:szCs w:val="22"/>
          <w:lang w:eastAsia="x-none"/>
        </w:rPr>
        <w:t xml:space="preserve">. Środki, o których mowa w ust. </w:t>
      </w:r>
      <w:r w:rsidR="0001380D" w:rsidRPr="00633632">
        <w:rPr>
          <w:rFonts w:eastAsia="Times New Roman"/>
          <w:bCs/>
          <w:sz w:val="22"/>
          <w:szCs w:val="22"/>
          <w:lang w:eastAsia="x-none"/>
        </w:rPr>
        <w:t>3</w:t>
      </w:r>
      <w:r w:rsidR="00823DFA" w:rsidRPr="00633632">
        <w:rPr>
          <w:rFonts w:eastAsia="Times New Roman"/>
          <w:bCs/>
          <w:sz w:val="22"/>
          <w:szCs w:val="22"/>
          <w:lang w:eastAsia="x-none"/>
        </w:rPr>
        <w:t>, przekazuje się na zas</w:t>
      </w:r>
      <w:r w:rsidR="00005234">
        <w:rPr>
          <w:rFonts w:eastAsia="Times New Roman"/>
          <w:bCs/>
          <w:sz w:val="22"/>
          <w:szCs w:val="22"/>
          <w:lang w:eastAsia="x-none"/>
        </w:rPr>
        <w:t xml:space="preserve">adach określonych w zarządzeniu </w:t>
      </w:r>
      <w:r w:rsidR="00823DFA" w:rsidRPr="00633632">
        <w:rPr>
          <w:rFonts w:eastAsia="Times New Roman"/>
          <w:bCs/>
          <w:sz w:val="22"/>
          <w:szCs w:val="22"/>
          <w:lang w:eastAsia="x-none"/>
        </w:rPr>
        <w:t>Prezesa Narodowego Funduszu Zdrowia wydanym na podstawie art. 7 ust. 4 ustawy zmieniającej</w:t>
      </w:r>
      <w:r w:rsidR="00D3775B" w:rsidRPr="00633632">
        <w:rPr>
          <w:rFonts w:eastAsia="Times New Roman"/>
          <w:bCs/>
          <w:sz w:val="22"/>
          <w:szCs w:val="22"/>
          <w:lang w:eastAsia="x-none"/>
        </w:rPr>
        <w:t>.</w:t>
      </w:r>
    </w:p>
    <w:p w14:paraId="58AB8CED" w14:textId="6121214D" w:rsidR="00823DFA" w:rsidRPr="00633632" w:rsidRDefault="00AC0A94" w:rsidP="00E80F8D">
      <w:pPr>
        <w:widowControl w:val="0"/>
        <w:spacing w:line="360" w:lineRule="auto"/>
        <w:ind w:left="426" w:hanging="426"/>
        <w:jc w:val="both"/>
        <w:rPr>
          <w:rFonts w:eastAsia="Times New Roman"/>
          <w:bCs/>
          <w:sz w:val="22"/>
          <w:szCs w:val="22"/>
          <w:lang w:eastAsia="x-none"/>
        </w:rPr>
      </w:pPr>
      <w:r w:rsidRPr="00633632">
        <w:rPr>
          <w:rFonts w:eastAsia="Times New Roman"/>
          <w:bCs/>
          <w:sz w:val="22"/>
          <w:szCs w:val="22"/>
          <w:lang w:eastAsia="x-none"/>
        </w:rPr>
        <w:t>6</w:t>
      </w:r>
      <w:r w:rsidR="004D2BFE" w:rsidRPr="00633632">
        <w:rPr>
          <w:rFonts w:eastAsia="Times New Roman"/>
          <w:bCs/>
          <w:sz w:val="22"/>
          <w:szCs w:val="22"/>
          <w:lang w:eastAsia="x-none"/>
        </w:rPr>
        <w:t xml:space="preserve">. </w:t>
      </w:r>
      <w:r w:rsidR="00E80F8D" w:rsidRPr="00633632">
        <w:rPr>
          <w:rFonts w:eastAsia="Times New Roman"/>
          <w:bCs/>
          <w:sz w:val="22"/>
          <w:szCs w:val="22"/>
          <w:lang w:eastAsia="x-none"/>
        </w:rPr>
        <w:tab/>
      </w:r>
      <w:r w:rsidR="004D2BFE" w:rsidRPr="00633632">
        <w:rPr>
          <w:rFonts w:eastAsia="Times New Roman"/>
          <w:bCs/>
          <w:sz w:val="22"/>
          <w:szCs w:val="22"/>
          <w:lang w:eastAsia="x-none"/>
        </w:rPr>
        <w:t>W przypadku nieprzeznaczenia przez Świadczeniodawcę środków na świadczenia opieki zdrowotnej udzielane przez pielęgniarki i położne w sposób określony w przepisach wydanych na podstawie art. 137 ust. 2 ustawy o świadczeniach, tj. na wzrost wynagrodzeń pielęgniarek i położnych, kwota nieprzekazanych środków podlega zwrotowi</w:t>
      </w:r>
      <w:r w:rsidR="00E80F8D" w:rsidRPr="00633632">
        <w:rPr>
          <w:rFonts w:eastAsia="Times New Roman"/>
          <w:bCs/>
          <w:sz w:val="22"/>
          <w:szCs w:val="22"/>
          <w:lang w:eastAsia="x-none"/>
        </w:rPr>
        <w:t>.</w:t>
      </w:r>
      <w:r w:rsidR="004D2BFE" w:rsidRPr="00633632" w:rsidDel="00BB1479">
        <w:rPr>
          <w:rFonts w:eastAsia="Times New Roman"/>
          <w:bCs/>
          <w:sz w:val="22"/>
          <w:szCs w:val="22"/>
          <w:lang w:eastAsia="x-none"/>
        </w:rPr>
        <w:t xml:space="preserve"> </w:t>
      </w:r>
    </w:p>
    <w:p w14:paraId="65FEB6EE" w14:textId="3B138E2D" w:rsidR="00A52AB3" w:rsidRPr="00633632" w:rsidRDefault="00AC0A94" w:rsidP="00AC0A94">
      <w:pPr>
        <w:widowControl w:val="0"/>
        <w:spacing w:line="360" w:lineRule="auto"/>
        <w:ind w:left="426" w:hanging="426"/>
        <w:jc w:val="both"/>
        <w:rPr>
          <w:rFonts w:eastAsia="Times New Roman"/>
          <w:bCs/>
          <w:sz w:val="22"/>
          <w:szCs w:val="22"/>
          <w:lang w:eastAsia="x-none"/>
        </w:rPr>
      </w:pPr>
      <w:r w:rsidRPr="00633632">
        <w:rPr>
          <w:rFonts w:eastAsia="Times New Roman"/>
          <w:bCs/>
          <w:sz w:val="22"/>
          <w:szCs w:val="22"/>
          <w:lang w:eastAsia="x-none"/>
        </w:rPr>
        <w:t xml:space="preserve">7.   </w:t>
      </w:r>
      <w:r w:rsidR="00A52AB3" w:rsidRPr="00633632">
        <w:rPr>
          <w:sz w:val="22"/>
          <w:szCs w:val="22"/>
        </w:rPr>
        <w:t>W przypadku:</w:t>
      </w:r>
    </w:p>
    <w:p w14:paraId="77BCBB66" w14:textId="45556461" w:rsidR="00A52AB3" w:rsidRPr="00633632" w:rsidRDefault="00A52AB3" w:rsidP="00E80F8D">
      <w:pPr>
        <w:widowControl w:val="0"/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 xml:space="preserve">1) </w:t>
      </w:r>
      <w:r w:rsidR="00E80F8D" w:rsidRPr="00633632">
        <w:rPr>
          <w:sz w:val="22"/>
          <w:szCs w:val="22"/>
        </w:rPr>
        <w:tab/>
      </w:r>
      <w:r w:rsidRPr="00633632">
        <w:rPr>
          <w:sz w:val="22"/>
          <w:szCs w:val="22"/>
        </w:rPr>
        <w:t xml:space="preserve">nieprzeznaczenia środków, o których mowa w ust. </w:t>
      </w:r>
      <w:r w:rsidR="0001380D" w:rsidRPr="00633632">
        <w:rPr>
          <w:sz w:val="22"/>
          <w:szCs w:val="22"/>
        </w:rPr>
        <w:t>3</w:t>
      </w:r>
      <w:r w:rsidRPr="00633632">
        <w:rPr>
          <w:sz w:val="22"/>
          <w:szCs w:val="22"/>
        </w:rPr>
        <w:t xml:space="preserve"> pkt 1, w sposób określony </w:t>
      </w:r>
      <w:r w:rsidR="00E80F8D" w:rsidRPr="00633632">
        <w:rPr>
          <w:sz w:val="22"/>
          <w:szCs w:val="22"/>
        </w:rPr>
        <w:br/>
      </w:r>
      <w:r w:rsidRPr="00633632">
        <w:rPr>
          <w:sz w:val="22"/>
          <w:szCs w:val="22"/>
        </w:rPr>
        <w:t xml:space="preserve">w art. </w:t>
      </w:r>
      <w:r w:rsidR="00285FB3">
        <w:rPr>
          <w:sz w:val="22"/>
          <w:szCs w:val="22"/>
        </w:rPr>
        <w:t xml:space="preserve">4 ust. 2-4 ustawy zmieniającej </w:t>
      </w:r>
      <w:r w:rsidRPr="00633632">
        <w:rPr>
          <w:sz w:val="22"/>
          <w:szCs w:val="22"/>
        </w:rPr>
        <w:t>lub</w:t>
      </w:r>
    </w:p>
    <w:p w14:paraId="1E6E2A53" w14:textId="77777777" w:rsidR="00A52AB3" w:rsidRPr="00633632" w:rsidRDefault="00A52AB3" w:rsidP="00E80F8D">
      <w:pPr>
        <w:widowControl w:val="0"/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 xml:space="preserve">2) </w:t>
      </w:r>
      <w:r w:rsidR="00E80F8D" w:rsidRPr="00633632">
        <w:rPr>
          <w:sz w:val="22"/>
          <w:szCs w:val="22"/>
        </w:rPr>
        <w:tab/>
      </w:r>
      <w:r w:rsidRPr="00633632">
        <w:rPr>
          <w:sz w:val="22"/>
          <w:szCs w:val="22"/>
        </w:rPr>
        <w:t xml:space="preserve">nieprzeznaczenia środków, o których mowa w pkt 1, na wzrost wynagrodzeń, </w:t>
      </w:r>
      <w:r w:rsidR="00E80F8D" w:rsidRPr="00633632">
        <w:rPr>
          <w:sz w:val="22"/>
          <w:szCs w:val="22"/>
        </w:rPr>
        <w:br/>
      </w:r>
      <w:r w:rsidRPr="00633632">
        <w:rPr>
          <w:sz w:val="22"/>
          <w:szCs w:val="22"/>
        </w:rPr>
        <w:t>o którym mowa w art. 4 ust. 2 ustawy zmieniającej</w:t>
      </w:r>
      <w:r w:rsidR="00E80F8D" w:rsidRPr="00633632">
        <w:rPr>
          <w:sz w:val="22"/>
          <w:szCs w:val="22"/>
        </w:rPr>
        <w:t>,</w:t>
      </w:r>
      <w:r w:rsidRPr="00633632">
        <w:rPr>
          <w:sz w:val="22"/>
          <w:szCs w:val="22"/>
        </w:rPr>
        <w:t xml:space="preserve"> lub</w:t>
      </w:r>
    </w:p>
    <w:p w14:paraId="035A65C8" w14:textId="77777777" w:rsidR="00A52AB3" w:rsidRPr="00633632" w:rsidRDefault="00A52AB3" w:rsidP="00E80F8D">
      <w:pPr>
        <w:widowControl w:val="0"/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 xml:space="preserve">3) </w:t>
      </w:r>
      <w:r w:rsidR="00E80F8D" w:rsidRPr="00633632">
        <w:rPr>
          <w:sz w:val="22"/>
          <w:szCs w:val="22"/>
        </w:rPr>
        <w:tab/>
      </w:r>
      <w:r w:rsidRPr="00633632">
        <w:rPr>
          <w:sz w:val="22"/>
          <w:szCs w:val="22"/>
        </w:rPr>
        <w:t>niewywiązywania się lekarza z zobowiązania, o którym mowa w art. 4 ust. 3 pkt 2 ustawy zmieniającej</w:t>
      </w:r>
    </w:p>
    <w:p w14:paraId="3DFF62E7" w14:textId="3EC195BA" w:rsidR="00823DFA" w:rsidRPr="00633632" w:rsidRDefault="00A52AB3" w:rsidP="00E80F8D">
      <w:pPr>
        <w:widowControl w:val="0"/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 xml:space="preserve">- środki, o których mowa w ust. </w:t>
      </w:r>
      <w:r w:rsidR="00AC0A94" w:rsidRPr="00633632">
        <w:rPr>
          <w:sz w:val="22"/>
          <w:szCs w:val="22"/>
        </w:rPr>
        <w:t>3</w:t>
      </w:r>
      <w:r w:rsidRPr="00633632">
        <w:rPr>
          <w:sz w:val="22"/>
          <w:szCs w:val="22"/>
        </w:rPr>
        <w:t xml:space="preserve">, w kwocie niewykorzystanej w sposób określony </w:t>
      </w:r>
      <w:r w:rsidR="00E80F8D" w:rsidRPr="00633632">
        <w:rPr>
          <w:sz w:val="22"/>
          <w:szCs w:val="22"/>
        </w:rPr>
        <w:br/>
      </w:r>
      <w:r w:rsidRPr="00633632">
        <w:rPr>
          <w:sz w:val="22"/>
          <w:szCs w:val="22"/>
        </w:rPr>
        <w:t>w tej jednostce redakcyjnej, podlegają zwrotowi</w:t>
      </w:r>
      <w:r w:rsidR="00823DFA" w:rsidRPr="00633632">
        <w:rPr>
          <w:sz w:val="22"/>
          <w:szCs w:val="22"/>
        </w:rPr>
        <w:t>.</w:t>
      </w:r>
    </w:p>
    <w:p w14:paraId="09820912" w14:textId="7F4927E1" w:rsidR="00A75F01" w:rsidRPr="00633632" w:rsidRDefault="00AC0A94" w:rsidP="00E80F8D">
      <w:pPr>
        <w:widowControl w:val="0"/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>8</w:t>
      </w:r>
      <w:r w:rsidR="004D2BFE" w:rsidRPr="00633632">
        <w:rPr>
          <w:sz w:val="22"/>
          <w:szCs w:val="22"/>
        </w:rPr>
        <w:t>.</w:t>
      </w:r>
      <w:r w:rsidR="00E80F8D" w:rsidRPr="00633632">
        <w:rPr>
          <w:sz w:val="22"/>
          <w:szCs w:val="22"/>
        </w:rPr>
        <w:t xml:space="preserve"> </w:t>
      </w:r>
      <w:r w:rsidR="00E80F8D" w:rsidRPr="00633632">
        <w:rPr>
          <w:sz w:val="22"/>
          <w:szCs w:val="22"/>
        </w:rPr>
        <w:tab/>
      </w:r>
      <w:r w:rsidR="00A75F01" w:rsidRPr="00633632">
        <w:rPr>
          <w:sz w:val="22"/>
          <w:szCs w:val="22"/>
        </w:rPr>
        <w:t>Liczbę i cenę jednostek rozliczeniowych oraz kwotę zobowiązania w zakres</w:t>
      </w:r>
      <w:r w:rsidR="00E272AC" w:rsidRPr="00633632">
        <w:rPr>
          <w:sz w:val="22"/>
          <w:szCs w:val="22"/>
        </w:rPr>
        <w:t>ie</w:t>
      </w:r>
      <w:r w:rsidR="00A75F01" w:rsidRPr="00633632">
        <w:rPr>
          <w:sz w:val="22"/>
          <w:szCs w:val="22"/>
        </w:rPr>
        <w:t xml:space="preserve"> świadczeń objętych umową określa „Plan rzeczowo-finansowy”, stanowiący </w:t>
      </w:r>
      <w:r w:rsidR="00A75F01" w:rsidRPr="00633632">
        <w:rPr>
          <w:b/>
          <w:sz w:val="22"/>
          <w:szCs w:val="22"/>
        </w:rPr>
        <w:t>załącznik nr 1</w:t>
      </w:r>
      <w:r w:rsidR="00A75F01" w:rsidRPr="00633632">
        <w:rPr>
          <w:sz w:val="22"/>
          <w:szCs w:val="22"/>
        </w:rPr>
        <w:t xml:space="preserve"> do umowy.</w:t>
      </w:r>
    </w:p>
    <w:p w14:paraId="5CA2A026" w14:textId="195E813B" w:rsidR="00390F0D" w:rsidRPr="00633632" w:rsidRDefault="00AC0A94" w:rsidP="00E80F8D">
      <w:pPr>
        <w:pStyle w:val="Tekstpodstawowywcity3"/>
        <w:tabs>
          <w:tab w:val="clear" w:pos="360"/>
          <w:tab w:val="left" w:pos="284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9</w:t>
      </w:r>
      <w:r w:rsidR="00071A7D" w:rsidRPr="00633632">
        <w:rPr>
          <w:b w:val="0"/>
          <w:bCs w:val="0"/>
        </w:rPr>
        <w:t xml:space="preserve">. </w:t>
      </w:r>
      <w:r w:rsidR="003C71A7" w:rsidRPr="00633632">
        <w:rPr>
          <w:b w:val="0"/>
          <w:bCs w:val="0"/>
        </w:rPr>
        <w:tab/>
      </w:r>
      <w:r w:rsidR="00184D75" w:rsidRPr="00633632">
        <w:rPr>
          <w:b w:val="0"/>
          <w:bCs w:val="0"/>
        </w:rPr>
        <w:t xml:space="preserve">Należność z tytułu </w:t>
      </w:r>
      <w:r w:rsidR="00390F0D" w:rsidRPr="00633632">
        <w:rPr>
          <w:b w:val="0"/>
          <w:bCs w:val="0"/>
        </w:rPr>
        <w:t xml:space="preserve">zawartej </w:t>
      </w:r>
      <w:r w:rsidR="00184D75" w:rsidRPr="00633632">
        <w:rPr>
          <w:b w:val="0"/>
          <w:bCs w:val="0"/>
        </w:rPr>
        <w:t>umowy za realizację świadczeń</w:t>
      </w:r>
      <w:r w:rsidR="00390F0D" w:rsidRPr="00633632">
        <w:rPr>
          <w:b w:val="0"/>
          <w:bCs w:val="0"/>
        </w:rPr>
        <w:t>,</w:t>
      </w:r>
      <w:r w:rsidR="00184D75" w:rsidRPr="00633632">
        <w:rPr>
          <w:b w:val="0"/>
          <w:bCs w:val="0"/>
        </w:rPr>
        <w:t xml:space="preserve"> </w:t>
      </w:r>
      <w:r w:rsidR="007605F2">
        <w:rPr>
          <w:b w:val="0"/>
          <w:bCs w:val="0"/>
        </w:rPr>
        <w:t>Fundusz</w:t>
      </w:r>
      <w:r w:rsidR="00184D75" w:rsidRPr="00633632">
        <w:rPr>
          <w:b w:val="0"/>
          <w:bCs w:val="0"/>
        </w:rPr>
        <w:t xml:space="preserve"> wypłaca na rachunek bankowy</w:t>
      </w:r>
      <w:r w:rsidR="00390F0D" w:rsidRPr="00633632">
        <w:rPr>
          <w:b w:val="0"/>
          <w:bCs w:val="0"/>
        </w:rPr>
        <w:t>:</w:t>
      </w:r>
    </w:p>
    <w:p w14:paraId="65E6BCE0" w14:textId="77777777" w:rsidR="00823DFA" w:rsidRPr="00633632" w:rsidRDefault="00390F0D" w:rsidP="001A541C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33632">
        <w:rPr>
          <w:b w:val="0"/>
          <w:bCs w:val="0"/>
        </w:rPr>
        <w:t>Dane posiadacza rachunk</w:t>
      </w:r>
      <w:r w:rsidR="001A541C" w:rsidRPr="00633632">
        <w:rPr>
          <w:b w:val="0"/>
          <w:bCs w:val="0"/>
        </w:rPr>
        <w:t>u bankowego:…………………………………………………</w:t>
      </w:r>
      <w:r w:rsidRPr="00633632">
        <w:rPr>
          <w:b w:val="0"/>
          <w:bCs w:val="0"/>
        </w:rPr>
        <w:t>………</w:t>
      </w:r>
      <w:r w:rsidR="00184D75" w:rsidRPr="00633632">
        <w:rPr>
          <w:b w:val="0"/>
          <w:bCs w:val="0"/>
        </w:rPr>
        <w:t xml:space="preserve"> nr………………………………………………................................</w:t>
      </w:r>
      <w:r w:rsidR="001A541C" w:rsidRPr="00633632">
        <w:rPr>
          <w:b w:val="0"/>
          <w:bCs w:val="0"/>
        </w:rPr>
        <w:t>.............................................</w:t>
      </w:r>
    </w:p>
    <w:p w14:paraId="5FE8CCDE" w14:textId="504BAA4E" w:rsidR="00FF02DE" w:rsidRPr="00633632" w:rsidRDefault="00AC0A94" w:rsidP="00E80F8D">
      <w:pPr>
        <w:pStyle w:val="Tekstpodstawowywcity3"/>
        <w:tabs>
          <w:tab w:val="clear" w:pos="360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10</w:t>
      </w:r>
      <w:r w:rsidR="002C0DDC" w:rsidRPr="00633632">
        <w:rPr>
          <w:b w:val="0"/>
          <w:bCs w:val="0"/>
        </w:rPr>
        <w:t>.</w:t>
      </w:r>
      <w:r w:rsidR="00071A7D" w:rsidRPr="00633632">
        <w:rPr>
          <w:b w:val="0"/>
          <w:bCs w:val="0"/>
        </w:rPr>
        <w:t xml:space="preserve"> </w:t>
      </w:r>
      <w:r w:rsidR="0084298A" w:rsidRPr="00633632">
        <w:rPr>
          <w:b w:val="0"/>
          <w:bCs w:val="0"/>
        </w:rPr>
        <w:t xml:space="preserve">Zmiana numeru rachunku bankowego, o którym mowa w ust. </w:t>
      </w:r>
      <w:r w:rsidR="00F34742" w:rsidRPr="00633632">
        <w:rPr>
          <w:b w:val="0"/>
          <w:bCs w:val="0"/>
        </w:rPr>
        <w:t>9</w:t>
      </w:r>
      <w:r w:rsidR="0084298A" w:rsidRPr="00633632">
        <w:rPr>
          <w:b w:val="0"/>
          <w:bCs w:val="0"/>
        </w:rPr>
        <w:t xml:space="preserve">, wymaga uprzedniego złożenia przez świadczeniodawcę, w formie elektronicznej poprzez Portal </w:t>
      </w:r>
      <w:r w:rsidR="00AA6E13" w:rsidRPr="00633632">
        <w:rPr>
          <w:b w:val="0"/>
          <w:bCs w:val="0"/>
        </w:rPr>
        <w:t xml:space="preserve">Narodowego </w:t>
      </w:r>
      <w:r w:rsidR="0084298A" w:rsidRPr="00633632">
        <w:rPr>
          <w:b w:val="0"/>
          <w:bCs w:val="0"/>
        </w:rPr>
        <w:t xml:space="preserve">Funduszu </w:t>
      </w:r>
      <w:r w:rsidR="00AA6E13" w:rsidRPr="00633632">
        <w:rPr>
          <w:b w:val="0"/>
          <w:bCs w:val="0"/>
        </w:rPr>
        <w:t xml:space="preserve">Zdrowia </w:t>
      </w:r>
      <w:r w:rsidR="0084298A" w:rsidRPr="00633632">
        <w:rPr>
          <w:b w:val="0"/>
          <w:bCs w:val="0"/>
        </w:rPr>
        <w:t xml:space="preserve">oraz w formie pisemnej, wniosku w sprawie zmiany rachunku bankowego, którego wzór stanowi </w:t>
      </w:r>
      <w:r w:rsidR="0084298A" w:rsidRPr="00633632">
        <w:rPr>
          <w:bCs w:val="0"/>
        </w:rPr>
        <w:t>załącznik nr 4</w:t>
      </w:r>
      <w:r w:rsidR="0084298A" w:rsidRPr="00633632">
        <w:rPr>
          <w:b w:val="0"/>
          <w:bCs w:val="0"/>
        </w:rPr>
        <w:t xml:space="preserve"> do umowy.</w:t>
      </w:r>
    </w:p>
    <w:p w14:paraId="01084548" w14:textId="3CB33940" w:rsidR="00FF02DE" w:rsidRPr="00633632" w:rsidRDefault="00AC0A94" w:rsidP="00E80F8D">
      <w:pPr>
        <w:pStyle w:val="Tekstpodstawowywcity3"/>
        <w:tabs>
          <w:tab w:val="clear" w:pos="360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11</w:t>
      </w:r>
      <w:r w:rsidR="002C0DDC" w:rsidRPr="00633632">
        <w:rPr>
          <w:b w:val="0"/>
          <w:bCs w:val="0"/>
        </w:rPr>
        <w:t>.</w:t>
      </w:r>
      <w:r w:rsidR="005B5BF1" w:rsidRPr="00633632">
        <w:rPr>
          <w:b w:val="0"/>
          <w:bCs w:val="0"/>
        </w:rPr>
        <w:t xml:space="preserve"> </w:t>
      </w:r>
      <w:r w:rsidR="001915E9" w:rsidRPr="00633632">
        <w:rPr>
          <w:b w:val="0"/>
          <w:bCs w:val="0"/>
        </w:rPr>
        <w:tab/>
      </w:r>
      <w:r w:rsidR="00184D75" w:rsidRPr="00633632">
        <w:rPr>
          <w:b w:val="0"/>
          <w:bCs w:val="0"/>
        </w:rPr>
        <w:t>Należność za bieżący okres sprawozdawczy, określona w rachunku, ustalana jest zg</w:t>
      </w:r>
      <w:r w:rsidR="0097483C" w:rsidRPr="00633632">
        <w:rPr>
          <w:b w:val="0"/>
          <w:bCs w:val="0"/>
        </w:rPr>
        <w:t>odnie z zasadami określonymi w O</w:t>
      </w:r>
      <w:r w:rsidR="00184D75" w:rsidRPr="00633632">
        <w:rPr>
          <w:b w:val="0"/>
          <w:bCs w:val="0"/>
        </w:rPr>
        <w:t>gólnych warunkach umów</w:t>
      </w:r>
      <w:r w:rsidR="00B06516" w:rsidRPr="00633632">
        <w:rPr>
          <w:b w:val="0"/>
          <w:bCs w:val="0"/>
        </w:rPr>
        <w:t>.</w:t>
      </w:r>
      <w:r w:rsidR="00184D75" w:rsidRPr="00633632">
        <w:rPr>
          <w:b w:val="0"/>
          <w:bCs w:val="0"/>
        </w:rPr>
        <w:t xml:space="preserve"> </w:t>
      </w:r>
    </w:p>
    <w:p w14:paraId="35568C76" w14:textId="285954E4" w:rsidR="00FF02DE" w:rsidRPr="00633632" w:rsidRDefault="00AC0A94" w:rsidP="00E80F8D">
      <w:pPr>
        <w:pStyle w:val="Tekstpodstawowywcity3"/>
        <w:tabs>
          <w:tab w:val="clear" w:pos="360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12</w:t>
      </w:r>
      <w:r w:rsidR="002C0DDC" w:rsidRPr="00633632">
        <w:rPr>
          <w:b w:val="0"/>
          <w:bCs w:val="0"/>
        </w:rPr>
        <w:t>.</w:t>
      </w:r>
      <w:r w:rsidR="005B5BF1" w:rsidRPr="00633632">
        <w:rPr>
          <w:b w:val="0"/>
          <w:bCs w:val="0"/>
        </w:rPr>
        <w:t xml:space="preserve"> </w:t>
      </w:r>
      <w:r w:rsidR="001915E9" w:rsidRPr="00633632">
        <w:rPr>
          <w:b w:val="0"/>
          <w:bCs w:val="0"/>
        </w:rPr>
        <w:tab/>
      </w:r>
      <w:r w:rsidR="0066107C" w:rsidRPr="00633632">
        <w:rPr>
          <w:b w:val="0"/>
          <w:bCs w:val="0"/>
        </w:rPr>
        <w:t xml:space="preserve">Kwota zobowiązania, o której mowa w ust. 1, wypełnia zobowiązania </w:t>
      </w:r>
      <w:r w:rsidR="00D67503" w:rsidRPr="00633632">
        <w:rPr>
          <w:b w:val="0"/>
          <w:bCs w:val="0"/>
        </w:rPr>
        <w:t xml:space="preserve">Narodowego </w:t>
      </w:r>
      <w:r w:rsidR="0066107C" w:rsidRPr="00633632">
        <w:rPr>
          <w:b w:val="0"/>
          <w:bCs w:val="0"/>
        </w:rPr>
        <w:t xml:space="preserve">Funduszu </w:t>
      </w:r>
      <w:r w:rsidR="00D67503" w:rsidRPr="00633632">
        <w:rPr>
          <w:b w:val="0"/>
          <w:bCs w:val="0"/>
        </w:rPr>
        <w:t xml:space="preserve">Zdrowia </w:t>
      </w:r>
      <w:r w:rsidR="0066107C" w:rsidRPr="00633632">
        <w:rPr>
          <w:b w:val="0"/>
          <w:bCs w:val="0"/>
        </w:rPr>
        <w:t xml:space="preserve">wynikające z postanowień art. </w:t>
      </w:r>
      <w:smartTag w:uri="urn:schemas-microsoft-com:office:smarttags" w:element="metricconverter">
        <w:smartTagPr>
          <w:attr w:name="ProductID" w:val="10f"/>
        </w:smartTagPr>
        <w:r w:rsidR="0066107C" w:rsidRPr="00633632">
          <w:rPr>
            <w:b w:val="0"/>
            <w:bCs w:val="0"/>
          </w:rPr>
          <w:t>10f</w:t>
        </w:r>
      </w:smartTag>
      <w:r w:rsidR="0066107C" w:rsidRPr="00633632">
        <w:rPr>
          <w:b w:val="0"/>
          <w:bCs w:val="0"/>
        </w:rPr>
        <w:t xml:space="preserve"> ustawy z dnia 22 lipca 2006 r. </w:t>
      </w:r>
      <w:r w:rsidR="00DF5276" w:rsidRPr="00633632">
        <w:rPr>
          <w:b w:val="0"/>
          <w:bCs w:val="0"/>
        </w:rPr>
        <w:br/>
      </w:r>
      <w:r w:rsidR="0066107C" w:rsidRPr="00633632">
        <w:rPr>
          <w:b w:val="0"/>
          <w:bCs w:val="0"/>
        </w:rPr>
        <w:t>o przekazaniu środków finansowych świadczeniodawcom na wzrost wynagrodzeń (Dz. U. Nr</w:t>
      </w:r>
      <w:r w:rsidR="00DA562D" w:rsidRPr="00633632">
        <w:rPr>
          <w:b w:val="0"/>
          <w:bCs w:val="0"/>
        </w:rPr>
        <w:t xml:space="preserve"> 149, poz. 1076, z późn. zm.). </w:t>
      </w:r>
    </w:p>
    <w:p w14:paraId="54575246" w14:textId="2646F2A8" w:rsidR="0024197D" w:rsidRPr="00633632" w:rsidRDefault="00071A7D" w:rsidP="00E80F8D">
      <w:pPr>
        <w:pStyle w:val="Tekstpodstawowywcity3"/>
        <w:tabs>
          <w:tab w:val="clear" w:pos="360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</w:t>
      </w:r>
      <w:r w:rsidR="00AC0A94" w:rsidRPr="00633632">
        <w:rPr>
          <w:b w:val="0"/>
          <w:bCs w:val="0"/>
        </w:rPr>
        <w:t>3</w:t>
      </w:r>
      <w:r w:rsidR="002C0DDC" w:rsidRPr="00633632">
        <w:rPr>
          <w:b w:val="0"/>
          <w:bCs w:val="0"/>
        </w:rPr>
        <w:t>.</w:t>
      </w:r>
      <w:r w:rsidR="005B5BF1" w:rsidRPr="00633632">
        <w:rPr>
          <w:b w:val="0"/>
          <w:bCs w:val="0"/>
        </w:rPr>
        <w:t xml:space="preserve"> </w:t>
      </w:r>
      <w:r w:rsidR="007316AB" w:rsidRPr="00633632">
        <w:rPr>
          <w:b w:val="0"/>
          <w:bCs w:val="0"/>
        </w:rPr>
        <w:t xml:space="preserve">Rachunki </w:t>
      </w:r>
      <w:r w:rsidR="005C0F1D" w:rsidRPr="00633632">
        <w:rPr>
          <w:b w:val="0"/>
          <w:bCs w:val="0"/>
        </w:rPr>
        <w:t>z tytułu realizacji umowy Świadczeniodawca może przesłać w formie papierowej lub w formie elektronicznej poprzez Portal Fundusz</w:t>
      </w:r>
      <w:r w:rsidR="00FF02DE" w:rsidRPr="00633632">
        <w:rPr>
          <w:b w:val="0"/>
          <w:bCs w:val="0"/>
        </w:rPr>
        <w:t xml:space="preserve">u </w:t>
      </w:r>
      <w:r w:rsidR="00B62578" w:rsidRPr="00633632">
        <w:rPr>
          <w:b w:val="0"/>
          <w:bCs w:val="0"/>
        </w:rPr>
        <w:t>zgodnie z </w:t>
      </w:r>
      <w:r w:rsidR="00765E1B" w:rsidRPr="00633632">
        <w:rPr>
          <w:b w:val="0"/>
          <w:bCs w:val="0"/>
        </w:rPr>
        <w:t xml:space="preserve">formatem ustalonym przez Prezesa </w:t>
      </w:r>
      <w:r w:rsidR="007316AB" w:rsidRPr="00633632">
        <w:rPr>
          <w:b w:val="0"/>
          <w:bCs w:val="0"/>
        </w:rPr>
        <w:t>Funduszu</w:t>
      </w:r>
      <w:r w:rsidR="005C0F1D" w:rsidRPr="00633632">
        <w:rPr>
          <w:b w:val="0"/>
          <w:bCs w:val="0"/>
        </w:rPr>
        <w:t>, pod warunkiem zapewnienia autentyczności pochodzenia, integralności treści i czytelności faktury.</w:t>
      </w:r>
    </w:p>
    <w:p w14:paraId="34FC30BE" w14:textId="1D39C751" w:rsidR="0068179D" w:rsidRPr="00633632" w:rsidRDefault="00071A7D" w:rsidP="00E80F8D">
      <w:pPr>
        <w:pStyle w:val="Tekstpodstawowywcity3"/>
        <w:tabs>
          <w:tab w:val="clear" w:pos="360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</w:t>
      </w:r>
      <w:r w:rsidR="00AC0A94" w:rsidRPr="00633632">
        <w:rPr>
          <w:b w:val="0"/>
          <w:bCs w:val="0"/>
        </w:rPr>
        <w:t>4</w:t>
      </w:r>
      <w:r w:rsidR="0068179D" w:rsidRPr="00633632">
        <w:rPr>
          <w:b w:val="0"/>
          <w:bCs w:val="0"/>
        </w:rPr>
        <w:t>. Kwota zobowiązania, o której mowa w ust. 1</w:t>
      </w:r>
      <w:r w:rsidR="00426EB0" w:rsidRPr="00633632">
        <w:rPr>
          <w:b w:val="0"/>
          <w:bCs w:val="0"/>
        </w:rPr>
        <w:t>,</w:t>
      </w:r>
      <w:r w:rsidR="0068179D" w:rsidRPr="00633632">
        <w:rPr>
          <w:b w:val="0"/>
          <w:bCs w:val="0"/>
        </w:rPr>
        <w:t xml:space="preserve"> oraz liczba jednostek rozliczeniowych, o której mowa w ust.</w:t>
      </w:r>
      <w:r w:rsidR="00AC0A94" w:rsidRPr="00633632">
        <w:rPr>
          <w:b w:val="0"/>
          <w:bCs w:val="0"/>
        </w:rPr>
        <w:t xml:space="preserve"> 8</w:t>
      </w:r>
      <w:r w:rsidR="0068179D" w:rsidRPr="00633632">
        <w:rPr>
          <w:b w:val="0"/>
          <w:bCs w:val="0"/>
        </w:rPr>
        <w:t>, może ulec zmianie w przypadku udzielania świadczeń, o których mowa w § 1</w:t>
      </w:r>
      <w:r w:rsidR="00F02C8C">
        <w:rPr>
          <w:b w:val="0"/>
          <w:bCs w:val="0"/>
        </w:rPr>
        <w:t>8</w:t>
      </w:r>
      <w:r w:rsidR="0068179D" w:rsidRPr="00633632">
        <w:rPr>
          <w:b w:val="0"/>
          <w:bCs w:val="0"/>
        </w:rPr>
        <w:t xml:space="preserve"> pkt 1</w:t>
      </w:r>
      <w:r w:rsidR="00F02C8C">
        <w:rPr>
          <w:b w:val="0"/>
          <w:bCs w:val="0"/>
        </w:rPr>
        <w:t>9</w:t>
      </w:r>
      <w:r w:rsidR="00355E73" w:rsidRPr="00633632">
        <w:rPr>
          <w:b w:val="0"/>
          <w:bCs w:val="0"/>
        </w:rPr>
        <w:t xml:space="preserve"> szczegółowych warunków umów</w:t>
      </w:r>
      <w:r w:rsidR="00EF0FA3" w:rsidRPr="00633632">
        <w:rPr>
          <w:b w:val="0"/>
          <w:bCs w:val="0"/>
        </w:rPr>
        <w:t>,</w:t>
      </w:r>
      <w:r w:rsidR="0068179D" w:rsidRPr="00633632">
        <w:rPr>
          <w:b w:val="0"/>
          <w:bCs w:val="0"/>
        </w:rPr>
        <w:t xml:space="preserve"> na zasadach określonych w § 1</w:t>
      </w:r>
      <w:r w:rsidR="00F02C8C">
        <w:rPr>
          <w:b w:val="0"/>
          <w:bCs w:val="0"/>
        </w:rPr>
        <w:t>8</w:t>
      </w:r>
      <w:r w:rsidR="00384FEE">
        <w:rPr>
          <w:b w:val="0"/>
          <w:bCs w:val="0"/>
        </w:rPr>
        <w:t xml:space="preserve"> pkt</w:t>
      </w:r>
      <w:r w:rsidR="00355E73" w:rsidRPr="00633632">
        <w:rPr>
          <w:b w:val="0"/>
          <w:bCs w:val="0"/>
        </w:rPr>
        <w:t xml:space="preserve"> </w:t>
      </w:r>
      <w:r w:rsidR="00384FEE">
        <w:rPr>
          <w:b w:val="0"/>
          <w:bCs w:val="0"/>
        </w:rPr>
        <w:t xml:space="preserve">20 </w:t>
      </w:r>
      <w:r w:rsidR="00355E73" w:rsidRPr="00633632">
        <w:rPr>
          <w:b w:val="0"/>
          <w:bCs w:val="0"/>
        </w:rPr>
        <w:t>szczegółowych warunków umów</w:t>
      </w:r>
      <w:r w:rsidR="0068179D" w:rsidRPr="00633632">
        <w:rPr>
          <w:b w:val="0"/>
          <w:bCs w:val="0"/>
        </w:rPr>
        <w:t>.</w:t>
      </w:r>
    </w:p>
    <w:p w14:paraId="49E6BAFF" w14:textId="77777777" w:rsidR="00A75F01" w:rsidRPr="003C71A7" w:rsidRDefault="00A75F01" w:rsidP="00DC6E6D">
      <w:pPr>
        <w:pStyle w:val="Paragraf"/>
        <w:spacing w:before="240" w:after="120"/>
        <w:rPr>
          <w:sz w:val="22"/>
          <w:szCs w:val="22"/>
        </w:rPr>
      </w:pPr>
      <w:r w:rsidRPr="003C71A7">
        <w:rPr>
          <w:sz w:val="22"/>
          <w:szCs w:val="22"/>
        </w:rPr>
        <w:t xml:space="preserve">§ </w:t>
      </w:r>
      <w:r w:rsidR="00C23B80" w:rsidRPr="003C71A7">
        <w:rPr>
          <w:sz w:val="22"/>
          <w:szCs w:val="22"/>
        </w:rPr>
        <w:t>5</w:t>
      </w:r>
      <w:r w:rsidR="00B62578" w:rsidRPr="003C71A7">
        <w:rPr>
          <w:sz w:val="22"/>
          <w:szCs w:val="22"/>
        </w:rPr>
        <w:t>.</w:t>
      </w:r>
    </w:p>
    <w:p w14:paraId="33A0978A" w14:textId="77777777" w:rsidR="00BE4608" w:rsidRPr="003C71A7" w:rsidRDefault="00BE4608" w:rsidP="00EC23D9">
      <w:pPr>
        <w:pStyle w:val="Tekstpodstawowywcity3"/>
        <w:tabs>
          <w:tab w:val="clear" w:pos="360"/>
        </w:tabs>
        <w:spacing w:before="120" w:line="360" w:lineRule="auto"/>
        <w:ind w:left="0" w:firstLine="426"/>
        <w:rPr>
          <w:b w:val="0"/>
          <w:bCs w:val="0"/>
        </w:rPr>
      </w:pPr>
      <w:r w:rsidRPr="003C71A7">
        <w:rPr>
          <w:b w:val="0"/>
          <w:snapToGrid w:val="0"/>
        </w:rPr>
        <w:t>Świadczeniodawca jest zobowiązany do sprawozdaw</w:t>
      </w:r>
      <w:r w:rsidR="0024197D" w:rsidRPr="003C71A7">
        <w:rPr>
          <w:b w:val="0"/>
          <w:snapToGrid w:val="0"/>
        </w:rPr>
        <w:t xml:space="preserve">ania w raporcie statystycznym </w:t>
      </w:r>
      <w:r w:rsidR="00433C8F" w:rsidRPr="003C71A7">
        <w:rPr>
          <w:b w:val="0"/>
          <w:snapToGrid w:val="0"/>
        </w:rPr>
        <w:t>w </w:t>
      </w:r>
      <w:r w:rsidRPr="003C71A7">
        <w:rPr>
          <w:b w:val="0"/>
          <w:snapToGrid w:val="0"/>
        </w:rPr>
        <w:t>szczególności następujących danych:</w:t>
      </w:r>
    </w:p>
    <w:p w14:paraId="32E246E0" w14:textId="77777777" w:rsidR="00BE4608" w:rsidRPr="003C71A7" w:rsidRDefault="00BE4608" w:rsidP="001915E9">
      <w:pPr>
        <w:widowControl w:val="0"/>
        <w:numPr>
          <w:ilvl w:val="0"/>
          <w:numId w:val="21"/>
        </w:numPr>
        <w:tabs>
          <w:tab w:val="clear" w:pos="1068"/>
        </w:tabs>
        <w:adjustRightInd w:val="0"/>
        <w:spacing w:line="360" w:lineRule="auto"/>
        <w:ind w:left="426" w:hanging="426"/>
        <w:jc w:val="both"/>
        <w:textAlignment w:val="baseline"/>
        <w:rPr>
          <w:sz w:val="22"/>
          <w:szCs w:val="22"/>
        </w:rPr>
      </w:pPr>
      <w:r w:rsidRPr="003C71A7">
        <w:rPr>
          <w:sz w:val="22"/>
          <w:szCs w:val="22"/>
        </w:rPr>
        <w:t>rozpoznań według Międzynarodowej Statystycznej Klasyfikacji Chorób i Problemów Zdrowotnych – Rewizja Dziesiąta (ICD-10)</w:t>
      </w:r>
      <w:r w:rsidR="00B62578" w:rsidRPr="003C71A7">
        <w:rPr>
          <w:sz w:val="22"/>
          <w:szCs w:val="22"/>
        </w:rPr>
        <w:t>;</w:t>
      </w:r>
    </w:p>
    <w:p w14:paraId="2DC5CCA1" w14:textId="7E56836A" w:rsidR="00BE4608" w:rsidRPr="00856AD8" w:rsidRDefault="00BE4608" w:rsidP="001915E9">
      <w:pPr>
        <w:widowControl w:val="0"/>
        <w:numPr>
          <w:ilvl w:val="0"/>
          <w:numId w:val="21"/>
        </w:numPr>
        <w:tabs>
          <w:tab w:val="clear" w:pos="1068"/>
        </w:tabs>
        <w:adjustRightInd w:val="0"/>
        <w:spacing w:line="360" w:lineRule="auto"/>
        <w:ind w:left="426" w:hanging="426"/>
        <w:jc w:val="both"/>
        <w:textAlignment w:val="baseline"/>
        <w:rPr>
          <w:sz w:val="22"/>
          <w:szCs w:val="22"/>
        </w:rPr>
      </w:pPr>
      <w:r w:rsidRPr="00856AD8">
        <w:rPr>
          <w:sz w:val="22"/>
          <w:szCs w:val="22"/>
        </w:rPr>
        <w:t>procedur medycznych według Międzynarodowej Klasyfikacji Procedur Medycznych (ICD-9)</w:t>
      </w:r>
      <w:r w:rsidR="00A260A5" w:rsidRPr="00856AD8">
        <w:rPr>
          <w:sz w:val="22"/>
          <w:szCs w:val="22"/>
        </w:rPr>
        <w:t>;</w:t>
      </w:r>
    </w:p>
    <w:p w14:paraId="57FC664D" w14:textId="7778D62B" w:rsidR="00A260A5" w:rsidRPr="00856AD8" w:rsidRDefault="00BC3DA4" w:rsidP="00A260A5">
      <w:pPr>
        <w:widowControl w:val="0"/>
        <w:numPr>
          <w:ilvl w:val="0"/>
          <w:numId w:val="21"/>
        </w:numPr>
        <w:tabs>
          <w:tab w:val="clear" w:pos="1068"/>
        </w:tabs>
        <w:adjustRightInd w:val="0"/>
        <w:spacing w:line="360" w:lineRule="auto"/>
        <w:ind w:left="426" w:hanging="426"/>
        <w:jc w:val="both"/>
        <w:textAlignment w:val="baseline"/>
        <w:rPr>
          <w:sz w:val="22"/>
          <w:szCs w:val="22"/>
        </w:rPr>
      </w:pPr>
      <w:r w:rsidRPr="00856AD8">
        <w:rPr>
          <w:sz w:val="22"/>
          <w:szCs w:val="22"/>
        </w:rPr>
        <w:t>co najmniej jedną grupę problemów wraz z rozszerzeniami, o których</w:t>
      </w:r>
      <w:r w:rsidR="00A260A5" w:rsidRPr="00856AD8">
        <w:rPr>
          <w:sz w:val="22"/>
          <w:szCs w:val="22"/>
        </w:rPr>
        <w:t xml:space="preserve"> mowa w części 1 Ośrodek Środowiskowej Opieki Psychologicznej i Psychoterapeutycznej dla dzieci i młodzieży – I poziom referencyjny, </w:t>
      </w:r>
      <w:r w:rsidR="00A260A5" w:rsidRPr="00856AD8">
        <w:rPr>
          <w:i/>
          <w:sz w:val="22"/>
          <w:szCs w:val="22"/>
        </w:rPr>
        <w:t>Organiz</w:t>
      </w:r>
      <w:r w:rsidRPr="00856AD8">
        <w:rPr>
          <w:i/>
          <w:sz w:val="22"/>
          <w:szCs w:val="22"/>
        </w:rPr>
        <w:t>acja udzielania świadczeń pkt 3</w:t>
      </w:r>
      <w:r w:rsidR="00874060">
        <w:rPr>
          <w:i/>
          <w:sz w:val="22"/>
          <w:szCs w:val="22"/>
        </w:rPr>
        <w:t xml:space="preserve">, </w:t>
      </w:r>
      <w:r w:rsidR="00874060">
        <w:rPr>
          <w:sz w:val="22"/>
          <w:szCs w:val="22"/>
        </w:rPr>
        <w:t>załącznika nr 8 do</w:t>
      </w:r>
      <w:r w:rsidR="00874060">
        <w:rPr>
          <w:i/>
          <w:sz w:val="22"/>
          <w:szCs w:val="22"/>
        </w:rPr>
        <w:t xml:space="preserve"> </w:t>
      </w:r>
      <w:r w:rsidR="00874060">
        <w:rPr>
          <w:sz w:val="22"/>
          <w:szCs w:val="22"/>
        </w:rPr>
        <w:t>rozporządzenia</w:t>
      </w:r>
    </w:p>
    <w:p w14:paraId="1847FA62" w14:textId="1757EEA7" w:rsidR="00BE4608" w:rsidRPr="00856AD8" w:rsidRDefault="00BE4608" w:rsidP="00873674">
      <w:pPr>
        <w:spacing w:line="360" w:lineRule="auto"/>
        <w:rPr>
          <w:sz w:val="22"/>
          <w:szCs w:val="22"/>
        </w:rPr>
      </w:pPr>
      <w:r w:rsidRPr="00856AD8">
        <w:rPr>
          <w:sz w:val="22"/>
          <w:szCs w:val="22"/>
        </w:rPr>
        <w:t>- w wersjach wskazanych przez Fundusz na dany okres sprawozdawczy</w:t>
      </w:r>
      <w:r w:rsidR="00A260A5" w:rsidRPr="00856AD8">
        <w:rPr>
          <w:sz w:val="22"/>
          <w:szCs w:val="22"/>
        </w:rPr>
        <w:t>.</w:t>
      </w:r>
    </w:p>
    <w:p w14:paraId="1C5D366E" w14:textId="77777777" w:rsidR="00E11F02" w:rsidRPr="00856AD8" w:rsidRDefault="00E11F02" w:rsidP="007C2715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856AD8">
        <w:rPr>
          <w:b/>
          <w:bCs/>
          <w:sz w:val="22"/>
          <w:szCs w:val="22"/>
        </w:rPr>
        <w:t>KARY UMOWNE</w:t>
      </w:r>
    </w:p>
    <w:p w14:paraId="3EFDCF9C" w14:textId="77777777" w:rsidR="00DA562D" w:rsidRPr="003C71A7" w:rsidRDefault="00532C1B" w:rsidP="00635BEF">
      <w:pPr>
        <w:pStyle w:val="Paragraf"/>
        <w:spacing w:before="240" w:after="120"/>
        <w:rPr>
          <w:sz w:val="22"/>
          <w:szCs w:val="22"/>
        </w:rPr>
      </w:pPr>
      <w:r w:rsidRPr="003C71A7">
        <w:rPr>
          <w:sz w:val="22"/>
          <w:szCs w:val="22"/>
        </w:rPr>
        <w:t xml:space="preserve">§ </w:t>
      </w:r>
      <w:r w:rsidR="00C23B80" w:rsidRPr="003C71A7">
        <w:rPr>
          <w:sz w:val="22"/>
          <w:szCs w:val="22"/>
        </w:rPr>
        <w:t>6</w:t>
      </w:r>
      <w:r w:rsidR="00B62578" w:rsidRPr="003C71A7">
        <w:rPr>
          <w:sz w:val="22"/>
          <w:szCs w:val="22"/>
        </w:rPr>
        <w:t>.</w:t>
      </w:r>
    </w:p>
    <w:p w14:paraId="2A126F9C" w14:textId="77777777" w:rsidR="00DA562D" w:rsidRPr="003C71A7" w:rsidRDefault="00DA562D" w:rsidP="00DA562D">
      <w:pPr>
        <w:pStyle w:val="Tekstpodstawowywcity3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snapToGrid w:val="0"/>
        </w:rPr>
      </w:pPr>
      <w:r w:rsidRPr="003C71A7">
        <w:rPr>
          <w:b w:val="0"/>
          <w:snapToGrid w:val="0"/>
        </w:rPr>
        <w:t xml:space="preserve">W przypadku niewykonania lub nienależytego wykonania umowy, z przyczyn leżących po stronie Świadczeniodawcy, </w:t>
      </w:r>
      <w:r w:rsidR="00163665" w:rsidRPr="003C71A7">
        <w:rPr>
          <w:b w:val="0"/>
          <w:snapToGrid w:val="0"/>
        </w:rPr>
        <w:t xml:space="preserve">Fundusz </w:t>
      </w:r>
      <w:r w:rsidRPr="003C71A7">
        <w:rPr>
          <w:b w:val="0"/>
          <w:snapToGrid w:val="0"/>
        </w:rPr>
        <w:t xml:space="preserve">może nałożyć na Świadczeniodawcę karę umowną. </w:t>
      </w:r>
    </w:p>
    <w:p w14:paraId="205088A5" w14:textId="77777777" w:rsidR="00623E56" w:rsidRPr="003C71A7" w:rsidRDefault="00A75F01" w:rsidP="00661792">
      <w:pPr>
        <w:pStyle w:val="Tekstpodstawowywcity3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snapToGrid w:val="0"/>
        </w:rPr>
      </w:pPr>
      <w:r w:rsidRPr="003C71A7">
        <w:rPr>
          <w:b w:val="0"/>
          <w:snapToGrid w:val="0"/>
        </w:rPr>
        <w:t xml:space="preserve">W przypadku wystawienia recept osobom nieuprawnionym lub w przypadkach nieuzasadnionych, </w:t>
      </w:r>
      <w:r w:rsidR="00163665" w:rsidRPr="003C71A7">
        <w:rPr>
          <w:b w:val="0"/>
          <w:snapToGrid w:val="0"/>
        </w:rPr>
        <w:t xml:space="preserve">Fundusz </w:t>
      </w:r>
      <w:r w:rsidRPr="003C71A7">
        <w:rPr>
          <w:b w:val="0"/>
          <w:snapToGrid w:val="0"/>
        </w:rPr>
        <w:t xml:space="preserve">może nałożyć na Świadczeniodawcę karę umowną stanowiącą równowartość nienależnej refundacji cen leków dokonanych na podstawie recept wraz </w:t>
      </w:r>
      <w:r w:rsidR="00A435E2" w:rsidRPr="003C71A7">
        <w:rPr>
          <w:b w:val="0"/>
          <w:snapToGrid w:val="0"/>
        </w:rPr>
        <w:br/>
      </w:r>
      <w:r w:rsidRPr="003C71A7">
        <w:rPr>
          <w:b w:val="0"/>
          <w:snapToGrid w:val="0"/>
        </w:rPr>
        <w:t xml:space="preserve">z odsetkami ustawowymi od dnia dokonania refundacji. </w:t>
      </w:r>
    </w:p>
    <w:p w14:paraId="4C96D4AB" w14:textId="35D11695" w:rsidR="00A163A1" w:rsidRPr="003C71A7" w:rsidRDefault="00A163A1" w:rsidP="00A163A1">
      <w:pPr>
        <w:numPr>
          <w:ilvl w:val="0"/>
          <w:numId w:val="19"/>
        </w:numPr>
        <w:tabs>
          <w:tab w:val="clear" w:pos="1440"/>
          <w:tab w:val="num" w:pos="426"/>
        </w:tabs>
        <w:spacing w:before="120" w:after="120" w:line="360" w:lineRule="auto"/>
        <w:ind w:left="426" w:hanging="426"/>
        <w:jc w:val="both"/>
        <w:rPr>
          <w:snapToGrid w:val="0"/>
          <w:sz w:val="22"/>
          <w:szCs w:val="22"/>
        </w:rPr>
      </w:pPr>
      <w:r w:rsidRPr="003C71A7">
        <w:rPr>
          <w:snapToGrid w:val="0"/>
          <w:sz w:val="22"/>
          <w:szCs w:val="22"/>
        </w:rPr>
        <w:t>W przypadku wystawienia zleceń na wyroby medyczne wydawane na zlecenie, o  których mowa w przepisach wydanych na podstawie art. 38 ust. 4 ustawy z dnia 12  maja 2011 r. o refundacji leków, środków spożywczych specjalnego przeznaczenia żywieniowego oraz wyrobów medycznych (Dz. U. z</w:t>
      </w:r>
      <w:r w:rsidR="00C3227C">
        <w:rPr>
          <w:snapToGrid w:val="0"/>
          <w:sz w:val="22"/>
          <w:szCs w:val="22"/>
        </w:rPr>
        <w:t xml:space="preserve"> </w:t>
      </w:r>
      <w:r w:rsidR="00C3227C" w:rsidRPr="00F37826">
        <w:rPr>
          <w:snapToGrid w:val="0"/>
          <w:sz w:val="22"/>
          <w:szCs w:val="22"/>
        </w:rPr>
        <w:t>20</w:t>
      </w:r>
      <w:r w:rsidR="00E073FD">
        <w:rPr>
          <w:snapToGrid w:val="0"/>
          <w:sz w:val="22"/>
          <w:szCs w:val="22"/>
        </w:rPr>
        <w:t>20</w:t>
      </w:r>
      <w:r w:rsidR="00C3227C" w:rsidRPr="00F37826">
        <w:rPr>
          <w:snapToGrid w:val="0"/>
          <w:sz w:val="22"/>
          <w:szCs w:val="22"/>
        </w:rPr>
        <w:t xml:space="preserve"> r. poz. </w:t>
      </w:r>
      <w:r w:rsidR="00E073FD">
        <w:rPr>
          <w:snapToGrid w:val="0"/>
          <w:sz w:val="22"/>
          <w:szCs w:val="22"/>
        </w:rPr>
        <w:t>357</w:t>
      </w:r>
      <w:r w:rsidR="00C40A64">
        <w:rPr>
          <w:snapToGrid w:val="0"/>
          <w:sz w:val="22"/>
          <w:szCs w:val="22"/>
        </w:rPr>
        <w:t>,</w:t>
      </w:r>
      <w:r w:rsidR="00116361" w:rsidRPr="003C71A7">
        <w:rPr>
          <w:snapToGrid w:val="0"/>
          <w:sz w:val="22"/>
          <w:szCs w:val="22"/>
        </w:rPr>
        <w:t xml:space="preserve"> z późn. zm.</w:t>
      </w:r>
      <w:r w:rsidRPr="003C71A7">
        <w:rPr>
          <w:snapToGrid w:val="0"/>
          <w:sz w:val="22"/>
          <w:szCs w:val="22"/>
        </w:rPr>
        <w:t xml:space="preserve">), finansowanych w całości lub w części przez Fundusz, osobom nieuprawnionym lub w przypadkach nieuzasadnionych, </w:t>
      </w:r>
      <w:r w:rsidR="00163665" w:rsidRPr="003C71A7">
        <w:rPr>
          <w:snapToGrid w:val="0"/>
          <w:sz w:val="22"/>
          <w:szCs w:val="22"/>
        </w:rPr>
        <w:t xml:space="preserve">Fundusz </w:t>
      </w:r>
      <w:r w:rsidRPr="003C71A7">
        <w:rPr>
          <w:snapToGrid w:val="0"/>
          <w:sz w:val="22"/>
          <w:szCs w:val="22"/>
        </w:rPr>
        <w:t>może nałożyć na Świadczeniodawcę karę umowną stanowiącą równowartość kwoty nienależnego finansowania wraz z odsetkami ustawowymi od  dnia dokonania refundacji.</w:t>
      </w:r>
    </w:p>
    <w:p w14:paraId="51697CD6" w14:textId="77777777" w:rsidR="00712EE5" w:rsidRPr="003C71A7" w:rsidRDefault="00712EE5" w:rsidP="00116361">
      <w:pPr>
        <w:pStyle w:val="Tekstpodstawowywcity3"/>
        <w:numPr>
          <w:ilvl w:val="0"/>
          <w:numId w:val="19"/>
        </w:numPr>
        <w:tabs>
          <w:tab w:val="clear" w:pos="1440"/>
          <w:tab w:val="num" w:pos="-1701"/>
        </w:tabs>
        <w:spacing w:before="120" w:line="360" w:lineRule="auto"/>
        <w:ind w:left="426" w:hanging="426"/>
        <w:rPr>
          <w:b w:val="0"/>
          <w:snapToGrid w:val="0"/>
        </w:rPr>
      </w:pPr>
      <w:r w:rsidRPr="003C71A7">
        <w:rPr>
          <w:b w:val="0"/>
          <w:snapToGrid w:val="0"/>
        </w:rPr>
        <w:t xml:space="preserve">W przypadku niedopełnienia obowiązku dotyczącego uzyskania we właściwym Oddziale Funduszu upoważnienia do korzystania z usługi e-WUŚ w celu zapewnienia możliwości realizacji uprawnień świadczeniobiorców wynikających z art. 50 ust. 3 ustawy </w:t>
      </w:r>
      <w:r w:rsidR="0024197D" w:rsidRPr="003C71A7">
        <w:rPr>
          <w:b w:val="0"/>
          <w:snapToGrid w:val="0"/>
        </w:rPr>
        <w:br/>
        <w:t>o świadczeniach</w:t>
      </w:r>
      <w:r w:rsidR="00DF52DF" w:rsidRPr="003C71A7">
        <w:rPr>
          <w:b w:val="0"/>
          <w:snapToGrid w:val="0"/>
        </w:rPr>
        <w:t>,</w:t>
      </w:r>
      <w:r w:rsidRPr="003C71A7">
        <w:rPr>
          <w:b w:val="0"/>
          <w:snapToGrid w:val="0"/>
        </w:rPr>
        <w:t xml:space="preserve"> </w:t>
      </w:r>
      <w:r w:rsidR="00163665" w:rsidRPr="003C71A7">
        <w:rPr>
          <w:b w:val="0"/>
          <w:snapToGrid w:val="0"/>
        </w:rPr>
        <w:t xml:space="preserve">Fundusz </w:t>
      </w:r>
      <w:r w:rsidRPr="003C71A7">
        <w:rPr>
          <w:b w:val="0"/>
          <w:snapToGrid w:val="0"/>
        </w:rPr>
        <w:t xml:space="preserve">może nałożyć na </w:t>
      </w:r>
      <w:r w:rsidR="00B62578" w:rsidRPr="003C71A7">
        <w:rPr>
          <w:b w:val="0"/>
          <w:snapToGrid w:val="0"/>
        </w:rPr>
        <w:t>Świadczeniodawcę karę umowną w </w:t>
      </w:r>
      <w:r w:rsidRPr="003C71A7">
        <w:rPr>
          <w:b w:val="0"/>
          <w:snapToGrid w:val="0"/>
        </w:rPr>
        <w:t>wysokości do 1% kwoty zobowiązania określonej w umowie.</w:t>
      </w:r>
    </w:p>
    <w:p w14:paraId="60138AEF" w14:textId="77777777" w:rsidR="00F34742" w:rsidRDefault="00DE7A0C" w:rsidP="00F34742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-3261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3C71A7">
        <w:rPr>
          <w:bCs/>
          <w:snapToGrid w:val="0"/>
          <w:sz w:val="22"/>
          <w:szCs w:val="22"/>
        </w:rPr>
        <w:t xml:space="preserve">W przypadku nieprzekazania przez Świadczeniodawcę informacji stanowiących podstawę określenia wysokości środków przeznaczonych na wzrost wynagrodzeń pielęgniarek </w:t>
      </w:r>
      <w:r w:rsidR="00116361" w:rsidRPr="003C71A7">
        <w:rPr>
          <w:bCs/>
          <w:snapToGrid w:val="0"/>
          <w:sz w:val="22"/>
          <w:szCs w:val="22"/>
        </w:rPr>
        <w:br/>
      </w:r>
      <w:r w:rsidRPr="003C71A7">
        <w:rPr>
          <w:bCs/>
          <w:snapToGrid w:val="0"/>
          <w:sz w:val="22"/>
          <w:szCs w:val="22"/>
        </w:rPr>
        <w:t>i położnych, Fundusz nakłada karę umowną w wysokości do 2% kwoty zobowiązania określonej w umowie.</w:t>
      </w:r>
    </w:p>
    <w:p w14:paraId="5C42573E" w14:textId="77777777" w:rsidR="00F34742" w:rsidRDefault="00B265DE" w:rsidP="00F34742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-3261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F34742">
        <w:rPr>
          <w:bCs/>
          <w:snapToGrid w:val="0"/>
          <w:sz w:val="22"/>
          <w:szCs w:val="22"/>
        </w:rPr>
        <w:t>W przypadku nieprzeznaczenia przez Świadczeniodawcę środków, dedykowanych na świadczenia opieki zdrowotnej udzielane przez pielęgniarki i położne w sposób, o którym mowa w przepisach wydanych na podstawie art. 137 ust. 2 ustawy o świadczeniach, tj. na wzrost wynagrodzeń pielęgniarek Fundusz może nałożyć na Świadczeniodawcę karę umowną w wysokości do 5% tych środków.</w:t>
      </w:r>
    </w:p>
    <w:p w14:paraId="4E301417" w14:textId="77777777" w:rsidR="00F34742" w:rsidRDefault="00823DFA" w:rsidP="00C40A64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-3261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F34742">
        <w:rPr>
          <w:bCs/>
          <w:snapToGrid w:val="0"/>
          <w:sz w:val="22"/>
          <w:szCs w:val="22"/>
        </w:rPr>
        <w:t xml:space="preserve">W przypadku nieprzeznaczenia środków na wzrost wynagrodzeń, o którym mowa w art. 4 ust. 2 ustawy zmieniającej, Fundusz nakłada na Świadczeniodawcę karę umowną </w:t>
      </w:r>
      <w:r w:rsidR="00EE4B7C" w:rsidRPr="00F34742">
        <w:rPr>
          <w:bCs/>
          <w:snapToGrid w:val="0"/>
          <w:sz w:val="22"/>
          <w:szCs w:val="22"/>
        </w:rPr>
        <w:br/>
      </w:r>
      <w:r w:rsidRPr="00F34742">
        <w:rPr>
          <w:bCs/>
          <w:snapToGrid w:val="0"/>
          <w:sz w:val="22"/>
          <w:szCs w:val="22"/>
        </w:rPr>
        <w:t>w wysokości do 5% tych środkó</w:t>
      </w:r>
      <w:r w:rsidR="00C40A64" w:rsidRPr="00F34742">
        <w:rPr>
          <w:bCs/>
          <w:snapToGrid w:val="0"/>
          <w:sz w:val="22"/>
          <w:szCs w:val="22"/>
        </w:rPr>
        <w:t>w.</w:t>
      </w:r>
    </w:p>
    <w:p w14:paraId="06583CCB" w14:textId="6C413278" w:rsidR="00081F5A" w:rsidRPr="00F34742" w:rsidRDefault="00823DFA" w:rsidP="00C40A64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-3261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F34742">
        <w:rPr>
          <w:bCs/>
          <w:snapToGrid w:val="0"/>
          <w:sz w:val="22"/>
          <w:szCs w:val="22"/>
        </w:rPr>
        <w:t xml:space="preserve">Kary umowne, o których mowa w ust. 1 – </w:t>
      </w:r>
      <w:r w:rsidR="00F34742">
        <w:rPr>
          <w:bCs/>
          <w:snapToGrid w:val="0"/>
          <w:sz w:val="22"/>
          <w:szCs w:val="22"/>
        </w:rPr>
        <w:t>7</w:t>
      </w:r>
      <w:r w:rsidRPr="00F34742">
        <w:rPr>
          <w:bCs/>
          <w:snapToGrid w:val="0"/>
          <w:sz w:val="22"/>
          <w:szCs w:val="22"/>
        </w:rPr>
        <w:t>, nakładane są w trybie i na zasadach określonych w Ogólnych warunkach umów.</w:t>
      </w:r>
    </w:p>
    <w:p w14:paraId="0220E4B5" w14:textId="77777777" w:rsidR="00E11F02" w:rsidRPr="003C71A7" w:rsidRDefault="00E11F02" w:rsidP="001E402B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426EB0">
        <w:rPr>
          <w:b/>
          <w:bCs/>
          <w:sz w:val="22"/>
          <w:szCs w:val="22"/>
        </w:rPr>
        <w:t>OKRES OBOWIĄZYWANIA UMOWY</w:t>
      </w:r>
    </w:p>
    <w:p w14:paraId="42F2A6A1" w14:textId="77777777" w:rsidR="00E11F02" w:rsidRPr="003C71A7" w:rsidRDefault="00C23B80" w:rsidP="001E402B">
      <w:pPr>
        <w:pStyle w:val="Paragraf"/>
        <w:spacing w:before="240" w:after="120"/>
        <w:rPr>
          <w:sz w:val="22"/>
          <w:szCs w:val="22"/>
        </w:rPr>
      </w:pPr>
      <w:r w:rsidRPr="003C71A7">
        <w:rPr>
          <w:sz w:val="22"/>
          <w:szCs w:val="22"/>
        </w:rPr>
        <w:t>§ 7</w:t>
      </w:r>
      <w:r w:rsidR="00B62578" w:rsidRPr="003C71A7">
        <w:rPr>
          <w:sz w:val="22"/>
          <w:szCs w:val="22"/>
        </w:rPr>
        <w:t>.</w:t>
      </w:r>
    </w:p>
    <w:p w14:paraId="71EF5524" w14:textId="77777777" w:rsidR="00A75F01" w:rsidRPr="003C71A7" w:rsidRDefault="00A75F01" w:rsidP="00954B88">
      <w:pPr>
        <w:tabs>
          <w:tab w:val="left" w:pos="-916"/>
        </w:tabs>
        <w:spacing w:line="360" w:lineRule="auto"/>
        <w:ind w:left="426" w:hanging="426"/>
        <w:rPr>
          <w:snapToGrid w:val="0"/>
          <w:sz w:val="22"/>
          <w:szCs w:val="22"/>
        </w:rPr>
      </w:pPr>
      <w:r w:rsidRPr="003C71A7">
        <w:rPr>
          <w:snapToGrid w:val="0"/>
          <w:sz w:val="22"/>
          <w:szCs w:val="22"/>
        </w:rPr>
        <w:t>1. Umowa zostaje zawarta na okres od dnia ……..…..... do dnia ………… r.</w:t>
      </w:r>
    </w:p>
    <w:p w14:paraId="05A23114" w14:textId="77777777" w:rsidR="00B861F2" w:rsidRPr="003C71A7" w:rsidRDefault="00A75F01" w:rsidP="00954B88">
      <w:pPr>
        <w:tabs>
          <w:tab w:val="left" w:pos="-916"/>
        </w:tabs>
        <w:spacing w:after="240" w:line="360" w:lineRule="auto"/>
        <w:ind w:left="426" w:hanging="426"/>
        <w:rPr>
          <w:b/>
          <w:sz w:val="22"/>
          <w:szCs w:val="22"/>
        </w:rPr>
      </w:pPr>
      <w:r w:rsidRPr="003C71A7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14:paraId="3A418E6E" w14:textId="77777777" w:rsidR="005A41C3" w:rsidRPr="003C71A7" w:rsidRDefault="00E11F02" w:rsidP="00017B13">
      <w:pPr>
        <w:tabs>
          <w:tab w:val="left" w:pos="-916"/>
        </w:tabs>
        <w:spacing w:before="120" w:after="240" w:line="360" w:lineRule="auto"/>
        <w:jc w:val="center"/>
        <w:rPr>
          <w:b/>
          <w:sz w:val="22"/>
          <w:szCs w:val="22"/>
        </w:rPr>
      </w:pPr>
      <w:r w:rsidRPr="003C71A7">
        <w:rPr>
          <w:b/>
          <w:sz w:val="22"/>
          <w:szCs w:val="22"/>
        </w:rPr>
        <w:t>POSTANOWIENIA KOŃCOWE</w:t>
      </w:r>
    </w:p>
    <w:p w14:paraId="0001D45A" w14:textId="77777777" w:rsidR="00CB0A07" w:rsidRPr="003C71A7" w:rsidRDefault="00C23B80" w:rsidP="005A41C3">
      <w:pPr>
        <w:tabs>
          <w:tab w:val="left" w:pos="-916"/>
        </w:tabs>
        <w:spacing w:before="120" w:line="360" w:lineRule="auto"/>
        <w:jc w:val="center"/>
        <w:rPr>
          <w:b/>
          <w:sz w:val="22"/>
          <w:szCs w:val="22"/>
        </w:rPr>
      </w:pPr>
      <w:r w:rsidRPr="003C71A7">
        <w:rPr>
          <w:b/>
          <w:sz w:val="22"/>
          <w:szCs w:val="22"/>
        </w:rPr>
        <w:t>§ 8</w:t>
      </w:r>
      <w:r w:rsidR="00B62578" w:rsidRPr="003C71A7">
        <w:rPr>
          <w:b/>
          <w:sz w:val="22"/>
          <w:szCs w:val="22"/>
        </w:rPr>
        <w:t>.</w:t>
      </w:r>
    </w:p>
    <w:p w14:paraId="613C319F" w14:textId="77777777" w:rsidR="00CB0A07" w:rsidRPr="003C71A7" w:rsidRDefault="00CB0A07" w:rsidP="00CB0A07">
      <w:pPr>
        <w:keepNext/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3C71A7">
        <w:rPr>
          <w:snapToGrid w:val="0"/>
          <w:sz w:val="22"/>
          <w:szCs w:val="22"/>
        </w:rPr>
        <w:t>Sądami właściwymi dla rozpoznawania spraw sporny</w:t>
      </w:r>
      <w:r w:rsidR="001F5815" w:rsidRPr="003C71A7">
        <w:rPr>
          <w:snapToGrid w:val="0"/>
          <w:sz w:val="22"/>
          <w:szCs w:val="22"/>
        </w:rPr>
        <w:t xml:space="preserve">ch między stronami umowy są </w:t>
      </w:r>
      <w:r w:rsidRPr="003C71A7">
        <w:rPr>
          <w:snapToGrid w:val="0"/>
          <w:sz w:val="22"/>
          <w:szCs w:val="22"/>
        </w:rPr>
        <w:t>sądy powszechne właściwe dla Oddziału Funduszu.</w:t>
      </w:r>
    </w:p>
    <w:p w14:paraId="5D48920E" w14:textId="77777777" w:rsidR="00CB0A07" w:rsidRPr="003C71A7" w:rsidRDefault="00C23B80" w:rsidP="00DF52DF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3C71A7">
        <w:rPr>
          <w:b/>
          <w:sz w:val="22"/>
          <w:szCs w:val="22"/>
        </w:rPr>
        <w:t>§ 9</w:t>
      </w:r>
      <w:r w:rsidR="00B62578" w:rsidRPr="003C71A7">
        <w:rPr>
          <w:b/>
          <w:sz w:val="22"/>
          <w:szCs w:val="22"/>
        </w:rPr>
        <w:t>.</w:t>
      </w:r>
    </w:p>
    <w:p w14:paraId="4417FD00" w14:textId="77777777" w:rsidR="00F90597" w:rsidRPr="003C71A7" w:rsidRDefault="00CB0A07" w:rsidP="005A41C3">
      <w:pPr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3C71A7">
        <w:rPr>
          <w:snapToGrid w:val="0"/>
          <w:sz w:val="22"/>
          <w:szCs w:val="22"/>
        </w:rPr>
        <w:t xml:space="preserve">W </w:t>
      </w:r>
      <w:r w:rsidR="00017B13" w:rsidRPr="003C71A7">
        <w:rPr>
          <w:snapToGrid w:val="0"/>
          <w:sz w:val="22"/>
          <w:szCs w:val="22"/>
        </w:rPr>
        <w:t xml:space="preserve">zakresie nieuregulowanym umową stosuje się w szczególności przepisy, o których mowa </w:t>
      </w:r>
      <w:r w:rsidR="00A435E2" w:rsidRPr="003C71A7">
        <w:rPr>
          <w:snapToGrid w:val="0"/>
          <w:sz w:val="22"/>
          <w:szCs w:val="22"/>
        </w:rPr>
        <w:br/>
      </w:r>
      <w:r w:rsidR="00017B13" w:rsidRPr="003C71A7">
        <w:rPr>
          <w:snapToGrid w:val="0"/>
          <w:sz w:val="22"/>
          <w:szCs w:val="22"/>
        </w:rPr>
        <w:t>w § 1 ust. 2 pkt 1 lit. b i c.</w:t>
      </w:r>
    </w:p>
    <w:p w14:paraId="6751C1A3" w14:textId="77777777" w:rsidR="00CB0A07" w:rsidRPr="003C71A7" w:rsidRDefault="00C23B80" w:rsidP="00CB0A07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3C71A7">
        <w:rPr>
          <w:b/>
          <w:sz w:val="22"/>
          <w:szCs w:val="22"/>
        </w:rPr>
        <w:t>§ 10</w:t>
      </w:r>
      <w:r w:rsidR="00B62578" w:rsidRPr="003C71A7">
        <w:rPr>
          <w:b/>
          <w:sz w:val="22"/>
          <w:szCs w:val="22"/>
        </w:rPr>
        <w:t>.</w:t>
      </w:r>
    </w:p>
    <w:p w14:paraId="467E85D9" w14:textId="77777777" w:rsidR="00CB0A07" w:rsidRPr="003C71A7" w:rsidRDefault="00CB0A07" w:rsidP="00CB0A07">
      <w:pPr>
        <w:spacing w:before="120" w:after="120" w:line="360" w:lineRule="auto"/>
        <w:jc w:val="both"/>
        <w:rPr>
          <w:sz w:val="22"/>
          <w:szCs w:val="22"/>
        </w:rPr>
      </w:pPr>
      <w:r w:rsidRPr="003C71A7">
        <w:rPr>
          <w:sz w:val="22"/>
          <w:szCs w:val="22"/>
        </w:rPr>
        <w:t>Załączniki do umowy stanowią jej integralną część.</w:t>
      </w:r>
    </w:p>
    <w:p w14:paraId="7EE1A46E" w14:textId="77777777" w:rsidR="00CB0A07" w:rsidRPr="00B26F01" w:rsidRDefault="00C23B80" w:rsidP="00CB0A07">
      <w:pPr>
        <w:keepNext/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3C71A7">
        <w:rPr>
          <w:b/>
          <w:sz w:val="22"/>
          <w:szCs w:val="22"/>
        </w:rPr>
        <w:t>§ 1</w:t>
      </w:r>
      <w:r w:rsidRPr="00B26F01">
        <w:rPr>
          <w:b/>
          <w:sz w:val="22"/>
          <w:szCs w:val="22"/>
        </w:rPr>
        <w:t>1</w:t>
      </w:r>
      <w:r w:rsidR="00B62578">
        <w:rPr>
          <w:b/>
          <w:sz w:val="22"/>
          <w:szCs w:val="22"/>
        </w:rPr>
        <w:t>.</w:t>
      </w:r>
    </w:p>
    <w:p w14:paraId="316DFE8E" w14:textId="77777777" w:rsidR="006C303A" w:rsidRPr="00B26F01" w:rsidRDefault="00CB0A07" w:rsidP="00CB0A07">
      <w:pPr>
        <w:keepNext/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Umowę sporządzono w dwóch jednobrzmiących egzemplarzach,</w:t>
      </w:r>
      <w:r w:rsidR="00F76DB3" w:rsidRPr="00B26F01">
        <w:rPr>
          <w:snapToGrid w:val="0"/>
          <w:sz w:val="22"/>
          <w:szCs w:val="22"/>
        </w:rPr>
        <w:t xml:space="preserve"> po jednym dla każdej ze stron.</w:t>
      </w:r>
    </w:p>
    <w:p w14:paraId="63CB6B52" w14:textId="77777777" w:rsidR="00CB0A07" w:rsidRPr="00751EFD" w:rsidRDefault="00CB0A07" w:rsidP="00CB0A07">
      <w:pPr>
        <w:spacing w:line="360" w:lineRule="auto"/>
        <w:rPr>
          <w:bCs/>
          <w:spacing w:val="12"/>
          <w:sz w:val="22"/>
          <w:szCs w:val="22"/>
        </w:rPr>
      </w:pPr>
      <w:r w:rsidRPr="00751EFD">
        <w:rPr>
          <w:bCs/>
          <w:spacing w:val="12"/>
          <w:sz w:val="22"/>
          <w:szCs w:val="22"/>
          <w:u w:val="single"/>
        </w:rPr>
        <w:t>Wykaz załączników do umowy</w:t>
      </w:r>
      <w:r w:rsidRPr="00751EFD">
        <w:rPr>
          <w:bCs/>
          <w:spacing w:val="12"/>
          <w:sz w:val="22"/>
          <w:szCs w:val="22"/>
        </w:rPr>
        <w:t>:</w:t>
      </w:r>
    </w:p>
    <w:p w14:paraId="0DE10B8C" w14:textId="77777777" w:rsidR="00CB0A07" w:rsidRPr="00B26F01" w:rsidRDefault="00CB0A07" w:rsidP="00661792">
      <w:pPr>
        <w:numPr>
          <w:ilvl w:val="0"/>
          <w:numId w:val="20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Załącznik nr 1 do umowy </w:t>
      </w:r>
      <w:r w:rsidRPr="00B26F01">
        <w:rPr>
          <w:bCs/>
          <w:sz w:val="22"/>
          <w:szCs w:val="22"/>
        </w:rPr>
        <w:t>–</w:t>
      </w:r>
      <w:r w:rsidRPr="00B26F01">
        <w:rPr>
          <w:b/>
          <w:bCs/>
          <w:sz w:val="22"/>
          <w:szCs w:val="22"/>
        </w:rPr>
        <w:t xml:space="preserve"> </w:t>
      </w:r>
      <w:r w:rsidRPr="00B26F01">
        <w:rPr>
          <w:sz w:val="22"/>
          <w:szCs w:val="22"/>
        </w:rPr>
        <w:t>Plan rzeczowo-finansowy</w:t>
      </w:r>
      <w:r w:rsidR="003A44CB">
        <w:rPr>
          <w:sz w:val="22"/>
          <w:szCs w:val="22"/>
        </w:rPr>
        <w:t>,</w:t>
      </w:r>
    </w:p>
    <w:p w14:paraId="0D84BCC6" w14:textId="3234BE10" w:rsidR="00CB0A07" w:rsidRDefault="00802DA8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>Załącznik nr 2</w:t>
      </w:r>
      <w:r w:rsidR="00CB0A07" w:rsidRPr="00B26F01">
        <w:rPr>
          <w:b/>
          <w:bCs/>
          <w:sz w:val="22"/>
          <w:szCs w:val="22"/>
        </w:rPr>
        <w:t xml:space="preserve"> do umowy </w:t>
      </w:r>
      <w:r w:rsidR="00CB0A07" w:rsidRPr="00B26F01">
        <w:rPr>
          <w:bCs/>
          <w:sz w:val="22"/>
          <w:szCs w:val="22"/>
        </w:rPr>
        <w:t>–</w:t>
      </w:r>
      <w:r w:rsidR="00CB0A07" w:rsidRPr="00B26F01">
        <w:rPr>
          <w:b/>
          <w:bCs/>
          <w:sz w:val="22"/>
          <w:szCs w:val="22"/>
        </w:rPr>
        <w:t xml:space="preserve"> </w:t>
      </w:r>
      <w:r w:rsidR="00CB0A07" w:rsidRPr="00B26F01">
        <w:rPr>
          <w:sz w:val="22"/>
          <w:szCs w:val="22"/>
        </w:rPr>
        <w:t>Harmonogram-zasoby</w:t>
      </w:r>
      <w:r w:rsidR="003A44CB">
        <w:rPr>
          <w:sz w:val="22"/>
          <w:szCs w:val="22"/>
        </w:rPr>
        <w:t>,</w:t>
      </w:r>
    </w:p>
    <w:p w14:paraId="384AB346" w14:textId="77777777" w:rsidR="00CB0A07" w:rsidRPr="00B26F01" w:rsidRDefault="00802DA8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>Załącznik nr 3</w:t>
      </w:r>
      <w:r w:rsidR="00CB0A07" w:rsidRPr="00B26F01">
        <w:rPr>
          <w:b/>
          <w:bCs/>
          <w:sz w:val="22"/>
          <w:szCs w:val="22"/>
        </w:rPr>
        <w:t xml:space="preserve"> do umowy </w:t>
      </w:r>
      <w:r w:rsidR="00CB0A07" w:rsidRPr="00B26F01">
        <w:rPr>
          <w:sz w:val="22"/>
          <w:szCs w:val="22"/>
        </w:rPr>
        <w:t>– Wykaz podwykonawców</w:t>
      </w:r>
      <w:r w:rsidR="003A44CB">
        <w:rPr>
          <w:sz w:val="22"/>
          <w:szCs w:val="22"/>
        </w:rPr>
        <w:t>,</w:t>
      </w:r>
    </w:p>
    <w:p w14:paraId="24CC58E0" w14:textId="77777777" w:rsidR="000663C6" w:rsidRPr="00B26F01" w:rsidRDefault="000663C6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Załącznik nr 4 do umowy </w:t>
      </w:r>
      <w:r w:rsidRPr="00B26F01">
        <w:rPr>
          <w:sz w:val="22"/>
          <w:szCs w:val="22"/>
        </w:rPr>
        <w:t>– Wzór wniosku w sprawie zmiany rachunku bankowego.</w:t>
      </w:r>
    </w:p>
    <w:p w14:paraId="4E7A580D" w14:textId="77777777" w:rsidR="00501E37" w:rsidRPr="00B26F01" w:rsidRDefault="00501E37" w:rsidP="005A41C3">
      <w:pPr>
        <w:pStyle w:val="Nagwek4"/>
        <w:spacing w:line="360" w:lineRule="auto"/>
        <w:jc w:val="left"/>
        <w:rPr>
          <w:sz w:val="22"/>
          <w:szCs w:val="22"/>
        </w:rPr>
      </w:pPr>
    </w:p>
    <w:p w14:paraId="4690B9EC" w14:textId="77777777" w:rsidR="00CB0A07" w:rsidRPr="00B26F01" w:rsidRDefault="00CB0A07" w:rsidP="00CB0A07">
      <w:pPr>
        <w:pStyle w:val="Nagwek4"/>
        <w:spacing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PODPISY STRON</w:t>
      </w:r>
    </w:p>
    <w:p w14:paraId="39396C59" w14:textId="77777777" w:rsidR="00CB0A07" w:rsidRPr="00B26F01" w:rsidRDefault="00CB0A07" w:rsidP="00CB0A07">
      <w:pPr>
        <w:widowControl w:val="0"/>
        <w:spacing w:line="360" w:lineRule="auto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6AFE7576" w14:textId="77777777" w:rsidR="00CB0A07" w:rsidRPr="00B26F01" w:rsidRDefault="00CB0A07" w:rsidP="00CB0A07">
      <w:pPr>
        <w:widowControl w:val="0"/>
        <w:spacing w:line="360" w:lineRule="auto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3EED159F" w14:textId="133A43FB" w:rsidR="000D7717" w:rsidRPr="00B26F01" w:rsidRDefault="007605F2" w:rsidP="00CB0A07">
      <w:pPr>
        <w:pStyle w:val="Nagwek1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Fundusz</w:t>
      </w:r>
      <w:r w:rsidR="00CB0A07" w:rsidRPr="00B26F01">
        <w:rPr>
          <w:sz w:val="22"/>
          <w:szCs w:val="22"/>
        </w:rPr>
        <w:t xml:space="preserve"> </w:t>
      </w:r>
      <w:r w:rsidR="00CB0A07" w:rsidRPr="00B26F01">
        <w:rPr>
          <w:sz w:val="22"/>
          <w:szCs w:val="22"/>
        </w:rPr>
        <w:tab/>
      </w:r>
      <w:r w:rsidR="00CB0A07" w:rsidRPr="00B26F01">
        <w:rPr>
          <w:sz w:val="22"/>
          <w:szCs w:val="22"/>
        </w:rPr>
        <w:tab/>
      </w:r>
      <w:r w:rsidR="00CB0A07" w:rsidRPr="00B26F01">
        <w:rPr>
          <w:sz w:val="22"/>
          <w:szCs w:val="22"/>
        </w:rPr>
        <w:tab/>
      </w:r>
      <w:r w:rsidR="00CB0A07" w:rsidRPr="00B26F01">
        <w:rPr>
          <w:sz w:val="22"/>
          <w:szCs w:val="22"/>
        </w:rPr>
        <w:tab/>
      </w:r>
      <w:r w:rsidR="00CB0A07" w:rsidRPr="00B26F01">
        <w:rPr>
          <w:sz w:val="22"/>
          <w:szCs w:val="22"/>
        </w:rPr>
        <w:tab/>
      </w:r>
      <w:r w:rsidR="00CB0A07" w:rsidRPr="00B26F01">
        <w:rPr>
          <w:sz w:val="22"/>
          <w:szCs w:val="22"/>
        </w:rPr>
        <w:tab/>
        <w:t>Świadczeniodawca</w:t>
      </w:r>
    </w:p>
    <w:sectPr w:rsidR="000D7717" w:rsidRPr="00B26F01" w:rsidSect="00D56E54">
      <w:headerReference w:type="default" r:id="rId8"/>
      <w:footerReference w:type="default" r:id="rId9"/>
      <w:headerReference w:type="first" r:id="rId10"/>
      <w:pgSz w:w="12240" w:h="15840"/>
      <w:pgMar w:top="1588" w:right="1469" w:bottom="1843" w:left="1418" w:header="284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26F22" w14:textId="77777777" w:rsidR="005F2D6D" w:rsidRDefault="005F2D6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1FE565B" w14:textId="77777777" w:rsidR="005F2D6D" w:rsidRDefault="005F2D6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388AC" w14:textId="08924879" w:rsidR="00B861F2" w:rsidRPr="00E11F02" w:rsidRDefault="00B861F2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E11F02">
      <w:rPr>
        <w:rStyle w:val="Numerstrony"/>
        <w:rFonts w:cs="Arial"/>
        <w:sz w:val="18"/>
        <w:szCs w:val="18"/>
      </w:rPr>
      <w:fldChar w:fldCharType="begin"/>
    </w:r>
    <w:r w:rsidRPr="00E11F02">
      <w:rPr>
        <w:rStyle w:val="Numerstrony"/>
        <w:rFonts w:cs="Arial"/>
        <w:sz w:val="18"/>
        <w:szCs w:val="18"/>
      </w:rPr>
      <w:instrText xml:space="preserve">PAGE  </w:instrText>
    </w:r>
    <w:r w:rsidRPr="00E11F02">
      <w:rPr>
        <w:rStyle w:val="Numerstrony"/>
        <w:rFonts w:cs="Arial"/>
        <w:sz w:val="18"/>
        <w:szCs w:val="18"/>
      </w:rPr>
      <w:fldChar w:fldCharType="separate"/>
    </w:r>
    <w:r w:rsidR="00EF7799">
      <w:rPr>
        <w:rStyle w:val="Numerstrony"/>
        <w:rFonts w:cs="Arial"/>
        <w:noProof/>
        <w:sz w:val="18"/>
        <w:szCs w:val="18"/>
      </w:rPr>
      <w:t>2</w:t>
    </w:r>
    <w:r w:rsidRPr="00E11F02">
      <w:rPr>
        <w:rStyle w:val="Numerstrony"/>
        <w:rFonts w:cs="Arial"/>
        <w:sz w:val="18"/>
        <w:szCs w:val="18"/>
      </w:rPr>
      <w:fldChar w:fldCharType="end"/>
    </w:r>
  </w:p>
  <w:p w14:paraId="7C1EE70D" w14:textId="77777777" w:rsidR="00B861F2" w:rsidRDefault="00B861F2" w:rsidP="00E11F02">
    <w:pPr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D9639" w14:textId="77777777" w:rsidR="005F2D6D" w:rsidRDefault="005F2D6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20296F1" w14:textId="77777777" w:rsidR="005F2D6D" w:rsidRDefault="005F2D6D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1553282D" w14:textId="350E28C5" w:rsidR="00ED647B" w:rsidRDefault="00ED647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6D37B" w14:textId="48BF38A4" w:rsidR="00B861F2" w:rsidRPr="00900E18" w:rsidRDefault="00B861F2" w:rsidP="00D56E54">
    <w:pPr>
      <w:pStyle w:val="Nagwek"/>
      <w:tabs>
        <w:tab w:val="clear" w:pos="4536"/>
        <w:tab w:val="clear" w:pos="9072"/>
        <w:tab w:val="center" w:pos="3686"/>
        <w:tab w:val="left" w:pos="6237"/>
        <w:tab w:val="right" w:pos="7655"/>
      </w:tabs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10D74" w14:textId="4F6188AC" w:rsidR="00D56E54" w:rsidRPr="00715C5E" w:rsidRDefault="00D56E54">
    <w:pPr>
      <w:pStyle w:val="Nagwek"/>
      <w:rPr>
        <w:sz w:val="20"/>
        <w:szCs w:val="20"/>
      </w:rPr>
    </w:pPr>
    <w:r>
      <w:tab/>
    </w:r>
    <w:r>
      <w:tab/>
    </w:r>
    <w:r w:rsidRPr="00715C5E">
      <w:rPr>
        <w:sz w:val="20"/>
        <w:szCs w:val="20"/>
      </w:rPr>
      <w:t>Załącznik nr 2</w:t>
    </w:r>
  </w:p>
  <w:p w14:paraId="4D174FD9" w14:textId="46F79B4F" w:rsidR="00344F7E" w:rsidRPr="00715C5E" w:rsidRDefault="00715C5E">
    <w:pPr>
      <w:pStyle w:val="Nagwek"/>
      <w:rPr>
        <w:sz w:val="20"/>
        <w:szCs w:val="20"/>
      </w:rPr>
    </w:pPr>
    <w:r w:rsidRPr="00715C5E">
      <w:rPr>
        <w:sz w:val="20"/>
        <w:szCs w:val="20"/>
      </w:rPr>
      <w:tab/>
    </w:r>
    <w:r w:rsidRPr="00715C5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1FAC5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7723CD"/>
    <w:multiLevelType w:val="hybridMultilevel"/>
    <w:tmpl w:val="3B404F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E120C2"/>
    <w:multiLevelType w:val="hybridMultilevel"/>
    <w:tmpl w:val="B3B6CA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EC0574"/>
    <w:multiLevelType w:val="hybridMultilevel"/>
    <w:tmpl w:val="E37C94AE"/>
    <w:lvl w:ilvl="0" w:tplc="539047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66512B"/>
    <w:multiLevelType w:val="hybridMultilevel"/>
    <w:tmpl w:val="2382ABD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350CDB"/>
    <w:multiLevelType w:val="hybridMultilevel"/>
    <w:tmpl w:val="8ED4C63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A12"/>
    <w:multiLevelType w:val="hybridMultilevel"/>
    <w:tmpl w:val="C838AA26"/>
    <w:lvl w:ilvl="0" w:tplc="6F266C2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01D4E"/>
    <w:multiLevelType w:val="hybridMultilevel"/>
    <w:tmpl w:val="F4CA9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A42B5"/>
    <w:multiLevelType w:val="multilevel"/>
    <w:tmpl w:val="B13C0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10" w15:restartNumberingAfterBreak="0">
    <w:nsid w:val="3F0C5FF4"/>
    <w:multiLevelType w:val="hybridMultilevel"/>
    <w:tmpl w:val="BE56846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0C0431E"/>
    <w:multiLevelType w:val="hybridMultilevel"/>
    <w:tmpl w:val="F7D097AE"/>
    <w:lvl w:ilvl="0" w:tplc="9594F77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59DC12D7"/>
    <w:multiLevelType w:val="hybridMultilevel"/>
    <w:tmpl w:val="06506E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8627DF"/>
    <w:multiLevelType w:val="hybridMultilevel"/>
    <w:tmpl w:val="8878C4A8"/>
    <w:lvl w:ilvl="0" w:tplc="5138523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A8E09DC"/>
    <w:multiLevelType w:val="hybridMultilevel"/>
    <w:tmpl w:val="C6203148"/>
    <w:lvl w:ilvl="0" w:tplc="E7FEB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F8A63D7"/>
    <w:multiLevelType w:val="hybridMultilevel"/>
    <w:tmpl w:val="156AC71E"/>
    <w:lvl w:ilvl="0" w:tplc="511C2C1A">
      <w:start w:val="1"/>
      <w:numFmt w:val="decimal"/>
      <w:lvlText w:val="%1)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27B38AB"/>
    <w:multiLevelType w:val="multilevel"/>
    <w:tmpl w:val="6532B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56DE9"/>
    <w:multiLevelType w:val="hybridMultilevel"/>
    <w:tmpl w:val="A7F85B46"/>
    <w:lvl w:ilvl="0" w:tplc="7C5EBF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6DD4D90"/>
    <w:multiLevelType w:val="multilevel"/>
    <w:tmpl w:val="C6C4D7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78E11EB7"/>
    <w:multiLevelType w:val="hybridMultilevel"/>
    <w:tmpl w:val="19F2A57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374BE8"/>
    <w:multiLevelType w:val="hybridMultilevel"/>
    <w:tmpl w:val="63DAFA5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46BED"/>
    <w:multiLevelType w:val="hybridMultilevel"/>
    <w:tmpl w:val="A440DB0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7"/>
  </w:num>
  <w:num w:numId="13">
    <w:abstractNumId w:val="12"/>
  </w:num>
  <w:num w:numId="14">
    <w:abstractNumId w:val="13"/>
  </w:num>
  <w:num w:numId="15">
    <w:abstractNumId w:val="1"/>
  </w:num>
  <w:num w:numId="16">
    <w:abstractNumId w:val="16"/>
  </w:num>
  <w:num w:numId="17">
    <w:abstractNumId w:val="10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8"/>
  </w:num>
  <w:num w:numId="23">
    <w:abstractNumId w:val="15"/>
  </w:num>
  <w:num w:numId="24">
    <w:abstractNumId w:val="22"/>
  </w:num>
  <w:num w:numId="25">
    <w:abstractNumId w:val="21"/>
  </w:num>
  <w:num w:numId="26">
    <w:abstractNumId w:val="18"/>
  </w:num>
  <w:num w:numId="27">
    <w:abstractNumId w:val="5"/>
  </w:num>
  <w:num w:numId="28">
    <w:abstractNumId w:val="6"/>
  </w:num>
  <w:num w:numId="29">
    <w:abstractNumId w:val="19"/>
  </w:num>
  <w:num w:numId="30">
    <w:abstractNumId w:val="14"/>
  </w:num>
  <w:num w:numId="31">
    <w:abstractNumId w:val="7"/>
  </w:num>
  <w:num w:numId="32">
    <w:abstractNumId w:val="11"/>
  </w:num>
  <w:num w:numId="3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fullPage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4B0"/>
    <w:rsid w:val="00003031"/>
    <w:rsid w:val="00005234"/>
    <w:rsid w:val="0001380D"/>
    <w:rsid w:val="000165DF"/>
    <w:rsid w:val="00017B13"/>
    <w:rsid w:val="00022F9B"/>
    <w:rsid w:val="00023B57"/>
    <w:rsid w:val="00024376"/>
    <w:rsid w:val="000304D2"/>
    <w:rsid w:val="000350D0"/>
    <w:rsid w:val="00035BF4"/>
    <w:rsid w:val="0004234D"/>
    <w:rsid w:val="00043014"/>
    <w:rsid w:val="00050E12"/>
    <w:rsid w:val="0006087C"/>
    <w:rsid w:val="00060E8D"/>
    <w:rsid w:val="00063F9B"/>
    <w:rsid w:val="000663C6"/>
    <w:rsid w:val="00071A7D"/>
    <w:rsid w:val="000755F0"/>
    <w:rsid w:val="00081F5A"/>
    <w:rsid w:val="000831BF"/>
    <w:rsid w:val="00085325"/>
    <w:rsid w:val="00086BB5"/>
    <w:rsid w:val="00095DEA"/>
    <w:rsid w:val="00096134"/>
    <w:rsid w:val="000A21E1"/>
    <w:rsid w:val="000A4C97"/>
    <w:rsid w:val="000A64B0"/>
    <w:rsid w:val="000B42CD"/>
    <w:rsid w:val="000B7771"/>
    <w:rsid w:val="000C21C4"/>
    <w:rsid w:val="000D15AF"/>
    <w:rsid w:val="000D1FBE"/>
    <w:rsid w:val="000D305E"/>
    <w:rsid w:val="000D330D"/>
    <w:rsid w:val="000D3BB3"/>
    <w:rsid w:val="000D7717"/>
    <w:rsid w:val="000E51B5"/>
    <w:rsid w:val="000E67D6"/>
    <w:rsid w:val="000F21F5"/>
    <w:rsid w:val="000F41BB"/>
    <w:rsid w:val="000F64BF"/>
    <w:rsid w:val="001006F0"/>
    <w:rsid w:val="00102D8C"/>
    <w:rsid w:val="00113361"/>
    <w:rsid w:val="00115735"/>
    <w:rsid w:val="00116207"/>
    <w:rsid w:val="00116361"/>
    <w:rsid w:val="00117E47"/>
    <w:rsid w:val="00125903"/>
    <w:rsid w:val="00134CFF"/>
    <w:rsid w:val="00135DB7"/>
    <w:rsid w:val="001406A3"/>
    <w:rsid w:val="001448EF"/>
    <w:rsid w:val="00144D6C"/>
    <w:rsid w:val="001557F5"/>
    <w:rsid w:val="0016344B"/>
    <w:rsid w:val="00163665"/>
    <w:rsid w:val="001677AF"/>
    <w:rsid w:val="00184D75"/>
    <w:rsid w:val="001872BD"/>
    <w:rsid w:val="001915E9"/>
    <w:rsid w:val="001925C0"/>
    <w:rsid w:val="001942EA"/>
    <w:rsid w:val="001A541C"/>
    <w:rsid w:val="001B2992"/>
    <w:rsid w:val="001C082A"/>
    <w:rsid w:val="001D50B7"/>
    <w:rsid w:val="001E17B7"/>
    <w:rsid w:val="001E2271"/>
    <w:rsid w:val="001E37A1"/>
    <w:rsid w:val="001E402B"/>
    <w:rsid w:val="001F0524"/>
    <w:rsid w:val="001F39AF"/>
    <w:rsid w:val="001F5815"/>
    <w:rsid w:val="00204A97"/>
    <w:rsid w:val="00206A23"/>
    <w:rsid w:val="00215FD5"/>
    <w:rsid w:val="002165BF"/>
    <w:rsid w:val="00216DAC"/>
    <w:rsid w:val="002209B0"/>
    <w:rsid w:val="002218DD"/>
    <w:rsid w:val="00221F46"/>
    <w:rsid w:val="00222CEC"/>
    <w:rsid w:val="002232C7"/>
    <w:rsid w:val="0024197D"/>
    <w:rsid w:val="00243F31"/>
    <w:rsid w:val="00251B23"/>
    <w:rsid w:val="0025253D"/>
    <w:rsid w:val="00276DEB"/>
    <w:rsid w:val="0028011A"/>
    <w:rsid w:val="00285FB3"/>
    <w:rsid w:val="002A44B0"/>
    <w:rsid w:val="002A58A1"/>
    <w:rsid w:val="002A670D"/>
    <w:rsid w:val="002B2118"/>
    <w:rsid w:val="002B234C"/>
    <w:rsid w:val="002C0DDC"/>
    <w:rsid w:val="002C5A39"/>
    <w:rsid w:val="002D1E0C"/>
    <w:rsid w:val="002D5672"/>
    <w:rsid w:val="002E2C17"/>
    <w:rsid w:val="002E2FF3"/>
    <w:rsid w:val="002E72C2"/>
    <w:rsid w:val="0030001C"/>
    <w:rsid w:val="003019BA"/>
    <w:rsid w:val="0030676D"/>
    <w:rsid w:val="00315885"/>
    <w:rsid w:val="00331CA2"/>
    <w:rsid w:val="0034027F"/>
    <w:rsid w:val="00340777"/>
    <w:rsid w:val="00341F51"/>
    <w:rsid w:val="00344F7E"/>
    <w:rsid w:val="00345A99"/>
    <w:rsid w:val="00346293"/>
    <w:rsid w:val="00350E4D"/>
    <w:rsid w:val="00355E73"/>
    <w:rsid w:val="003617B5"/>
    <w:rsid w:val="00372D56"/>
    <w:rsid w:val="0037755C"/>
    <w:rsid w:val="003775A8"/>
    <w:rsid w:val="0038222A"/>
    <w:rsid w:val="00384FEE"/>
    <w:rsid w:val="00390F0D"/>
    <w:rsid w:val="00394E6B"/>
    <w:rsid w:val="00397E49"/>
    <w:rsid w:val="003A0CDC"/>
    <w:rsid w:val="003A2994"/>
    <w:rsid w:val="003A44CB"/>
    <w:rsid w:val="003B5A17"/>
    <w:rsid w:val="003B66E0"/>
    <w:rsid w:val="003B72CD"/>
    <w:rsid w:val="003B7D95"/>
    <w:rsid w:val="003C71A7"/>
    <w:rsid w:val="003C7472"/>
    <w:rsid w:val="003D1748"/>
    <w:rsid w:val="003D2DF1"/>
    <w:rsid w:val="003E661B"/>
    <w:rsid w:val="003E6C25"/>
    <w:rsid w:val="003F6DE6"/>
    <w:rsid w:val="003F7D9B"/>
    <w:rsid w:val="00420E4F"/>
    <w:rsid w:val="00421709"/>
    <w:rsid w:val="0042557D"/>
    <w:rsid w:val="00426EB0"/>
    <w:rsid w:val="00427978"/>
    <w:rsid w:val="00433C8F"/>
    <w:rsid w:val="00455D34"/>
    <w:rsid w:val="00464A5B"/>
    <w:rsid w:val="00476610"/>
    <w:rsid w:val="00484A35"/>
    <w:rsid w:val="0048579E"/>
    <w:rsid w:val="0048782F"/>
    <w:rsid w:val="00487B8B"/>
    <w:rsid w:val="00496B72"/>
    <w:rsid w:val="004A497E"/>
    <w:rsid w:val="004A4F58"/>
    <w:rsid w:val="004B6C31"/>
    <w:rsid w:val="004C6C6F"/>
    <w:rsid w:val="004D2BFE"/>
    <w:rsid w:val="004D3821"/>
    <w:rsid w:val="004D49E6"/>
    <w:rsid w:val="004D691F"/>
    <w:rsid w:val="004D6BDF"/>
    <w:rsid w:val="004F755C"/>
    <w:rsid w:val="00501E37"/>
    <w:rsid w:val="0050633B"/>
    <w:rsid w:val="00515A2C"/>
    <w:rsid w:val="0052476C"/>
    <w:rsid w:val="005247E1"/>
    <w:rsid w:val="00532A73"/>
    <w:rsid w:val="00532C1B"/>
    <w:rsid w:val="00535427"/>
    <w:rsid w:val="00540EA1"/>
    <w:rsid w:val="0054477D"/>
    <w:rsid w:val="005452A1"/>
    <w:rsid w:val="00546DD8"/>
    <w:rsid w:val="0055251F"/>
    <w:rsid w:val="00563515"/>
    <w:rsid w:val="0057340E"/>
    <w:rsid w:val="0057659B"/>
    <w:rsid w:val="0057736F"/>
    <w:rsid w:val="00582FBC"/>
    <w:rsid w:val="00583101"/>
    <w:rsid w:val="005871FA"/>
    <w:rsid w:val="005A41C3"/>
    <w:rsid w:val="005A60E6"/>
    <w:rsid w:val="005B3BB0"/>
    <w:rsid w:val="005B5BF1"/>
    <w:rsid w:val="005B5DD5"/>
    <w:rsid w:val="005B7359"/>
    <w:rsid w:val="005C0F1D"/>
    <w:rsid w:val="005C63F7"/>
    <w:rsid w:val="005C65BD"/>
    <w:rsid w:val="005C78A1"/>
    <w:rsid w:val="005D016F"/>
    <w:rsid w:val="005E0AEF"/>
    <w:rsid w:val="005E64B9"/>
    <w:rsid w:val="005F2D6D"/>
    <w:rsid w:val="005F3D42"/>
    <w:rsid w:val="005F65A6"/>
    <w:rsid w:val="00600601"/>
    <w:rsid w:val="0060172A"/>
    <w:rsid w:val="00613DA6"/>
    <w:rsid w:val="006143CD"/>
    <w:rsid w:val="00615882"/>
    <w:rsid w:val="006159A3"/>
    <w:rsid w:val="006212FE"/>
    <w:rsid w:val="00623E56"/>
    <w:rsid w:val="00633632"/>
    <w:rsid w:val="00635BEF"/>
    <w:rsid w:val="00643F35"/>
    <w:rsid w:val="00645138"/>
    <w:rsid w:val="00646D3A"/>
    <w:rsid w:val="00650B99"/>
    <w:rsid w:val="0065458D"/>
    <w:rsid w:val="00655FDF"/>
    <w:rsid w:val="00656C21"/>
    <w:rsid w:val="0066107C"/>
    <w:rsid w:val="00661792"/>
    <w:rsid w:val="00672A7A"/>
    <w:rsid w:val="006731DA"/>
    <w:rsid w:val="00673974"/>
    <w:rsid w:val="0067683C"/>
    <w:rsid w:val="0068179D"/>
    <w:rsid w:val="00685494"/>
    <w:rsid w:val="00691C06"/>
    <w:rsid w:val="006968F3"/>
    <w:rsid w:val="006A1157"/>
    <w:rsid w:val="006A3BA7"/>
    <w:rsid w:val="006A5512"/>
    <w:rsid w:val="006A65F3"/>
    <w:rsid w:val="006B4C0D"/>
    <w:rsid w:val="006B4E37"/>
    <w:rsid w:val="006C2DE8"/>
    <w:rsid w:val="006C303A"/>
    <w:rsid w:val="006D0897"/>
    <w:rsid w:val="006D4378"/>
    <w:rsid w:val="006F097C"/>
    <w:rsid w:val="006F27B6"/>
    <w:rsid w:val="006F55DA"/>
    <w:rsid w:val="007057A0"/>
    <w:rsid w:val="007108BA"/>
    <w:rsid w:val="007127C0"/>
    <w:rsid w:val="00712EE5"/>
    <w:rsid w:val="00715C5E"/>
    <w:rsid w:val="0072507D"/>
    <w:rsid w:val="007316AB"/>
    <w:rsid w:val="007413FA"/>
    <w:rsid w:val="00745C47"/>
    <w:rsid w:val="00751EFD"/>
    <w:rsid w:val="00752397"/>
    <w:rsid w:val="007524ED"/>
    <w:rsid w:val="00755EE6"/>
    <w:rsid w:val="007605F2"/>
    <w:rsid w:val="00760DB6"/>
    <w:rsid w:val="00765E1B"/>
    <w:rsid w:val="00772F55"/>
    <w:rsid w:val="0078236C"/>
    <w:rsid w:val="007877E0"/>
    <w:rsid w:val="007A2659"/>
    <w:rsid w:val="007A4225"/>
    <w:rsid w:val="007B0F1E"/>
    <w:rsid w:val="007B44EF"/>
    <w:rsid w:val="007B74E9"/>
    <w:rsid w:val="007C1E70"/>
    <w:rsid w:val="007C2715"/>
    <w:rsid w:val="007C5B39"/>
    <w:rsid w:val="007D67B8"/>
    <w:rsid w:val="007E0B7C"/>
    <w:rsid w:val="007F3B04"/>
    <w:rsid w:val="007F49A9"/>
    <w:rsid w:val="00800BE2"/>
    <w:rsid w:val="00802507"/>
    <w:rsid w:val="00802DA8"/>
    <w:rsid w:val="0080634E"/>
    <w:rsid w:val="00814EEB"/>
    <w:rsid w:val="00817A87"/>
    <w:rsid w:val="00820E64"/>
    <w:rsid w:val="00823DFA"/>
    <w:rsid w:val="008301DE"/>
    <w:rsid w:val="008327E7"/>
    <w:rsid w:val="00834A1A"/>
    <w:rsid w:val="00835A34"/>
    <w:rsid w:val="00840F2E"/>
    <w:rsid w:val="00842275"/>
    <w:rsid w:val="0084298A"/>
    <w:rsid w:val="00850C92"/>
    <w:rsid w:val="00856AD8"/>
    <w:rsid w:val="00857FF4"/>
    <w:rsid w:val="008677D9"/>
    <w:rsid w:val="00873674"/>
    <w:rsid w:val="00874060"/>
    <w:rsid w:val="008753FB"/>
    <w:rsid w:val="00876745"/>
    <w:rsid w:val="00876837"/>
    <w:rsid w:val="008771C7"/>
    <w:rsid w:val="008779F7"/>
    <w:rsid w:val="00886186"/>
    <w:rsid w:val="008879FD"/>
    <w:rsid w:val="00894587"/>
    <w:rsid w:val="008A078B"/>
    <w:rsid w:val="008A181D"/>
    <w:rsid w:val="008C478C"/>
    <w:rsid w:val="008D0770"/>
    <w:rsid w:val="008E2A03"/>
    <w:rsid w:val="008E49D3"/>
    <w:rsid w:val="00900E18"/>
    <w:rsid w:val="00901780"/>
    <w:rsid w:val="00917CE1"/>
    <w:rsid w:val="009208BE"/>
    <w:rsid w:val="00933BDA"/>
    <w:rsid w:val="0094674E"/>
    <w:rsid w:val="0095005F"/>
    <w:rsid w:val="00954B88"/>
    <w:rsid w:val="0096236C"/>
    <w:rsid w:val="00967F5B"/>
    <w:rsid w:val="0097483C"/>
    <w:rsid w:val="00975374"/>
    <w:rsid w:val="00987E2F"/>
    <w:rsid w:val="0099036B"/>
    <w:rsid w:val="009915A8"/>
    <w:rsid w:val="00997339"/>
    <w:rsid w:val="009A2AD3"/>
    <w:rsid w:val="009A598F"/>
    <w:rsid w:val="009A6FEB"/>
    <w:rsid w:val="009B27F7"/>
    <w:rsid w:val="009B41BF"/>
    <w:rsid w:val="009B4EDB"/>
    <w:rsid w:val="009B6D7A"/>
    <w:rsid w:val="009C3BA1"/>
    <w:rsid w:val="009C6E4E"/>
    <w:rsid w:val="009D25B5"/>
    <w:rsid w:val="009F432D"/>
    <w:rsid w:val="009F7BA8"/>
    <w:rsid w:val="00A04AA9"/>
    <w:rsid w:val="00A05B28"/>
    <w:rsid w:val="00A06293"/>
    <w:rsid w:val="00A101C8"/>
    <w:rsid w:val="00A11248"/>
    <w:rsid w:val="00A163A1"/>
    <w:rsid w:val="00A2024E"/>
    <w:rsid w:val="00A260A5"/>
    <w:rsid w:val="00A435E2"/>
    <w:rsid w:val="00A474B5"/>
    <w:rsid w:val="00A52AB3"/>
    <w:rsid w:val="00A54AD7"/>
    <w:rsid w:val="00A61587"/>
    <w:rsid w:val="00A63C1F"/>
    <w:rsid w:val="00A747DA"/>
    <w:rsid w:val="00A75F01"/>
    <w:rsid w:val="00A83825"/>
    <w:rsid w:val="00A848EC"/>
    <w:rsid w:val="00A956A6"/>
    <w:rsid w:val="00AA63F6"/>
    <w:rsid w:val="00AA6E13"/>
    <w:rsid w:val="00AB0940"/>
    <w:rsid w:val="00AC0A94"/>
    <w:rsid w:val="00AD12FA"/>
    <w:rsid w:val="00AD7A18"/>
    <w:rsid w:val="00AD7E61"/>
    <w:rsid w:val="00AE4413"/>
    <w:rsid w:val="00AE5BFA"/>
    <w:rsid w:val="00AF548E"/>
    <w:rsid w:val="00B06516"/>
    <w:rsid w:val="00B17532"/>
    <w:rsid w:val="00B20FAB"/>
    <w:rsid w:val="00B21978"/>
    <w:rsid w:val="00B221F7"/>
    <w:rsid w:val="00B265DE"/>
    <w:rsid w:val="00B268B5"/>
    <w:rsid w:val="00B26F01"/>
    <w:rsid w:val="00B33872"/>
    <w:rsid w:val="00B4536F"/>
    <w:rsid w:val="00B4712F"/>
    <w:rsid w:val="00B565CB"/>
    <w:rsid w:val="00B56BD9"/>
    <w:rsid w:val="00B62578"/>
    <w:rsid w:val="00B64A27"/>
    <w:rsid w:val="00B66549"/>
    <w:rsid w:val="00B66AFD"/>
    <w:rsid w:val="00B675BB"/>
    <w:rsid w:val="00B76121"/>
    <w:rsid w:val="00B80F78"/>
    <w:rsid w:val="00B81EDB"/>
    <w:rsid w:val="00B85297"/>
    <w:rsid w:val="00B861F2"/>
    <w:rsid w:val="00B86FB2"/>
    <w:rsid w:val="00BA75E8"/>
    <w:rsid w:val="00BB1479"/>
    <w:rsid w:val="00BC06CE"/>
    <w:rsid w:val="00BC36FB"/>
    <w:rsid w:val="00BC3DA4"/>
    <w:rsid w:val="00BD5620"/>
    <w:rsid w:val="00BE4608"/>
    <w:rsid w:val="00BF1B62"/>
    <w:rsid w:val="00C018A8"/>
    <w:rsid w:val="00C04073"/>
    <w:rsid w:val="00C10957"/>
    <w:rsid w:val="00C14FD5"/>
    <w:rsid w:val="00C17516"/>
    <w:rsid w:val="00C22158"/>
    <w:rsid w:val="00C22312"/>
    <w:rsid w:val="00C23B80"/>
    <w:rsid w:val="00C2710B"/>
    <w:rsid w:val="00C3227C"/>
    <w:rsid w:val="00C3763C"/>
    <w:rsid w:val="00C377C6"/>
    <w:rsid w:val="00C37C6C"/>
    <w:rsid w:val="00C40A64"/>
    <w:rsid w:val="00C43F0D"/>
    <w:rsid w:val="00C50517"/>
    <w:rsid w:val="00C51A9B"/>
    <w:rsid w:val="00C623EE"/>
    <w:rsid w:val="00C65C33"/>
    <w:rsid w:val="00C9073A"/>
    <w:rsid w:val="00C929B7"/>
    <w:rsid w:val="00C9553C"/>
    <w:rsid w:val="00CA587E"/>
    <w:rsid w:val="00CA7E95"/>
    <w:rsid w:val="00CB0A07"/>
    <w:rsid w:val="00CB538F"/>
    <w:rsid w:val="00CC0C5B"/>
    <w:rsid w:val="00CC1C71"/>
    <w:rsid w:val="00CD5B92"/>
    <w:rsid w:val="00CE18C2"/>
    <w:rsid w:val="00CE7425"/>
    <w:rsid w:val="00CF5801"/>
    <w:rsid w:val="00D13F11"/>
    <w:rsid w:val="00D15BEC"/>
    <w:rsid w:val="00D27293"/>
    <w:rsid w:val="00D35246"/>
    <w:rsid w:val="00D3775B"/>
    <w:rsid w:val="00D42863"/>
    <w:rsid w:val="00D46716"/>
    <w:rsid w:val="00D56E54"/>
    <w:rsid w:val="00D62E77"/>
    <w:rsid w:val="00D632A9"/>
    <w:rsid w:val="00D632F1"/>
    <w:rsid w:val="00D63302"/>
    <w:rsid w:val="00D65D70"/>
    <w:rsid w:val="00D67503"/>
    <w:rsid w:val="00D6780F"/>
    <w:rsid w:val="00D72720"/>
    <w:rsid w:val="00D91F53"/>
    <w:rsid w:val="00D92F89"/>
    <w:rsid w:val="00D93C0A"/>
    <w:rsid w:val="00D93E50"/>
    <w:rsid w:val="00D9503B"/>
    <w:rsid w:val="00DA562D"/>
    <w:rsid w:val="00DB442F"/>
    <w:rsid w:val="00DB5719"/>
    <w:rsid w:val="00DB6DAA"/>
    <w:rsid w:val="00DC0959"/>
    <w:rsid w:val="00DC6E6D"/>
    <w:rsid w:val="00DD68AA"/>
    <w:rsid w:val="00DE33E3"/>
    <w:rsid w:val="00DE38B2"/>
    <w:rsid w:val="00DE7A0C"/>
    <w:rsid w:val="00DF1680"/>
    <w:rsid w:val="00DF3A57"/>
    <w:rsid w:val="00DF5276"/>
    <w:rsid w:val="00DF52DF"/>
    <w:rsid w:val="00DF6C6D"/>
    <w:rsid w:val="00E023D4"/>
    <w:rsid w:val="00E039BC"/>
    <w:rsid w:val="00E073FD"/>
    <w:rsid w:val="00E11F02"/>
    <w:rsid w:val="00E165D8"/>
    <w:rsid w:val="00E16BEA"/>
    <w:rsid w:val="00E175C5"/>
    <w:rsid w:val="00E272AC"/>
    <w:rsid w:val="00E31B5F"/>
    <w:rsid w:val="00E37626"/>
    <w:rsid w:val="00E419E8"/>
    <w:rsid w:val="00E50058"/>
    <w:rsid w:val="00E5460C"/>
    <w:rsid w:val="00E80F8D"/>
    <w:rsid w:val="00EB2610"/>
    <w:rsid w:val="00EC23D9"/>
    <w:rsid w:val="00ED21CF"/>
    <w:rsid w:val="00ED221D"/>
    <w:rsid w:val="00ED647B"/>
    <w:rsid w:val="00EE1FC8"/>
    <w:rsid w:val="00EE4B7C"/>
    <w:rsid w:val="00EF0FA3"/>
    <w:rsid w:val="00EF53D4"/>
    <w:rsid w:val="00EF7799"/>
    <w:rsid w:val="00F02C8C"/>
    <w:rsid w:val="00F06A71"/>
    <w:rsid w:val="00F0730A"/>
    <w:rsid w:val="00F07BCC"/>
    <w:rsid w:val="00F2217B"/>
    <w:rsid w:val="00F277D1"/>
    <w:rsid w:val="00F27EAF"/>
    <w:rsid w:val="00F34742"/>
    <w:rsid w:val="00F359A4"/>
    <w:rsid w:val="00F364A7"/>
    <w:rsid w:val="00F425FB"/>
    <w:rsid w:val="00F44AA8"/>
    <w:rsid w:val="00F5531A"/>
    <w:rsid w:val="00F55D7F"/>
    <w:rsid w:val="00F61212"/>
    <w:rsid w:val="00F62296"/>
    <w:rsid w:val="00F63190"/>
    <w:rsid w:val="00F64C92"/>
    <w:rsid w:val="00F738D6"/>
    <w:rsid w:val="00F76DB3"/>
    <w:rsid w:val="00F90597"/>
    <w:rsid w:val="00F93B6E"/>
    <w:rsid w:val="00F96921"/>
    <w:rsid w:val="00F96A37"/>
    <w:rsid w:val="00FA1243"/>
    <w:rsid w:val="00FA5A94"/>
    <w:rsid w:val="00FB3248"/>
    <w:rsid w:val="00FB60BA"/>
    <w:rsid w:val="00FD2186"/>
    <w:rsid w:val="00FD59A1"/>
    <w:rsid w:val="00FD76BB"/>
    <w:rsid w:val="00FE5E11"/>
    <w:rsid w:val="00FF02DE"/>
    <w:rsid w:val="00FF1443"/>
    <w:rsid w:val="00FF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B7ACB68"/>
  <w14:defaultImageDpi w14:val="0"/>
  <w15:docId w15:val="{3E8AFBDC-098C-459C-B4FF-BE47B357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549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6549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6549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66549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6549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6549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6549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6549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6549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66549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66549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66549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66549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66549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66549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665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6549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B66549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66549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B6654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B66549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B66549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B6654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6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66549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B665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B665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66549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66549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B66549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66549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B66549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6549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B66549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66549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665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66549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66549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B66549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078B"/>
    <w:pPr>
      <w:autoSpaceDE w:val="0"/>
      <w:autoSpaceDN w:val="0"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66549"/>
    <w:rPr>
      <w:rFonts w:ascii="Arial" w:hAnsi="Arial" w:cs="Times New Roman"/>
      <w:sz w:val="24"/>
    </w:rPr>
  </w:style>
  <w:style w:type="paragraph" w:customStyle="1" w:styleId="ZnakZnakZnakZnak">
    <w:name w:val="Znak Znak Znak Znak"/>
    <w:basedOn w:val="Normalny"/>
    <w:uiPriority w:val="99"/>
    <w:rsid w:val="000D7717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A163A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158"/>
    <w:rPr>
      <w:rFonts w:ascii="Arial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23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D3AE-C32E-4A1F-89E0-8BC89121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2042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Kociubowska Ewa</cp:lastModifiedBy>
  <cp:revision>2</cp:revision>
  <cp:lastPrinted>2020-01-15T13:24:00Z</cp:lastPrinted>
  <dcterms:created xsi:type="dcterms:W3CDTF">2020-12-18T12:12:00Z</dcterms:created>
  <dcterms:modified xsi:type="dcterms:W3CDTF">2020-12-18T12:12:00Z</dcterms:modified>
</cp:coreProperties>
</file>