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17" w:rsidRPr="00F9407F" w:rsidRDefault="003B5517" w:rsidP="003B5517">
      <w:pPr>
        <w:spacing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9407F">
        <w:rPr>
          <w:rFonts w:ascii="Arial" w:hAnsi="Arial" w:cs="Arial"/>
          <w:b/>
          <w:sz w:val="24"/>
          <w:szCs w:val="24"/>
        </w:rPr>
        <w:t>Uzasadnienie</w:t>
      </w:r>
    </w:p>
    <w:p w:rsidR="003B5517" w:rsidRDefault="003B5517" w:rsidP="003B5517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:rsidR="008B1F0E" w:rsidRPr="00E4723E" w:rsidRDefault="008B1F0E" w:rsidP="005344A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4723E">
        <w:rPr>
          <w:rFonts w:ascii="Arial" w:hAnsi="Arial" w:cs="Arial"/>
          <w:sz w:val="24"/>
          <w:szCs w:val="24"/>
        </w:rPr>
        <w:t xml:space="preserve">Niniejsze zarządzenie zmieniające zarządzenie Prezesa Narodowego Funduszu Zdrowia w sprawie określenia warunków zawierania i realizacji umów </w:t>
      </w:r>
      <w:r w:rsidR="000942BC" w:rsidRPr="00E4723E">
        <w:rPr>
          <w:rFonts w:ascii="Arial" w:hAnsi="Arial" w:cs="Arial"/>
          <w:sz w:val="24"/>
          <w:szCs w:val="24"/>
        </w:rPr>
        <w:t xml:space="preserve">          </w:t>
      </w:r>
      <w:r w:rsidRPr="00E4723E">
        <w:rPr>
          <w:rFonts w:ascii="Arial" w:hAnsi="Arial" w:cs="Arial"/>
          <w:sz w:val="24"/>
          <w:szCs w:val="24"/>
        </w:rPr>
        <w:t xml:space="preserve">o udzielanie świadczeń opieki zdrowotnej w rodzaju: </w:t>
      </w:r>
      <w:r w:rsidR="00A81E8C" w:rsidRPr="00951D3B">
        <w:rPr>
          <w:rFonts w:ascii="Arial" w:hAnsi="Arial" w:cs="Arial"/>
          <w:sz w:val="24"/>
          <w:szCs w:val="24"/>
        </w:rPr>
        <w:t>opiek</w:t>
      </w:r>
      <w:r w:rsidR="00A81E8C">
        <w:rPr>
          <w:rFonts w:ascii="Arial" w:hAnsi="Arial" w:cs="Arial"/>
          <w:sz w:val="24"/>
          <w:szCs w:val="24"/>
        </w:rPr>
        <w:t xml:space="preserve">a </w:t>
      </w:r>
      <w:r w:rsidR="00A81E8C" w:rsidRPr="00951D3B">
        <w:rPr>
          <w:rFonts w:ascii="Arial" w:hAnsi="Arial" w:cs="Arial"/>
          <w:sz w:val="24"/>
          <w:szCs w:val="24"/>
        </w:rPr>
        <w:t>paliatywn</w:t>
      </w:r>
      <w:r w:rsidR="00A81E8C">
        <w:rPr>
          <w:rFonts w:ascii="Arial" w:hAnsi="Arial" w:cs="Arial"/>
          <w:sz w:val="24"/>
          <w:szCs w:val="24"/>
        </w:rPr>
        <w:t>a</w:t>
      </w:r>
      <w:r w:rsidR="00A81E8C" w:rsidRPr="00951D3B">
        <w:rPr>
          <w:rFonts w:ascii="Arial" w:hAnsi="Arial" w:cs="Arial"/>
          <w:sz w:val="24"/>
          <w:szCs w:val="24"/>
        </w:rPr>
        <w:t xml:space="preserve"> i hospicyjn</w:t>
      </w:r>
      <w:r w:rsidR="00A81E8C">
        <w:rPr>
          <w:rFonts w:ascii="Arial" w:hAnsi="Arial" w:cs="Arial"/>
          <w:sz w:val="24"/>
          <w:szCs w:val="24"/>
        </w:rPr>
        <w:t>a</w:t>
      </w:r>
      <w:r w:rsidRPr="00E4723E">
        <w:rPr>
          <w:rFonts w:ascii="Arial" w:hAnsi="Arial" w:cs="Arial"/>
          <w:sz w:val="24"/>
          <w:szCs w:val="24"/>
        </w:rPr>
        <w:t xml:space="preserve">, stanowi wykonanie upoważnienia ustawowego zawartego w art. 146 ust. 1 ustawy </w:t>
      </w:r>
      <w:r w:rsidR="006D3D7C">
        <w:rPr>
          <w:rFonts w:ascii="Arial" w:hAnsi="Arial" w:cs="Arial"/>
          <w:sz w:val="24"/>
          <w:szCs w:val="24"/>
        </w:rPr>
        <w:t xml:space="preserve">    </w:t>
      </w:r>
      <w:r w:rsidRPr="00E4723E">
        <w:rPr>
          <w:rFonts w:ascii="Arial" w:hAnsi="Arial" w:cs="Arial"/>
          <w:sz w:val="24"/>
          <w:szCs w:val="24"/>
        </w:rPr>
        <w:t>z dnia 27 sierpnia 2004 r.</w:t>
      </w:r>
      <w:r w:rsidR="000942BC" w:rsidRPr="00E4723E">
        <w:rPr>
          <w:rFonts w:ascii="Arial" w:hAnsi="Arial" w:cs="Arial"/>
          <w:sz w:val="24"/>
          <w:szCs w:val="24"/>
        </w:rPr>
        <w:t xml:space="preserve"> </w:t>
      </w:r>
      <w:r w:rsidRPr="00E4723E">
        <w:rPr>
          <w:rFonts w:ascii="Arial" w:hAnsi="Arial" w:cs="Arial"/>
          <w:sz w:val="24"/>
          <w:szCs w:val="24"/>
        </w:rPr>
        <w:t xml:space="preserve">o świadczeniach opieki zdrowotnej finansowanych </w:t>
      </w:r>
      <w:r w:rsidR="007B4E04">
        <w:rPr>
          <w:rFonts w:ascii="Arial" w:hAnsi="Arial" w:cs="Arial"/>
          <w:sz w:val="24"/>
          <w:szCs w:val="24"/>
        </w:rPr>
        <w:t xml:space="preserve">             </w:t>
      </w:r>
      <w:r w:rsidRPr="00E4723E">
        <w:rPr>
          <w:rFonts w:ascii="Arial" w:hAnsi="Arial" w:cs="Arial"/>
          <w:sz w:val="24"/>
          <w:szCs w:val="24"/>
        </w:rPr>
        <w:t xml:space="preserve">ze środków publicznych (Dz. U. z 2018 r. poz. 1510, z </w:t>
      </w:r>
      <w:proofErr w:type="spellStart"/>
      <w:r w:rsidRPr="00E4723E">
        <w:rPr>
          <w:rFonts w:ascii="Arial" w:hAnsi="Arial" w:cs="Arial"/>
          <w:sz w:val="24"/>
          <w:szCs w:val="24"/>
        </w:rPr>
        <w:t>późn</w:t>
      </w:r>
      <w:proofErr w:type="spellEnd"/>
      <w:r w:rsidRPr="00E4723E">
        <w:rPr>
          <w:rFonts w:ascii="Arial" w:hAnsi="Arial" w:cs="Arial"/>
          <w:sz w:val="24"/>
          <w:szCs w:val="24"/>
        </w:rPr>
        <w:t>. zm.).</w:t>
      </w:r>
    </w:p>
    <w:p w:rsidR="00162F89" w:rsidRPr="00162F89" w:rsidRDefault="00162F89" w:rsidP="00951D3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2F89">
        <w:rPr>
          <w:rFonts w:ascii="Arial" w:hAnsi="Arial" w:cs="Arial"/>
          <w:sz w:val="24"/>
          <w:szCs w:val="24"/>
        </w:rPr>
        <w:t>Zmian</w:t>
      </w:r>
      <w:r w:rsidR="000807BD">
        <w:rPr>
          <w:rFonts w:ascii="Arial" w:hAnsi="Arial" w:cs="Arial"/>
          <w:sz w:val="24"/>
          <w:szCs w:val="24"/>
        </w:rPr>
        <w:t>y wprowadzone niniejszym zarządzeniem polegają</w:t>
      </w:r>
      <w:r w:rsidRPr="00162F89">
        <w:rPr>
          <w:rFonts w:ascii="Arial" w:hAnsi="Arial" w:cs="Arial"/>
          <w:sz w:val="24"/>
          <w:szCs w:val="24"/>
        </w:rPr>
        <w:t xml:space="preserve"> na wprowadzeniu kodów, które umożliwią elektroniczną weryfikację i walidację świadczeń opieki zdrowotnej realizowanych przez lekarzy,</w:t>
      </w:r>
      <w:r w:rsidR="005C613F">
        <w:rPr>
          <w:rFonts w:ascii="Arial" w:hAnsi="Arial" w:cs="Arial"/>
          <w:sz w:val="24"/>
          <w:szCs w:val="24"/>
        </w:rPr>
        <w:t xml:space="preserve"> pielęgniarki i fizjoterapeutów i psychologów</w:t>
      </w:r>
      <w:r w:rsidRPr="00162F89">
        <w:rPr>
          <w:rFonts w:ascii="Arial" w:hAnsi="Arial" w:cs="Arial"/>
          <w:sz w:val="24"/>
          <w:szCs w:val="24"/>
        </w:rPr>
        <w:t xml:space="preserve"> określonych w </w:t>
      </w:r>
      <w:r w:rsidR="00951D3B">
        <w:rPr>
          <w:rFonts w:ascii="Arial" w:hAnsi="Arial" w:cs="Arial"/>
          <w:sz w:val="24"/>
          <w:szCs w:val="24"/>
        </w:rPr>
        <w:t>r</w:t>
      </w:r>
      <w:r w:rsidR="00951D3B" w:rsidRPr="00951D3B">
        <w:rPr>
          <w:rFonts w:ascii="Arial" w:hAnsi="Arial" w:cs="Arial"/>
          <w:sz w:val="24"/>
          <w:szCs w:val="24"/>
        </w:rPr>
        <w:t>ozporządzeni</w:t>
      </w:r>
      <w:r w:rsidR="00951D3B">
        <w:rPr>
          <w:rFonts w:ascii="Arial" w:hAnsi="Arial" w:cs="Arial"/>
          <w:sz w:val="24"/>
          <w:szCs w:val="24"/>
        </w:rPr>
        <w:t>u</w:t>
      </w:r>
      <w:r w:rsidR="00951D3B" w:rsidRPr="00951D3B">
        <w:rPr>
          <w:rFonts w:ascii="Arial" w:hAnsi="Arial" w:cs="Arial"/>
          <w:sz w:val="24"/>
          <w:szCs w:val="24"/>
        </w:rPr>
        <w:t xml:space="preserve"> Ministra Zdrowia</w:t>
      </w:r>
      <w:r w:rsidR="00A8645B" w:rsidRPr="00A8645B">
        <w:rPr>
          <w:rFonts w:ascii="Arial" w:hAnsi="Arial" w:cs="Arial"/>
          <w:sz w:val="24"/>
          <w:szCs w:val="24"/>
        </w:rPr>
        <w:t xml:space="preserve"> </w:t>
      </w:r>
      <w:r w:rsidR="00A8645B" w:rsidRPr="00951D3B">
        <w:rPr>
          <w:rFonts w:ascii="Arial" w:hAnsi="Arial" w:cs="Arial"/>
          <w:sz w:val="24"/>
          <w:szCs w:val="24"/>
        </w:rPr>
        <w:t>z dnia 29 października 2013 r.</w:t>
      </w:r>
      <w:r w:rsidR="00A8645B">
        <w:rPr>
          <w:rFonts w:ascii="Arial" w:hAnsi="Arial" w:cs="Arial"/>
          <w:sz w:val="24"/>
          <w:szCs w:val="24"/>
        </w:rPr>
        <w:t xml:space="preserve"> </w:t>
      </w:r>
      <w:r w:rsidR="007B4E04">
        <w:rPr>
          <w:rFonts w:ascii="Arial" w:hAnsi="Arial" w:cs="Arial"/>
          <w:sz w:val="24"/>
          <w:szCs w:val="24"/>
        </w:rPr>
        <w:t xml:space="preserve">       </w:t>
      </w:r>
      <w:r w:rsidR="00951D3B" w:rsidRPr="00951D3B">
        <w:rPr>
          <w:rFonts w:ascii="Arial" w:hAnsi="Arial" w:cs="Arial"/>
          <w:sz w:val="24"/>
          <w:szCs w:val="24"/>
        </w:rPr>
        <w:t xml:space="preserve"> w sprawie świadczeń gwarantowanych z zakresu opieki paliatywnej i hospicyjnej</w:t>
      </w:r>
      <w:r w:rsidR="00951D3B">
        <w:rPr>
          <w:rFonts w:ascii="Arial" w:hAnsi="Arial" w:cs="Arial"/>
          <w:sz w:val="24"/>
          <w:szCs w:val="24"/>
        </w:rPr>
        <w:t xml:space="preserve"> </w:t>
      </w:r>
      <w:r w:rsidR="00951D3B" w:rsidRPr="00951D3B">
        <w:rPr>
          <w:rFonts w:ascii="Arial" w:hAnsi="Arial" w:cs="Arial"/>
          <w:sz w:val="24"/>
          <w:szCs w:val="24"/>
        </w:rPr>
        <w:t>(Dz.U. z 2018 r. poz. 742</w:t>
      </w:r>
      <w:r w:rsidR="003C4BD4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C4BD4">
        <w:rPr>
          <w:rFonts w:ascii="Arial" w:hAnsi="Arial" w:cs="Arial"/>
          <w:sz w:val="24"/>
          <w:szCs w:val="24"/>
        </w:rPr>
        <w:t>poźn</w:t>
      </w:r>
      <w:proofErr w:type="spellEnd"/>
      <w:r w:rsidR="003C4BD4">
        <w:rPr>
          <w:rFonts w:ascii="Arial" w:hAnsi="Arial" w:cs="Arial"/>
          <w:sz w:val="24"/>
          <w:szCs w:val="24"/>
        </w:rPr>
        <w:t>. zm.</w:t>
      </w:r>
      <w:r w:rsidR="00951D3B" w:rsidRPr="00951D3B">
        <w:rPr>
          <w:rFonts w:ascii="Arial" w:hAnsi="Arial" w:cs="Arial"/>
          <w:sz w:val="24"/>
          <w:szCs w:val="24"/>
        </w:rPr>
        <w:t>)</w:t>
      </w:r>
      <w:r w:rsidRPr="00162F89">
        <w:rPr>
          <w:rFonts w:ascii="Arial" w:hAnsi="Arial" w:cs="Arial"/>
          <w:sz w:val="24"/>
          <w:szCs w:val="24"/>
        </w:rPr>
        <w:t xml:space="preserve">, zwanym dalej „rozporządzeniem”. </w:t>
      </w:r>
    </w:p>
    <w:p w:rsidR="00162F89" w:rsidRDefault="00162F89" w:rsidP="00162F8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2F89">
        <w:rPr>
          <w:rFonts w:ascii="Arial" w:hAnsi="Arial" w:cs="Arial"/>
          <w:sz w:val="24"/>
          <w:szCs w:val="24"/>
        </w:rPr>
        <w:t>Ze względu na to, że ww. przepisy rozporządzenia określają warunki realizacji świadczeń gwarantowanych, w tym liczbę wykonywanych wizyt lu</w:t>
      </w:r>
      <w:r w:rsidR="0056129F">
        <w:rPr>
          <w:rFonts w:ascii="Arial" w:hAnsi="Arial" w:cs="Arial"/>
          <w:sz w:val="24"/>
          <w:szCs w:val="24"/>
        </w:rPr>
        <w:t>b porad przez personel medyczny</w:t>
      </w:r>
      <w:r w:rsidRPr="00162F89">
        <w:rPr>
          <w:rFonts w:ascii="Arial" w:hAnsi="Arial" w:cs="Arial"/>
          <w:sz w:val="24"/>
          <w:szCs w:val="24"/>
        </w:rPr>
        <w:t xml:space="preserve"> w określonym czasie</w:t>
      </w:r>
      <w:r w:rsidR="0056129F">
        <w:rPr>
          <w:rFonts w:ascii="Arial" w:hAnsi="Arial" w:cs="Arial"/>
          <w:sz w:val="24"/>
          <w:szCs w:val="24"/>
        </w:rPr>
        <w:t>, wskazane jest</w:t>
      </w:r>
      <w:r w:rsidRPr="00162F89">
        <w:rPr>
          <w:rFonts w:ascii="Arial" w:hAnsi="Arial" w:cs="Arial"/>
          <w:sz w:val="24"/>
          <w:szCs w:val="24"/>
        </w:rPr>
        <w:t xml:space="preserve"> aby przy rozliczaniu zrealizowanych świadczeń była możliwość ich sprawdzenia</w:t>
      </w:r>
      <w:r w:rsidR="005C613F">
        <w:rPr>
          <w:rFonts w:ascii="Arial" w:hAnsi="Arial" w:cs="Arial"/>
          <w:sz w:val="24"/>
          <w:szCs w:val="24"/>
        </w:rPr>
        <w:t>.</w:t>
      </w:r>
    </w:p>
    <w:p w:rsidR="00162F89" w:rsidRPr="00162F89" w:rsidRDefault="00162F89" w:rsidP="00162F8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2F89">
        <w:rPr>
          <w:rFonts w:ascii="Arial" w:hAnsi="Arial" w:cs="Arial"/>
          <w:sz w:val="24"/>
          <w:szCs w:val="24"/>
        </w:rPr>
        <w:t xml:space="preserve">Dla porad lekarza </w:t>
      </w:r>
      <w:r w:rsidR="003C4BD4">
        <w:rPr>
          <w:rFonts w:ascii="Arial" w:hAnsi="Arial" w:cs="Arial"/>
          <w:sz w:val="24"/>
          <w:szCs w:val="24"/>
        </w:rPr>
        <w:t xml:space="preserve">i psychologa </w:t>
      </w:r>
      <w:r w:rsidRPr="00162F89">
        <w:rPr>
          <w:rFonts w:ascii="Arial" w:hAnsi="Arial" w:cs="Arial"/>
          <w:sz w:val="24"/>
          <w:szCs w:val="24"/>
        </w:rPr>
        <w:t>oraz wiz</w:t>
      </w:r>
      <w:r w:rsidR="005C613F">
        <w:rPr>
          <w:rFonts w:ascii="Arial" w:hAnsi="Arial" w:cs="Arial"/>
          <w:sz w:val="24"/>
          <w:szCs w:val="24"/>
        </w:rPr>
        <w:t>yt pielęgniarki</w:t>
      </w:r>
      <w:r w:rsidR="003C4BD4">
        <w:rPr>
          <w:rFonts w:ascii="Arial" w:hAnsi="Arial" w:cs="Arial"/>
          <w:sz w:val="24"/>
          <w:szCs w:val="24"/>
        </w:rPr>
        <w:t xml:space="preserve"> i</w:t>
      </w:r>
      <w:r w:rsidR="005C613F">
        <w:rPr>
          <w:rFonts w:ascii="Arial" w:hAnsi="Arial" w:cs="Arial"/>
          <w:sz w:val="24"/>
          <w:szCs w:val="24"/>
        </w:rPr>
        <w:t xml:space="preserve"> fizjoterapeuty</w:t>
      </w:r>
      <w:r w:rsidRPr="00162F89">
        <w:rPr>
          <w:rFonts w:ascii="Arial" w:hAnsi="Arial" w:cs="Arial"/>
          <w:sz w:val="24"/>
          <w:szCs w:val="24"/>
        </w:rPr>
        <w:t xml:space="preserve"> zostały przypisane kody, które będą sprawozdawane przez świadczeniodawcę wraz z datą realizacji świadczenia. Na podstawie tych danych Narodowy Fundusz Zdrowia będzie </w:t>
      </w:r>
      <w:r w:rsidR="00A8645B">
        <w:rPr>
          <w:rFonts w:ascii="Arial" w:hAnsi="Arial" w:cs="Arial"/>
          <w:sz w:val="24"/>
          <w:szCs w:val="24"/>
        </w:rPr>
        <w:t xml:space="preserve">miał </w:t>
      </w:r>
      <w:r w:rsidR="00951D3B">
        <w:rPr>
          <w:rFonts w:ascii="Arial" w:hAnsi="Arial" w:cs="Arial"/>
          <w:sz w:val="24"/>
          <w:szCs w:val="24"/>
        </w:rPr>
        <w:t xml:space="preserve">możliwość </w:t>
      </w:r>
      <w:r w:rsidR="00A8645B">
        <w:rPr>
          <w:rFonts w:ascii="Arial" w:hAnsi="Arial" w:cs="Arial"/>
          <w:sz w:val="24"/>
          <w:szCs w:val="24"/>
        </w:rPr>
        <w:t>zweryfikowania</w:t>
      </w:r>
      <w:r w:rsidR="00951D3B">
        <w:rPr>
          <w:rFonts w:ascii="Arial" w:hAnsi="Arial" w:cs="Arial"/>
          <w:sz w:val="24"/>
          <w:szCs w:val="24"/>
        </w:rPr>
        <w:t xml:space="preserve">, </w:t>
      </w:r>
      <w:r w:rsidRPr="00162F89">
        <w:rPr>
          <w:rFonts w:ascii="Arial" w:hAnsi="Arial" w:cs="Arial"/>
          <w:sz w:val="24"/>
          <w:szCs w:val="24"/>
        </w:rPr>
        <w:t>czy warunki udzielania świadczeń określone</w:t>
      </w:r>
      <w:r w:rsidR="005735D2">
        <w:rPr>
          <w:rFonts w:ascii="Arial" w:hAnsi="Arial" w:cs="Arial"/>
          <w:sz w:val="24"/>
          <w:szCs w:val="24"/>
        </w:rPr>
        <w:t xml:space="preserve"> </w:t>
      </w:r>
      <w:r w:rsidR="007B4E04">
        <w:rPr>
          <w:rFonts w:ascii="Arial" w:hAnsi="Arial" w:cs="Arial"/>
          <w:sz w:val="24"/>
          <w:szCs w:val="24"/>
        </w:rPr>
        <w:t xml:space="preserve">               </w:t>
      </w:r>
      <w:r w:rsidRPr="00162F89">
        <w:rPr>
          <w:rFonts w:ascii="Arial" w:hAnsi="Arial" w:cs="Arial"/>
          <w:sz w:val="24"/>
          <w:szCs w:val="24"/>
        </w:rPr>
        <w:t xml:space="preserve">w przepisach rozporządzenia, odnoszące się do liczby wykonanych porad lub wizyt zostały spełnione zgodnie z rozporządzeniem. </w:t>
      </w:r>
    </w:p>
    <w:p w:rsidR="00490D55" w:rsidRPr="00490D55" w:rsidRDefault="00490D55" w:rsidP="00490D5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90D55">
        <w:rPr>
          <w:rFonts w:ascii="Arial" w:hAnsi="Arial" w:cs="Arial"/>
          <w:sz w:val="24"/>
          <w:szCs w:val="24"/>
        </w:rPr>
        <w:t>Mając na względzie ocenę ogólną NIK w przeprowadzonej w 2018 r. kontroli świadczeń realizowanych w opiece paliatywnej i hospicyjnej</w:t>
      </w:r>
      <w:r w:rsidR="000E2E44">
        <w:rPr>
          <w:rFonts w:ascii="Arial" w:hAnsi="Arial" w:cs="Arial"/>
          <w:sz w:val="24"/>
          <w:szCs w:val="24"/>
        </w:rPr>
        <w:t>,</w:t>
      </w:r>
      <w:r w:rsidRPr="00490D55">
        <w:rPr>
          <w:rFonts w:ascii="Arial" w:hAnsi="Arial" w:cs="Arial"/>
          <w:sz w:val="24"/>
          <w:szCs w:val="24"/>
        </w:rPr>
        <w:t xml:space="preserve"> wprowadzenie kodów określonych w załączniku do projektu zarządzeni</w:t>
      </w:r>
      <w:r w:rsidR="000E2E44">
        <w:rPr>
          <w:rFonts w:ascii="Arial" w:hAnsi="Arial" w:cs="Arial"/>
          <w:sz w:val="24"/>
          <w:szCs w:val="24"/>
        </w:rPr>
        <w:t>a</w:t>
      </w:r>
      <w:r w:rsidRPr="00490D55">
        <w:rPr>
          <w:rFonts w:ascii="Arial" w:hAnsi="Arial" w:cs="Arial"/>
          <w:sz w:val="24"/>
          <w:szCs w:val="24"/>
        </w:rPr>
        <w:t xml:space="preserve"> i ich sprawozdawanie przez świadczeniodawców, przyczyni się do podniesienia jakości realizowanych świadczeń oraz sprawowania skuteczniejszego nadzoru nad ich wykonaniem.</w:t>
      </w:r>
    </w:p>
    <w:p w:rsidR="00D340F5" w:rsidRDefault="00490D55" w:rsidP="00490D5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90D55">
        <w:rPr>
          <w:rFonts w:ascii="Arial" w:hAnsi="Arial" w:cs="Arial"/>
          <w:sz w:val="24"/>
          <w:szCs w:val="24"/>
        </w:rPr>
        <w:t xml:space="preserve">Projekt zarządzenia Prezesa Narodowego Funduszu Zdrowia, został przedstawiony do konsultacji zewnętrznych na okres 14 dni konsultantom krajowym, Naczelnej Radzie Lekarskiej, Naczelnej Radzie Pielęgniarek i Położnych, oraz reprezentatywnym organizacjom świadczeniodawców zgodnie z art. 146 ust. 4 ustawy o świadczeniach oraz zgodnie z § 2 ust. 3 załącznika do rozporządzenia </w:t>
      </w:r>
      <w:r w:rsidRPr="00490D55">
        <w:rPr>
          <w:rFonts w:ascii="Arial" w:hAnsi="Arial" w:cs="Arial"/>
          <w:sz w:val="24"/>
          <w:szCs w:val="24"/>
        </w:rPr>
        <w:lastRenderedPageBreak/>
        <w:t xml:space="preserve">Ministra Zdrowia z dnia 8 września 2015 r. w sprawie ogólnych warunków umów </w:t>
      </w:r>
      <w:r w:rsidR="00831CF7">
        <w:rPr>
          <w:rFonts w:ascii="Arial" w:hAnsi="Arial" w:cs="Arial"/>
          <w:sz w:val="24"/>
          <w:szCs w:val="24"/>
        </w:rPr>
        <w:t xml:space="preserve">        </w:t>
      </w:r>
      <w:r w:rsidR="00123E9E">
        <w:rPr>
          <w:rFonts w:ascii="Arial" w:hAnsi="Arial" w:cs="Arial"/>
          <w:sz w:val="24"/>
          <w:szCs w:val="24"/>
        </w:rPr>
        <w:t xml:space="preserve"> </w:t>
      </w:r>
      <w:r w:rsidRPr="00490D55">
        <w:rPr>
          <w:rFonts w:ascii="Arial" w:hAnsi="Arial" w:cs="Arial"/>
          <w:sz w:val="24"/>
          <w:szCs w:val="24"/>
        </w:rPr>
        <w:t xml:space="preserve">o udzielanie świadczeń opieki zdrowotnej (Dz. U. z 2016 r. poz. 1146, z </w:t>
      </w:r>
      <w:proofErr w:type="spellStart"/>
      <w:r w:rsidRPr="00490D55">
        <w:rPr>
          <w:rFonts w:ascii="Arial" w:hAnsi="Arial" w:cs="Arial"/>
          <w:sz w:val="24"/>
          <w:szCs w:val="24"/>
        </w:rPr>
        <w:t>późn</w:t>
      </w:r>
      <w:proofErr w:type="spellEnd"/>
      <w:r w:rsidRPr="00490D55">
        <w:rPr>
          <w:rFonts w:ascii="Arial" w:hAnsi="Arial" w:cs="Arial"/>
          <w:sz w:val="24"/>
          <w:szCs w:val="24"/>
        </w:rPr>
        <w:t>. zm.).</w:t>
      </w:r>
      <w:r w:rsidR="00C51937">
        <w:rPr>
          <w:rFonts w:ascii="Arial" w:hAnsi="Arial" w:cs="Arial"/>
          <w:sz w:val="24"/>
          <w:szCs w:val="24"/>
        </w:rPr>
        <w:t xml:space="preserve"> </w:t>
      </w:r>
      <w:r w:rsidR="00831CF7">
        <w:rPr>
          <w:rFonts w:ascii="Arial" w:hAnsi="Arial" w:cs="Arial"/>
          <w:sz w:val="24"/>
          <w:szCs w:val="24"/>
        </w:rPr>
        <w:t xml:space="preserve">                    </w:t>
      </w:r>
      <w:r w:rsidR="00C51937" w:rsidRPr="00C51937">
        <w:rPr>
          <w:rFonts w:ascii="Arial" w:hAnsi="Arial" w:cs="Arial"/>
          <w:sz w:val="24"/>
          <w:szCs w:val="24"/>
        </w:rPr>
        <w:t>W trakcie konsultacji społecznych do projektu zarządzenia wpłynęło</w:t>
      </w:r>
      <w:r w:rsidR="00C51937">
        <w:rPr>
          <w:rFonts w:ascii="Arial" w:hAnsi="Arial" w:cs="Arial"/>
          <w:sz w:val="24"/>
          <w:szCs w:val="24"/>
        </w:rPr>
        <w:t xml:space="preserve"> </w:t>
      </w:r>
      <w:r w:rsidR="00C51937" w:rsidRPr="00C51937">
        <w:rPr>
          <w:rFonts w:ascii="Arial" w:hAnsi="Arial" w:cs="Arial"/>
          <w:sz w:val="24"/>
          <w:szCs w:val="24"/>
        </w:rPr>
        <w:t>5 uwag</w:t>
      </w:r>
      <w:r w:rsidR="00C51937">
        <w:rPr>
          <w:rFonts w:ascii="Arial" w:hAnsi="Arial" w:cs="Arial"/>
          <w:sz w:val="24"/>
          <w:szCs w:val="24"/>
        </w:rPr>
        <w:t xml:space="preserve">. </w:t>
      </w:r>
      <w:r w:rsidR="00C51937" w:rsidRPr="00C51937">
        <w:rPr>
          <w:rFonts w:ascii="Arial" w:hAnsi="Arial" w:cs="Arial"/>
          <w:sz w:val="24"/>
          <w:szCs w:val="24"/>
        </w:rPr>
        <w:t>Uwagi dotyczyły zmiany terminologii nazwy świadczeń zaproponowanej w projekcie zarządzen</w:t>
      </w:r>
      <w:r w:rsidR="00655898">
        <w:rPr>
          <w:rFonts w:ascii="Arial" w:hAnsi="Arial" w:cs="Arial"/>
          <w:sz w:val="24"/>
          <w:szCs w:val="24"/>
        </w:rPr>
        <w:t xml:space="preserve">ia, </w:t>
      </w:r>
      <w:r w:rsidR="00C51937" w:rsidRPr="00C51937">
        <w:rPr>
          <w:rFonts w:ascii="Arial" w:hAnsi="Arial" w:cs="Arial"/>
          <w:sz w:val="24"/>
          <w:szCs w:val="24"/>
        </w:rPr>
        <w:t xml:space="preserve">odstąpienia od </w:t>
      </w:r>
      <w:r w:rsidR="00655898">
        <w:rPr>
          <w:rFonts w:ascii="Arial" w:hAnsi="Arial" w:cs="Arial"/>
          <w:sz w:val="24"/>
          <w:szCs w:val="24"/>
        </w:rPr>
        <w:t>„</w:t>
      </w:r>
      <w:r w:rsidR="00D972AB">
        <w:rPr>
          <w:rFonts w:ascii="Arial" w:hAnsi="Arial" w:cs="Arial"/>
          <w:sz w:val="24"/>
          <w:szCs w:val="24"/>
        </w:rPr>
        <w:t>K</w:t>
      </w:r>
      <w:r w:rsidR="00C51937" w:rsidRPr="00C51937">
        <w:rPr>
          <w:rFonts w:ascii="Arial" w:hAnsi="Arial" w:cs="Arial"/>
          <w:sz w:val="24"/>
          <w:szCs w:val="24"/>
        </w:rPr>
        <w:t>arty wizyt w domu chorego” stanowiącej załącznik nr 3                    do zarządzenia 74/2018/DSOZ Prez</w:t>
      </w:r>
      <w:r w:rsidR="00C51937">
        <w:rPr>
          <w:rFonts w:ascii="Arial" w:hAnsi="Arial" w:cs="Arial"/>
          <w:sz w:val="24"/>
          <w:szCs w:val="24"/>
        </w:rPr>
        <w:t xml:space="preserve">esa Narodowego Funduszu Zdrowia. </w:t>
      </w:r>
    </w:p>
    <w:p w:rsidR="00B05D5A" w:rsidRPr="00A322A5" w:rsidRDefault="00B05D5A" w:rsidP="00B05D5A">
      <w:pPr>
        <w:widowControl/>
        <w:tabs>
          <w:tab w:val="left" w:pos="7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5D5A">
        <w:rPr>
          <w:rFonts w:ascii="Arial" w:hAnsi="Arial" w:cs="Arial"/>
          <w:sz w:val="24"/>
          <w:szCs w:val="24"/>
        </w:rPr>
        <w:tab/>
        <w:t>Terminologia zaproponowana w projekcie zarządzenia, zgodna jest z używaną w sprawozdawczości elektronicznej, określonej w rozporządzeniu Ministra Zdrowia</w:t>
      </w:r>
      <w:r w:rsidR="00AC1A5D" w:rsidRPr="00AC1A5D">
        <w:rPr>
          <w:rFonts w:ascii="Arial" w:hAnsi="Arial" w:cs="Arial"/>
          <w:sz w:val="24"/>
          <w:szCs w:val="24"/>
        </w:rPr>
        <w:t xml:space="preserve"> </w:t>
      </w:r>
      <w:r w:rsidR="00AC1A5D" w:rsidRPr="00556163">
        <w:rPr>
          <w:rFonts w:ascii="Arial" w:hAnsi="Arial" w:cs="Arial"/>
          <w:sz w:val="24"/>
          <w:szCs w:val="24"/>
        </w:rPr>
        <w:t>z dnia 20 czerwca 2008 r.(tj. Dz.U. z 2016 r. poz. 192)</w:t>
      </w:r>
      <w:r w:rsidRPr="00B05D5A">
        <w:rPr>
          <w:rFonts w:ascii="Arial" w:hAnsi="Arial" w:cs="Arial"/>
          <w:sz w:val="24"/>
          <w:szCs w:val="24"/>
        </w:rPr>
        <w:t xml:space="preserve"> </w:t>
      </w:r>
      <w:r w:rsidRPr="00556163">
        <w:rPr>
          <w:rFonts w:ascii="Arial" w:hAnsi="Arial" w:cs="Arial"/>
          <w:sz w:val="24"/>
          <w:szCs w:val="24"/>
        </w:rPr>
        <w:t>w sprawie zakresu niezbędnych informacji gromadzonych przez świadczeniodawców, szczegółowego sposobu rejestrowania tych informacji oraz ich przekazywania podmiotom zobowiązanym do finansowania świadczeń ze środków publicznych</w:t>
      </w:r>
      <w:r w:rsidR="00AC1A5D">
        <w:rPr>
          <w:rFonts w:ascii="Arial" w:hAnsi="Arial" w:cs="Arial"/>
          <w:sz w:val="24"/>
          <w:szCs w:val="24"/>
        </w:rPr>
        <w:t>,</w:t>
      </w:r>
      <w:r w:rsidRPr="00556163">
        <w:rPr>
          <w:rFonts w:ascii="Arial" w:hAnsi="Arial" w:cs="Arial"/>
          <w:sz w:val="24"/>
          <w:szCs w:val="24"/>
        </w:rPr>
        <w:t xml:space="preserve"> </w:t>
      </w:r>
      <w:r w:rsidR="00AC1A5D">
        <w:rPr>
          <w:rFonts w:ascii="Arial" w:hAnsi="Arial" w:cs="Arial"/>
          <w:sz w:val="24"/>
          <w:szCs w:val="24"/>
        </w:rPr>
        <w:t>o</w:t>
      </w:r>
      <w:r w:rsidRPr="00B05D5A">
        <w:rPr>
          <w:rFonts w:ascii="Arial" w:hAnsi="Arial" w:cs="Arial"/>
          <w:sz w:val="24"/>
          <w:szCs w:val="24"/>
        </w:rPr>
        <w:t xml:space="preserve">dpowiednio dla świadczeń udzielanych przez: </w:t>
      </w:r>
      <w:r w:rsidRPr="00A322A5">
        <w:rPr>
          <w:rFonts w:ascii="Arial" w:hAnsi="Arial" w:cs="Arial"/>
          <w:sz w:val="24"/>
          <w:szCs w:val="24"/>
        </w:rPr>
        <w:t>lekarza, lekarza dentystę oraz psychologa – porady.</w:t>
      </w:r>
    </w:p>
    <w:p w:rsidR="00B05D5A" w:rsidRPr="00B05D5A" w:rsidRDefault="00B05D5A" w:rsidP="00B05D5A">
      <w:pPr>
        <w:widowControl/>
        <w:tabs>
          <w:tab w:val="left" w:pos="7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322A5">
        <w:rPr>
          <w:rFonts w:ascii="Arial" w:hAnsi="Arial" w:cs="Arial"/>
          <w:sz w:val="24"/>
          <w:szCs w:val="24"/>
        </w:rPr>
        <w:t>Wizyta realizowana jest przez osobę wykonującą zawód inny niż:</w:t>
      </w:r>
      <w:r w:rsidRPr="00B05D5A">
        <w:rPr>
          <w:rFonts w:ascii="Arial" w:hAnsi="Arial" w:cs="Arial"/>
          <w:sz w:val="24"/>
          <w:szCs w:val="24"/>
        </w:rPr>
        <w:t xml:space="preserve"> lekarz, lekarz dentysta, psycholog.</w:t>
      </w:r>
    </w:p>
    <w:p w:rsidR="00B05D5A" w:rsidRPr="00B05D5A" w:rsidRDefault="00B05D5A" w:rsidP="00B05D5A">
      <w:pPr>
        <w:widowControl/>
        <w:tabs>
          <w:tab w:val="left" w:pos="70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05D5A">
        <w:rPr>
          <w:rFonts w:ascii="Arial" w:hAnsi="Arial" w:cs="Arial"/>
          <w:sz w:val="24"/>
          <w:szCs w:val="24"/>
        </w:rPr>
        <w:t>Zachowanie „Karty wizyt w domu chorego” jest niezbędne, ponieważ na jej podstawie Fundusz jest w stanie określić czas trwania porady i wizyty, liczbę porad i wizyt wykonanych w ciągu tego samego dnia. Ponadto karta wizyt w domu chorego stanowi potwierdzenie odbycia porady lub wizyty personelu medycznego poświadczone przez pacjenta lub jego opiekuna. W związku z powyższym uwagi nie zostały uwzględnione.</w:t>
      </w:r>
    </w:p>
    <w:p w:rsidR="00B05D5A" w:rsidRDefault="00B05D5A" w:rsidP="00490D55">
      <w:pPr>
        <w:spacing w:line="360" w:lineRule="auto"/>
        <w:ind w:firstLine="708"/>
        <w:jc w:val="both"/>
      </w:pPr>
    </w:p>
    <w:sectPr w:rsidR="00B05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9C"/>
    <w:rsid w:val="00006F89"/>
    <w:rsid w:val="000807BD"/>
    <w:rsid w:val="00080E33"/>
    <w:rsid w:val="000942BC"/>
    <w:rsid w:val="000B466B"/>
    <w:rsid w:val="000E2E44"/>
    <w:rsid w:val="00112888"/>
    <w:rsid w:val="00123E9E"/>
    <w:rsid w:val="00127782"/>
    <w:rsid w:val="00162F89"/>
    <w:rsid w:val="001B1C6F"/>
    <w:rsid w:val="001C7287"/>
    <w:rsid w:val="002C51BB"/>
    <w:rsid w:val="003B5517"/>
    <w:rsid w:val="003C4BD4"/>
    <w:rsid w:val="003E098C"/>
    <w:rsid w:val="00407F4B"/>
    <w:rsid w:val="0046483E"/>
    <w:rsid w:val="00490D55"/>
    <w:rsid w:val="004F0427"/>
    <w:rsid w:val="004F591C"/>
    <w:rsid w:val="005344A9"/>
    <w:rsid w:val="005523C3"/>
    <w:rsid w:val="00555E8F"/>
    <w:rsid w:val="00556163"/>
    <w:rsid w:val="0056129F"/>
    <w:rsid w:val="005735D2"/>
    <w:rsid w:val="005B24B2"/>
    <w:rsid w:val="005C613F"/>
    <w:rsid w:val="00655898"/>
    <w:rsid w:val="006C5718"/>
    <w:rsid w:val="006D3D7C"/>
    <w:rsid w:val="006E1B3A"/>
    <w:rsid w:val="007B4E04"/>
    <w:rsid w:val="00803201"/>
    <w:rsid w:val="00831CF7"/>
    <w:rsid w:val="00834EB3"/>
    <w:rsid w:val="0085168C"/>
    <w:rsid w:val="00857C9E"/>
    <w:rsid w:val="00876676"/>
    <w:rsid w:val="008B1F0E"/>
    <w:rsid w:val="008F35BF"/>
    <w:rsid w:val="00951D3B"/>
    <w:rsid w:val="009A0F84"/>
    <w:rsid w:val="009A2E1A"/>
    <w:rsid w:val="009B3B76"/>
    <w:rsid w:val="00A27251"/>
    <w:rsid w:val="00A322A5"/>
    <w:rsid w:val="00A55C0C"/>
    <w:rsid w:val="00A81E8C"/>
    <w:rsid w:val="00A8645B"/>
    <w:rsid w:val="00AC1A5D"/>
    <w:rsid w:val="00AD5BB6"/>
    <w:rsid w:val="00B02B9C"/>
    <w:rsid w:val="00B05D5A"/>
    <w:rsid w:val="00B46822"/>
    <w:rsid w:val="00BD02EB"/>
    <w:rsid w:val="00C51937"/>
    <w:rsid w:val="00D23924"/>
    <w:rsid w:val="00D340F5"/>
    <w:rsid w:val="00D56034"/>
    <w:rsid w:val="00D644CE"/>
    <w:rsid w:val="00D81F7F"/>
    <w:rsid w:val="00D972AB"/>
    <w:rsid w:val="00E1332C"/>
    <w:rsid w:val="00E372CA"/>
    <w:rsid w:val="00E4723E"/>
    <w:rsid w:val="00E61BEA"/>
    <w:rsid w:val="00EB393C"/>
    <w:rsid w:val="00EC3B5F"/>
    <w:rsid w:val="00EE06C8"/>
    <w:rsid w:val="00EE0D50"/>
    <w:rsid w:val="00F20234"/>
    <w:rsid w:val="00F62337"/>
    <w:rsid w:val="00F9407F"/>
    <w:rsid w:val="00FB7E63"/>
    <w:rsid w:val="00FD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F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55E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E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E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E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E8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E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E8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F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55E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5E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5E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E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E8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E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E8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5CE0F-BF0F-4F61-A0A4-28BC5287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Miernicki Marcin</dc:creator>
  <cp:lastModifiedBy>Grzybowski Paweł</cp:lastModifiedBy>
  <cp:revision>3</cp:revision>
  <cp:lastPrinted>2019-06-18T08:17:00Z</cp:lastPrinted>
  <dcterms:created xsi:type="dcterms:W3CDTF">2019-06-12T06:07:00Z</dcterms:created>
  <dcterms:modified xsi:type="dcterms:W3CDTF">2019-06-18T08:17:00Z</dcterms:modified>
</cp:coreProperties>
</file>