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D0" w:rsidRPr="00A31B62" w:rsidRDefault="007B2E91" w:rsidP="00C42464">
      <w:pPr>
        <w:spacing w:after="0" w:line="360" w:lineRule="auto"/>
        <w:ind w:left="1416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ZARZĄDZENIE Nr </w:t>
      </w:r>
      <w:r w:rsidR="0015363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120</w:t>
      </w:r>
      <w:r w:rsidR="0015363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B06E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/2019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</w:p>
    <w:p w:rsidR="005314D0" w:rsidRPr="00A31B62" w:rsidRDefault="007B2E91" w:rsidP="00C42464">
      <w:pPr>
        <w:spacing w:after="0" w:line="360" w:lineRule="auto"/>
        <w:ind w:left="2832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</w:p>
    <w:p w:rsidR="005314D0" w:rsidRPr="00A31B62" w:rsidRDefault="00951EE0" w:rsidP="00C42464">
      <w:pPr>
        <w:spacing w:after="0" w:line="360" w:lineRule="auto"/>
        <w:ind w:left="1416"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</w:p>
    <w:p w:rsidR="004F1E84" w:rsidRPr="00A31B62" w:rsidRDefault="005314D0" w:rsidP="00C42464">
      <w:pPr>
        <w:autoSpaceDE w:val="0"/>
        <w:autoSpaceDN w:val="0"/>
        <w:adjustRightInd w:val="0"/>
        <w:spacing w:after="0" w:line="360" w:lineRule="auto"/>
        <w:ind w:left="2124" w:firstLine="709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 xml:space="preserve">z dnia </w:t>
      </w:r>
      <w:r w:rsidR="00153630">
        <w:rPr>
          <w:rFonts w:ascii="Arial" w:hAnsi="Arial" w:cs="Arial"/>
          <w:bCs/>
          <w:sz w:val="24"/>
          <w:szCs w:val="24"/>
        </w:rPr>
        <w:t>11 września</w:t>
      </w:r>
      <w:r w:rsidR="00C42464">
        <w:rPr>
          <w:rFonts w:ascii="Arial" w:hAnsi="Arial" w:cs="Arial"/>
          <w:bCs/>
          <w:sz w:val="24"/>
          <w:szCs w:val="24"/>
        </w:rPr>
        <w:t xml:space="preserve"> </w:t>
      </w:r>
      <w:r w:rsidR="00B06EE3">
        <w:rPr>
          <w:rFonts w:ascii="Arial" w:hAnsi="Arial" w:cs="Arial"/>
          <w:bCs/>
          <w:sz w:val="24"/>
          <w:szCs w:val="24"/>
        </w:rPr>
        <w:t>2019</w:t>
      </w:r>
      <w:r w:rsidR="007B2E91" w:rsidRPr="00A31B62">
        <w:rPr>
          <w:rFonts w:ascii="Arial" w:hAnsi="Arial" w:cs="Arial"/>
          <w:bCs/>
          <w:sz w:val="24"/>
          <w:szCs w:val="24"/>
        </w:rPr>
        <w:t xml:space="preserve"> r.</w:t>
      </w:r>
    </w:p>
    <w:p w:rsidR="007B2E91" w:rsidRPr="00A31B62" w:rsidRDefault="004F1E84" w:rsidP="00C11045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31B62"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="007B2E91" w:rsidRPr="00A31B62">
        <w:rPr>
          <w:rFonts w:ascii="Arial" w:hAnsi="Arial" w:cs="Arial"/>
          <w:b/>
          <w:bCs/>
          <w:sz w:val="24"/>
          <w:szCs w:val="24"/>
        </w:rPr>
        <w:t>w sprawie określenia warunków zawierania i</w:t>
      </w:r>
      <w:r w:rsidR="00AF6B86">
        <w:rPr>
          <w:rFonts w:ascii="Arial" w:hAnsi="Arial" w:cs="Arial"/>
          <w:b/>
          <w:bCs/>
          <w:sz w:val="24"/>
          <w:szCs w:val="24"/>
        </w:rPr>
        <w:t> </w:t>
      </w:r>
      <w:r w:rsidR="007B2E91" w:rsidRPr="00A31B62">
        <w:rPr>
          <w:rFonts w:ascii="Arial" w:hAnsi="Arial" w:cs="Arial"/>
          <w:b/>
          <w:bCs/>
          <w:sz w:val="24"/>
          <w:szCs w:val="24"/>
        </w:rPr>
        <w:t>realizacji</w:t>
      </w:r>
      <w:r w:rsidR="00AF6B86">
        <w:rPr>
          <w:rFonts w:ascii="Arial" w:hAnsi="Arial" w:cs="Arial"/>
          <w:b/>
          <w:bCs/>
          <w:sz w:val="24"/>
          <w:szCs w:val="24"/>
        </w:rPr>
        <w:t> 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 o udzielanie</w:t>
      </w:r>
      <w:r w:rsidR="005314D0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świadczeń opiek</w:t>
      </w:r>
      <w:r w:rsidR="00C11045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 zdrowotnej w</w:t>
      </w:r>
      <w:r w:rsidR="00AF6B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C11045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rodzaju</w:t>
      </w:r>
      <w:r w:rsidR="00AF6B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C11045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leczenie</w:t>
      </w:r>
      <w:r w:rsidR="00AF6B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stomatologiczne</w:t>
      </w:r>
    </w:p>
    <w:p w:rsidR="007B2E91" w:rsidRPr="000F3081" w:rsidRDefault="007B2E91" w:rsidP="000F609B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0F3081">
        <w:rPr>
          <w:rFonts w:ascii="Arial" w:hAnsi="Arial" w:cs="Arial"/>
          <w:bCs/>
          <w:sz w:val="24"/>
          <w:szCs w:val="24"/>
        </w:rPr>
        <w:t>Na podstawie art. 102 ust. 5 pkt 21 i 25 oraz art. 146 ust. 1 ustawy z dnia 27</w:t>
      </w:r>
      <w:r w:rsidR="00AF6B86">
        <w:rPr>
          <w:rFonts w:ascii="Arial" w:hAnsi="Arial" w:cs="Arial"/>
          <w:bCs/>
          <w:sz w:val="24"/>
          <w:szCs w:val="24"/>
        </w:rPr>
        <w:t> </w:t>
      </w:r>
      <w:r w:rsidRPr="000F3081">
        <w:rPr>
          <w:rFonts w:ascii="Arial" w:hAnsi="Arial" w:cs="Arial"/>
          <w:bCs/>
          <w:sz w:val="24"/>
          <w:szCs w:val="24"/>
        </w:rPr>
        <w:t>sierpnia 2004 r. o świadczeniach opieki zdrowotnej finansowanych ze środków publicznych (Dz. U. z 201</w:t>
      </w:r>
      <w:r w:rsidR="00BB33AE" w:rsidRPr="000F3081">
        <w:rPr>
          <w:rFonts w:ascii="Arial" w:hAnsi="Arial" w:cs="Arial"/>
          <w:bCs/>
          <w:sz w:val="24"/>
          <w:szCs w:val="24"/>
        </w:rPr>
        <w:t>9</w:t>
      </w:r>
      <w:r w:rsidRPr="000F3081">
        <w:rPr>
          <w:rFonts w:ascii="Arial" w:hAnsi="Arial" w:cs="Arial"/>
          <w:bCs/>
          <w:sz w:val="24"/>
          <w:szCs w:val="24"/>
        </w:rPr>
        <w:t xml:space="preserve"> r. poz.</w:t>
      </w:r>
      <w:r w:rsidR="009A2DD9" w:rsidRPr="000F3081">
        <w:rPr>
          <w:rFonts w:ascii="Arial" w:hAnsi="Arial" w:cs="Arial"/>
          <w:bCs/>
          <w:sz w:val="24"/>
          <w:szCs w:val="24"/>
        </w:rPr>
        <w:t xml:space="preserve"> </w:t>
      </w:r>
      <w:r w:rsidR="00BB33AE" w:rsidRPr="000F3081">
        <w:rPr>
          <w:rFonts w:ascii="Arial" w:hAnsi="Arial" w:cs="Arial"/>
          <w:bCs/>
          <w:sz w:val="24"/>
          <w:szCs w:val="24"/>
        </w:rPr>
        <w:t>1373</w:t>
      </w:r>
      <w:r w:rsidR="00AF6B86">
        <w:rPr>
          <w:rFonts w:ascii="Arial" w:hAnsi="Arial" w:cs="Arial"/>
          <w:bCs/>
          <w:sz w:val="24"/>
          <w:szCs w:val="24"/>
        </w:rPr>
        <w:t xml:space="preserve">, </w:t>
      </w:r>
      <w:r w:rsidR="00C42464" w:rsidRPr="000F3081">
        <w:rPr>
          <w:rFonts w:ascii="Arial" w:hAnsi="Arial" w:cs="Arial"/>
          <w:bCs/>
          <w:sz w:val="24"/>
          <w:szCs w:val="24"/>
        </w:rPr>
        <w:t>1394</w:t>
      </w:r>
      <w:r w:rsidR="00AF6B86">
        <w:rPr>
          <w:rFonts w:ascii="Arial" w:hAnsi="Arial" w:cs="Arial"/>
          <w:bCs/>
          <w:sz w:val="24"/>
          <w:szCs w:val="24"/>
        </w:rPr>
        <w:t xml:space="preserve"> </w:t>
      </w:r>
      <w:r w:rsidR="00AF6B86" w:rsidRPr="00190B81">
        <w:rPr>
          <w:rFonts w:ascii="Arial" w:hAnsi="Arial" w:cs="Arial"/>
        </w:rPr>
        <w:t>i 1590</w:t>
      </w:r>
      <w:r w:rsidRPr="000F3081">
        <w:rPr>
          <w:rFonts w:ascii="Arial" w:hAnsi="Arial" w:cs="Arial"/>
          <w:bCs/>
          <w:sz w:val="24"/>
          <w:szCs w:val="24"/>
        </w:rPr>
        <w:t>) zarządza się, co</w:t>
      </w:r>
      <w:r w:rsidR="000B6FCF" w:rsidRPr="000F3081">
        <w:rPr>
          <w:rFonts w:ascii="Arial" w:hAnsi="Arial" w:cs="Arial"/>
          <w:bCs/>
          <w:sz w:val="24"/>
          <w:szCs w:val="24"/>
        </w:rPr>
        <w:t> </w:t>
      </w:r>
      <w:r w:rsidRPr="000F3081">
        <w:rPr>
          <w:rFonts w:ascii="Arial" w:hAnsi="Arial" w:cs="Arial"/>
          <w:bCs/>
          <w:sz w:val="24"/>
          <w:szCs w:val="24"/>
        </w:rPr>
        <w:t>następuje:</w:t>
      </w:r>
    </w:p>
    <w:p w:rsidR="00A575DE" w:rsidRPr="000F3081" w:rsidRDefault="00A575DE" w:rsidP="002318CF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27B4E" w:rsidRPr="000F3081" w:rsidRDefault="00A575DE" w:rsidP="00883E2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0F3081">
        <w:rPr>
          <w:rFonts w:ascii="Arial" w:hAnsi="Arial" w:cs="Arial"/>
          <w:b/>
          <w:bCs/>
          <w:sz w:val="24"/>
          <w:szCs w:val="24"/>
        </w:rPr>
        <w:t>§ 1.</w:t>
      </w:r>
      <w:r w:rsidRPr="000F3081">
        <w:rPr>
          <w:rFonts w:ascii="Arial" w:hAnsi="Arial" w:cs="Arial"/>
          <w:bCs/>
          <w:sz w:val="24"/>
          <w:szCs w:val="24"/>
        </w:rPr>
        <w:t xml:space="preserve"> W zarządzeniu </w:t>
      </w:r>
      <w:r w:rsidR="0065534F" w:rsidRPr="000F3081">
        <w:rPr>
          <w:rFonts w:ascii="Arial" w:hAnsi="Arial" w:cs="Arial"/>
          <w:bCs/>
          <w:sz w:val="24"/>
          <w:szCs w:val="24"/>
        </w:rPr>
        <w:t>N</w:t>
      </w:r>
      <w:r w:rsidRPr="000F3081">
        <w:rPr>
          <w:rFonts w:ascii="Arial" w:hAnsi="Arial" w:cs="Arial"/>
          <w:bCs/>
          <w:sz w:val="24"/>
          <w:szCs w:val="24"/>
        </w:rPr>
        <w:t xml:space="preserve">r </w:t>
      </w:r>
      <w:r w:rsidR="00B06EE3" w:rsidRPr="000F3081">
        <w:rPr>
          <w:rFonts w:ascii="Arial" w:hAnsi="Arial" w:cs="Arial"/>
          <w:bCs/>
          <w:sz w:val="24"/>
          <w:szCs w:val="24"/>
        </w:rPr>
        <w:t>47/2018</w:t>
      </w:r>
      <w:r w:rsidRPr="000F3081">
        <w:rPr>
          <w:rFonts w:ascii="Arial" w:hAnsi="Arial" w:cs="Arial"/>
          <w:bCs/>
          <w:sz w:val="24"/>
          <w:szCs w:val="24"/>
        </w:rPr>
        <w:t xml:space="preserve">/DSOZ </w:t>
      </w:r>
      <w:r w:rsidR="00B06EE3" w:rsidRPr="000F3081">
        <w:rPr>
          <w:rFonts w:ascii="Arial" w:hAnsi="Arial" w:cs="Arial"/>
          <w:bCs/>
          <w:sz w:val="24"/>
          <w:szCs w:val="24"/>
        </w:rPr>
        <w:t>Prezesa Narodowego Funduszu Zdrowia</w:t>
      </w:r>
      <w:r w:rsidR="00204E20" w:rsidRPr="000F3081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0F3081">
        <w:rPr>
          <w:rFonts w:ascii="Arial" w:hAnsi="Arial" w:cs="Arial"/>
          <w:bCs/>
          <w:sz w:val="24"/>
          <w:szCs w:val="24"/>
        </w:rPr>
        <w:t>z dnia 7 czerwca 2018 r.</w:t>
      </w:r>
      <w:r w:rsidR="00204E20" w:rsidRPr="000F3081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0F3081">
        <w:rPr>
          <w:rFonts w:ascii="Arial" w:hAnsi="Arial" w:cs="Arial"/>
          <w:bCs/>
          <w:sz w:val="24"/>
          <w:szCs w:val="24"/>
        </w:rPr>
        <w:t>w sprawie określenia warunków zawierania i</w:t>
      </w:r>
      <w:r w:rsidR="00204E20" w:rsidRPr="000F3081">
        <w:rPr>
          <w:rFonts w:ascii="Arial" w:hAnsi="Arial" w:cs="Arial"/>
          <w:bCs/>
          <w:sz w:val="24"/>
          <w:szCs w:val="24"/>
        </w:rPr>
        <w:t> </w:t>
      </w:r>
      <w:r w:rsidR="00B06EE3" w:rsidRPr="000F3081">
        <w:rPr>
          <w:rFonts w:ascii="Arial" w:hAnsi="Arial" w:cs="Arial"/>
          <w:bCs/>
          <w:sz w:val="24"/>
          <w:szCs w:val="24"/>
        </w:rPr>
        <w:t>realizacji umów o udzielanie</w:t>
      </w:r>
      <w:r w:rsidR="00204E20" w:rsidRPr="000F3081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0F3081">
        <w:rPr>
          <w:rFonts w:ascii="Arial" w:hAnsi="Arial" w:cs="Arial"/>
          <w:bCs/>
          <w:sz w:val="24"/>
          <w:szCs w:val="24"/>
        </w:rPr>
        <w:t>świadczeń opieki zdrowotnej w rodzaju leczenie stomatologiczne</w:t>
      </w:r>
      <w:r w:rsidR="00C42464" w:rsidRPr="000F3081">
        <w:rPr>
          <w:rFonts w:ascii="Arial" w:hAnsi="Arial" w:cs="Arial"/>
          <w:bCs/>
          <w:sz w:val="24"/>
          <w:szCs w:val="24"/>
        </w:rPr>
        <w:t>,</w:t>
      </w:r>
      <w:r w:rsidR="00204E20" w:rsidRPr="000F3081">
        <w:rPr>
          <w:rFonts w:ascii="Arial" w:hAnsi="Arial" w:cs="Arial"/>
          <w:bCs/>
          <w:sz w:val="24"/>
          <w:szCs w:val="24"/>
        </w:rPr>
        <w:t xml:space="preserve"> </w:t>
      </w:r>
      <w:r w:rsidR="00BB33AE" w:rsidRPr="000F3081">
        <w:rPr>
          <w:rFonts w:ascii="Arial" w:hAnsi="Arial" w:cs="Arial"/>
          <w:bCs/>
          <w:sz w:val="24"/>
          <w:szCs w:val="24"/>
        </w:rPr>
        <w:t>zmienionym zarządzeni</w:t>
      </w:r>
      <w:r w:rsidR="00C42464" w:rsidRPr="000F3081">
        <w:rPr>
          <w:rFonts w:ascii="Arial" w:hAnsi="Arial" w:cs="Arial"/>
          <w:bCs/>
          <w:sz w:val="24"/>
          <w:szCs w:val="24"/>
        </w:rPr>
        <w:t>em</w:t>
      </w:r>
      <w:r w:rsidR="00BB33AE" w:rsidRPr="000F3081">
        <w:rPr>
          <w:rFonts w:ascii="Arial" w:hAnsi="Arial" w:cs="Arial"/>
          <w:bCs/>
          <w:sz w:val="24"/>
          <w:szCs w:val="24"/>
        </w:rPr>
        <w:t xml:space="preserve"> Nr 81/2018/DSOZ Prezesa </w:t>
      </w:r>
      <w:r w:rsidR="00C42464" w:rsidRPr="000F3081">
        <w:rPr>
          <w:rFonts w:ascii="Arial" w:hAnsi="Arial" w:cs="Arial"/>
          <w:bCs/>
          <w:sz w:val="24"/>
          <w:szCs w:val="24"/>
        </w:rPr>
        <w:t>Narodowego  Funduszu Zdrowia</w:t>
      </w:r>
      <w:r w:rsidR="00C42464" w:rsidRPr="000F3081" w:rsidDel="00C42464">
        <w:rPr>
          <w:rFonts w:ascii="Arial" w:hAnsi="Arial" w:cs="Arial"/>
          <w:bCs/>
          <w:sz w:val="24"/>
          <w:szCs w:val="24"/>
        </w:rPr>
        <w:t xml:space="preserve"> </w:t>
      </w:r>
      <w:r w:rsidR="00BB33AE" w:rsidRPr="000F3081">
        <w:rPr>
          <w:rFonts w:ascii="Arial" w:hAnsi="Arial" w:cs="Arial"/>
          <w:bCs/>
          <w:sz w:val="24"/>
          <w:szCs w:val="24"/>
        </w:rPr>
        <w:t>z dnia 14 sierpnia 2018 r.</w:t>
      </w:r>
      <w:r w:rsidR="00E37FF9">
        <w:rPr>
          <w:rFonts w:ascii="Arial" w:hAnsi="Arial" w:cs="Arial"/>
          <w:bCs/>
          <w:sz w:val="24"/>
          <w:szCs w:val="24"/>
        </w:rPr>
        <w:t xml:space="preserve"> </w:t>
      </w:r>
      <w:r w:rsidR="008F03D6" w:rsidRPr="000F3081">
        <w:rPr>
          <w:rFonts w:ascii="Arial" w:hAnsi="Arial" w:cs="Arial"/>
          <w:bCs/>
          <w:sz w:val="24"/>
          <w:szCs w:val="24"/>
        </w:rPr>
        <w:t xml:space="preserve">oraz </w:t>
      </w:r>
      <w:r w:rsidR="00C42464" w:rsidRPr="000F3081">
        <w:rPr>
          <w:rFonts w:ascii="Arial" w:hAnsi="Arial" w:cs="Arial"/>
          <w:bCs/>
          <w:sz w:val="24"/>
          <w:szCs w:val="24"/>
        </w:rPr>
        <w:t>zarządzeniem</w:t>
      </w:r>
      <w:r w:rsidR="00BB33AE" w:rsidRPr="000F3081">
        <w:rPr>
          <w:rFonts w:ascii="Arial" w:hAnsi="Arial" w:cs="Arial"/>
          <w:bCs/>
          <w:sz w:val="24"/>
          <w:szCs w:val="24"/>
        </w:rPr>
        <w:t xml:space="preserve"> Nr 76/DSOZ/2019 Prezesa</w:t>
      </w:r>
      <w:r w:rsidR="00C42464" w:rsidRPr="000F3081">
        <w:rPr>
          <w:rFonts w:ascii="Arial" w:hAnsi="Arial" w:cs="Arial"/>
          <w:bCs/>
          <w:sz w:val="24"/>
          <w:szCs w:val="24"/>
        </w:rPr>
        <w:t xml:space="preserve"> Narodowego Funduszu Zdrowia</w:t>
      </w:r>
      <w:r w:rsidR="00054281">
        <w:rPr>
          <w:rFonts w:ascii="Arial" w:hAnsi="Arial" w:cs="Arial"/>
          <w:bCs/>
          <w:sz w:val="24"/>
          <w:szCs w:val="24"/>
        </w:rPr>
        <w:t xml:space="preserve"> z dnia</w:t>
      </w:r>
      <w:r w:rsidR="00BB33AE" w:rsidRPr="000F3081">
        <w:rPr>
          <w:rFonts w:ascii="Arial" w:hAnsi="Arial" w:cs="Arial"/>
          <w:bCs/>
          <w:sz w:val="24"/>
          <w:szCs w:val="24"/>
        </w:rPr>
        <w:t xml:space="preserve"> 27 czerwca 2019 r.</w:t>
      </w:r>
      <w:r w:rsidR="00E44270" w:rsidRPr="000F3081">
        <w:rPr>
          <w:rFonts w:ascii="Arial" w:hAnsi="Arial" w:cs="Arial"/>
          <w:bCs/>
          <w:sz w:val="24"/>
          <w:szCs w:val="24"/>
        </w:rPr>
        <w:t xml:space="preserve"> </w:t>
      </w:r>
      <w:r w:rsidR="00C42464" w:rsidRPr="000F3081">
        <w:rPr>
          <w:rFonts w:ascii="Arial" w:hAnsi="Arial" w:cs="Arial"/>
          <w:bCs/>
          <w:sz w:val="24"/>
          <w:szCs w:val="24"/>
        </w:rPr>
        <w:t>zarządza się</w:t>
      </w:r>
      <w:r w:rsidR="00AF6B86">
        <w:rPr>
          <w:rFonts w:ascii="Arial" w:hAnsi="Arial" w:cs="Arial"/>
          <w:bCs/>
          <w:sz w:val="24"/>
          <w:szCs w:val="24"/>
        </w:rPr>
        <w:t>,</w:t>
      </w:r>
      <w:r w:rsidR="00C42464" w:rsidRPr="000F3081">
        <w:rPr>
          <w:rFonts w:ascii="Arial" w:hAnsi="Arial" w:cs="Arial"/>
          <w:bCs/>
          <w:sz w:val="24"/>
          <w:szCs w:val="24"/>
        </w:rPr>
        <w:t xml:space="preserve"> co następuje</w:t>
      </w:r>
      <w:r w:rsidR="00993A24" w:rsidRPr="000F3081">
        <w:rPr>
          <w:rFonts w:ascii="Arial" w:hAnsi="Arial" w:cs="Arial"/>
          <w:bCs/>
          <w:sz w:val="24"/>
          <w:szCs w:val="24"/>
        </w:rPr>
        <w:t>:</w:t>
      </w:r>
    </w:p>
    <w:p w:rsidR="00204E20" w:rsidRPr="000F3081" w:rsidRDefault="00993A24" w:rsidP="00883E22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 w:rsidRPr="000F3081">
        <w:rPr>
          <w:rFonts w:ascii="Arial" w:hAnsi="Arial" w:cs="Arial"/>
          <w:bCs/>
          <w:sz w:val="24"/>
          <w:szCs w:val="24"/>
        </w:rPr>
        <w:t>1)</w:t>
      </w:r>
      <w:r w:rsidR="00BB33AE" w:rsidRPr="000F3081">
        <w:rPr>
          <w:rFonts w:ascii="Arial" w:hAnsi="Arial" w:cs="Arial"/>
          <w:bCs/>
          <w:sz w:val="24"/>
          <w:szCs w:val="24"/>
        </w:rPr>
        <w:t xml:space="preserve"> </w:t>
      </w:r>
      <w:r w:rsidR="00773AF2" w:rsidRPr="000F3081">
        <w:rPr>
          <w:rFonts w:ascii="Arial" w:hAnsi="Arial" w:cs="Arial"/>
          <w:bCs/>
          <w:sz w:val="24"/>
          <w:szCs w:val="24"/>
        </w:rPr>
        <w:t>po § 17 dodaje się § 17a</w:t>
      </w:r>
      <w:r w:rsidRPr="000F3081">
        <w:rPr>
          <w:rFonts w:ascii="Arial" w:hAnsi="Arial" w:cs="Arial"/>
          <w:bCs/>
          <w:sz w:val="24"/>
          <w:szCs w:val="24"/>
        </w:rPr>
        <w:t xml:space="preserve"> </w:t>
      </w:r>
      <w:r w:rsidR="00773AF2" w:rsidRPr="000F3081">
        <w:rPr>
          <w:rFonts w:ascii="Arial" w:hAnsi="Arial" w:cs="Arial"/>
          <w:bCs/>
          <w:sz w:val="24"/>
          <w:szCs w:val="24"/>
        </w:rPr>
        <w:t xml:space="preserve">w </w:t>
      </w:r>
      <w:r w:rsidR="00204E20" w:rsidRPr="000F3081">
        <w:rPr>
          <w:rFonts w:ascii="Arial" w:hAnsi="Arial" w:cs="Arial"/>
          <w:bCs/>
          <w:sz w:val="24"/>
          <w:szCs w:val="24"/>
        </w:rPr>
        <w:t xml:space="preserve"> brzmieni</w:t>
      </w:r>
      <w:r w:rsidR="00C42464" w:rsidRPr="000F3081">
        <w:rPr>
          <w:rFonts w:ascii="Arial" w:hAnsi="Arial" w:cs="Arial"/>
          <w:bCs/>
          <w:sz w:val="24"/>
          <w:szCs w:val="24"/>
        </w:rPr>
        <w:t>u</w:t>
      </w:r>
      <w:r w:rsidR="00C7185C" w:rsidRPr="000F3081">
        <w:rPr>
          <w:rFonts w:ascii="Arial" w:hAnsi="Arial" w:cs="Arial"/>
          <w:bCs/>
          <w:sz w:val="24"/>
          <w:szCs w:val="24"/>
        </w:rPr>
        <w:t>:</w:t>
      </w:r>
    </w:p>
    <w:p w:rsidR="00FC2355" w:rsidRPr="000F3081" w:rsidRDefault="00204E20" w:rsidP="00883E22">
      <w:pPr>
        <w:spacing w:after="0" w:line="360" w:lineRule="auto"/>
        <w:ind w:left="1068" w:firstLine="350"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bCs/>
          <w:sz w:val="24"/>
          <w:szCs w:val="24"/>
        </w:rPr>
        <w:t>„</w:t>
      </w:r>
      <w:r w:rsidR="00AF6B86">
        <w:rPr>
          <w:rFonts w:ascii="Arial" w:hAnsi="Arial" w:cs="Arial"/>
          <w:bCs/>
          <w:sz w:val="24"/>
          <w:szCs w:val="24"/>
        </w:rPr>
        <w:t xml:space="preserve">§ </w:t>
      </w:r>
      <w:r w:rsidR="00FC2355" w:rsidRPr="000F3081">
        <w:rPr>
          <w:rFonts w:ascii="Arial" w:hAnsi="Arial" w:cs="Arial"/>
          <w:bCs/>
          <w:sz w:val="24"/>
          <w:szCs w:val="24"/>
        </w:rPr>
        <w:t xml:space="preserve">17a. </w:t>
      </w:r>
      <w:r w:rsidR="00FC2355" w:rsidRPr="000F3081">
        <w:rPr>
          <w:rFonts w:ascii="Arial" w:hAnsi="Arial" w:cs="Arial"/>
          <w:sz w:val="24"/>
          <w:szCs w:val="24"/>
        </w:rPr>
        <w:t>1. W celu sfinansowania świadczeń udziel</w:t>
      </w:r>
      <w:r w:rsidR="00480DB1" w:rsidRPr="000F3081">
        <w:rPr>
          <w:rFonts w:ascii="Arial" w:hAnsi="Arial" w:cs="Arial"/>
          <w:sz w:val="24"/>
          <w:szCs w:val="24"/>
        </w:rPr>
        <w:t>o</w:t>
      </w:r>
      <w:r w:rsidR="00FC2355" w:rsidRPr="000F3081">
        <w:rPr>
          <w:rFonts w:ascii="Arial" w:hAnsi="Arial" w:cs="Arial"/>
          <w:sz w:val="24"/>
          <w:szCs w:val="24"/>
        </w:rPr>
        <w:t>nych uczniom</w:t>
      </w:r>
      <w:r w:rsidR="00993A24" w:rsidRPr="000F3081">
        <w:rPr>
          <w:rFonts w:ascii="Arial" w:hAnsi="Arial" w:cs="Arial"/>
          <w:sz w:val="24"/>
          <w:szCs w:val="24"/>
        </w:rPr>
        <w:t xml:space="preserve"> </w:t>
      </w:r>
      <w:r w:rsidR="00480DB1" w:rsidRPr="000F3081">
        <w:rPr>
          <w:rFonts w:ascii="Arial" w:hAnsi="Arial" w:cs="Arial"/>
          <w:sz w:val="24"/>
          <w:szCs w:val="24"/>
        </w:rPr>
        <w:t>zgodnie z</w:t>
      </w:r>
      <w:r w:rsidR="00AF6B86">
        <w:rPr>
          <w:rFonts w:ascii="Arial" w:hAnsi="Arial" w:cs="Arial"/>
          <w:sz w:val="24"/>
          <w:szCs w:val="24"/>
        </w:rPr>
        <w:t> </w:t>
      </w:r>
      <w:r w:rsidR="00480DB1" w:rsidRPr="000F3081">
        <w:rPr>
          <w:rFonts w:ascii="Arial" w:hAnsi="Arial" w:cs="Arial"/>
          <w:sz w:val="24"/>
          <w:szCs w:val="24"/>
        </w:rPr>
        <w:t xml:space="preserve">przepisami </w:t>
      </w:r>
      <w:r w:rsidR="00993A24" w:rsidRPr="000F3081">
        <w:rPr>
          <w:rFonts w:ascii="Arial" w:hAnsi="Arial" w:cs="Arial"/>
          <w:sz w:val="24"/>
          <w:szCs w:val="24"/>
        </w:rPr>
        <w:t>art. 9, art. 12 ust. 3 i art. 29</w:t>
      </w:r>
      <w:r w:rsidR="00FC2355" w:rsidRPr="000F3081">
        <w:rPr>
          <w:rFonts w:ascii="Arial" w:hAnsi="Arial" w:cs="Arial"/>
          <w:sz w:val="24"/>
          <w:szCs w:val="24"/>
        </w:rPr>
        <w:t xml:space="preserve"> </w:t>
      </w:r>
      <w:r w:rsidR="00993A24" w:rsidRPr="000F3081">
        <w:rPr>
          <w:rFonts w:ascii="Arial" w:hAnsi="Arial" w:cs="Arial"/>
          <w:sz w:val="24"/>
          <w:szCs w:val="24"/>
        </w:rPr>
        <w:t xml:space="preserve">ustawy z dnia 12 kwietnia 2019 r. o opiece zdrowotnej nad uczniami </w:t>
      </w:r>
      <w:r w:rsidR="004700BF" w:rsidRPr="000F3081">
        <w:rPr>
          <w:rFonts w:ascii="Arial" w:hAnsi="Arial" w:cs="Arial"/>
          <w:sz w:val="24"/>
          <w:szCs w:val="24"/>
        </w:rPr>
        <w:t xml:space="preserve">(Dz. U. poz.1078) </w:t>
      </w:r>
      <w:r w:rsidR="00FC2355" w:rsidRPr="000F3081">
        <w:rPr>
          <w:rFonts w:ascii="Arial" w:hAnsi="Arial" w:cs="Arial"/>
          <w:sz w:val="24"/>
          <w:szCs w:val="24"/>
        </w:rPr>
        <w:t xml:space="preserve">w zakresach: </w:t>
      </w:r>
    </w:p>
    <w:p w:rsidR="00FC2355" w:rsidRPr="000F3081" w:rsidRDefault="00FC2355" w:rsidP="00883E22">
      <w:pPr>
        <w:numPr>
          <w:ilvl w:val="0"/>
          <w:numId w:val="3"/>
        </w:numPr>
        <w:spacing w:after="0" w:line="360" w:lineRule="auto"/>
        <w:ind w:left="1788"/>
        <w:contextualSpacing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>świadczenia ogólnostomatologiczne</w:t>
      </w:r>
      <w:r w:rsidR="008F03D6">
        <w:rPr>
          <w:rFonts w:ascii="Arial" w:hAnsi="Arial" w:cs="Arial"/>
          <w:sz w:val="24"/>
          <w:szCs w:val="24"/>
        </w:rPr>
        <w:t>;</w:t>
      </w:r>
    </w:p>
    <w:p w:rsidR="00FC2355" w:rsidRPr="000F3081" w:rsidRDefault="00FC2355" w:rsidP="00883E22">
      <w:pPr>
        <w:numPr>
          <w:ilvl w:val="0"/>
          <w:numId w:val="3"/>
        </w:numPr>
        <w:spacing w:after="0" w:line="360" w:lineRule="auto"/>
        <w:ind w:left="1788"/>
        <w:contextualSpacing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>świadczenia ogólnostomatologiczne dla dzieci i młodzieży do ukończeni</w:t>
      </w:r>
      <w:r w:rsidR="004700BF" w:rsidRPr="000F3081">
        <w:rPr>
          <w:rFonts w:ascii="Arial" w:hAnsi="Arial" w:cs="Arial"/>
          <w:sz w:val="24"/>
          <w:szCs w:val="24"/>
        </w:rPr>
        <w:t>a</w:t>
      </w:r>
      <w:r w:rsidR="00AF6B86">
        <w:rPr>
          <w:rFonts w:ascii="Arial" w:hAnsi="Arial" w:cs="Arial"/>
          <w:sz w:val="24"/>
          <w:szCs w:val="24"/>
        </w:rPr>
        <w:t xml:space="preserve"> </w:t>
      </w:r>
      <w:r w:rsidRPr="000F3081">
        <w:rPr>
          <w:rFonts w:ascii="Arial" w:hAnsi="Arial" w:cs="Arial"/>
          <w:sz w:val="24"/>
          <w:szCs w:val="24"/>
        </w:rPr>
        <w:t>18. roku życia</w:t>
      </w:r>
      <w:r w:rsidR="00D5485C">
        <w:rPr>
          <w:rFonts w:ascii="Arial" w:hAnsi="Arial" w:cs="Arial"/>
          <w:sz w:val="24"/>
          <w:szCs w:val="24"/>
        </w:rPr>
        <w:t>;</w:t>
      </w:r>
    </w:p>
    <w:p w:rsidR="00FC2355" w:rsidRPr="000F3081" w:rsidRDefault="00FC2355" w:rsidP="00883E22">
      <w:pPr>
        <w:numPr>
          <w:ilvl w:val="0"/>
          <w:numId w:val="3"/>
        </w:numPr>
        <w:spacing w:after="0" w:line="360" w:lineRule="auto"/>
        <w:ind w:left="1788"/>
        <w:contextualSpacing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>świadczenia ogólnostomatologiczne dla dzieci i młodzieży do ukończeni</w:t>
      </w:r>
      <w:r w:rsidR="004700BF" w:rsidRPr="000F3081">
        <w:rPr>
          <w:rFonts w:ascii="Arial" w:hAnsi="Arial" w:cs="Arial"/>
          <w:sz w:val="24"/>
          <w:szCs w:val="24"/>
        </w:rPr>
        <w:t>a</w:t>
      </w:r>
      <w:r w:rsidR="00AF6B86">
        <w:rPr>
          <w:rFonts w:ascii="Arial" w:hAnsi="Arial" w:cs="Arial"/>
          <w:sz w:val="24"/>
          <w:szCs w:val="24"/>
        </w:rPr>
        <w:t xml:space="preserve"> </w:t>
      </w:r>
      <w:r w:rsidRPr="000F3081">
        <w:rPr>
          <w:rFonts w:ascii="Arial" w:hAnsi="Arial" w:cs="Arial"/>
          <w:sz w:val="24"/>
          <w:szCs w:val="24"/>
        </w:rPr>
        <w:t xml:space="preserve">18. roku życia udzielane w </w:t>
      </w:r>
      <w:proofErr w:type="spellStart"/>
      <w:r w:rsidRPr="000F3081">
        <w:rPr>
          <w:rFonts w:ascii="Arial" w:hAnsi="Arial" w:cs="Arial"/>
          <w:sz w:val="24"/>
          <w:szCs w:val="24"/>
        </w:rPr>
        <w:t>dentobusie</w:t>
      </w:r>
      <w:proofErr w:type="spellEnd"/>
      <w:r w:rsidRPr="000F3081">
        <w:rPr>
          <w:rFonts w:ascii="Arial" w:hAnsi="Arial" w:cs="Arial"/>
          <w:sz w:val="24"/>
          <w:szCs w:val="24"/>
        </w:rPr>
        <w:t xml:space="preserve"> </w:t>
      </w:r>
    </w:p>
    <w:p w:rsidR="00FC2355" w:rsidRPr="000F3081" w:rsidRDefault="00FC2355" w:rsidP="00883E22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>– ustala się w um</w:t>
      </w:r>
      <w:r w:rsidR="00E37FF9">
        <w:rPr>
          <w:rFonts w:ascii="Arial" w:hAnsi="Arial" w:cs="Arial"/>
          <w:sz w:val="24"/>
          <w:szCs w:val="24"/>
        </w:rPr>
        <w:t>owie odrębne kwoty zobowiązania.</w:t>
      </w:r>
      <w:r w:rsidRPr="000F3081">
        <w:rPr>
          <w:rFonts w:ascii="Arial" w:hAnsi="Arial" w:cs="Arial"/>
          <w:sz w:val="24"/>
          <w:szCs w:val="24"/>
        </w:rPr>
        <w:t xml:space="preserve"> </w:t>
      </w:r>
    </w:p>
    <w:p w:rsidR="00FC2355" w:rsidRPr="000F3081" w:rsidRDefault="00FC2355" w:rsidP="00883E22">
      <w:pPr>
        <w:spacing w:after="0" w:line="360" w:lineRule="auto"/>
        <w:ind w:left="1068" w:firstLine="350"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 xml:space="preserve">2. Jeżeli wartość wykonanych świadczeń, o których mowa w ust. 1, przekroczy kwotę zobowiązania dla danego zakresu, na wniosek świadczeniodawcy składany po upływie kwartału, w którym nastąpiło to </w:t>
      </w:r>
      <w:r w:rsidRPr="000F3081">
        <w:rPr>
          <w:rFonts w:ascii="Arial" w:hAnsi="Arial" w:cs="Arial"/>
          <w:sz w:val="24"/>
          <w:szCs w:val="24"/>
        </w:rPr>
        <w:lastRenderedPageBreak/>
        <w:t xml:space="preserve">przekroczenie, zwiększeniu </w:t>
      </w:r>
      <w:r w:rsidR="00E37FF9">
        <w:rPr>
          <w:rFonts w:ascii="Arial" w:hAnsi="Arial" w:cs="Arial"/>
          <w:sz w:val="24"/>
          <w:szCs w:val="24"/>
        </w:rPr>
        <w:t xml:space="preserve">ulega </w:t>
      </w:r>
      <w:r w:rsidRPr="000F3081">
        <w:rPr>
          <w:rFonts w:ascii="Arial" w:hAnsi="Arial" w:cs="Arial"/>
          <w:sz w:val="24"/>
          <w:szCs w:val="24"/>
        </w:rPr>
        <w:t>kwota zobowiązania z tytułu realizacji umowy.</w:t>
      </w:r>
    </w:p>
    <w:p w:rsidR="00FC2355" w:rsidRPr="00E37FF9" w:rsidRDefault="00FC2355" w:rsidP="00883E22">
      <w:pPr>
        <w:spacing w:after="0" w:line="360" w:lineRule="auto"/>
        <w:ind w:left="1068" w:firstLine="350"/>
        <w:jc w:val="both"/>
        <w:rPr>
          <w:rFonts w:ascii="Arial" w:hAnsi="Arial" w:cs="Arial"/>
          <w:color w:val="FF0000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>3. Kwota zobowiązania w odniesieniu do zakresu, o którym mowa</w:t>
      </w:r>
      <w:r w:rsidR="00103967">
        <w:rPr>
          <w:rFonts w:ascii="Arial" w:hAnsi="Arial" w:cs="Arial"/>
          <w:sz w:val="24"/>
          <w:szCs w:val="24"/>
        </w:rPr>
        <w:br/>
      </w:r>
      <w:r w:rsidRPr="000F3081">
        <w:rPr>
          <w:rFonts w:ascii="Arial" w:hAnsi="Arial" w:cs="Arial"/>
          <w:sz w:val="24"/>
          <w:szCs w:val="24"/>
        </w:rPr>
        <w:t xml:space="preserve">w ust. 1 pkt 1, obejmuje łącznie wszystkie świadczenia z zakresu leczenia stomatologicznego, zgodnie </w:t>
      </w:r>
      <w:r w:rsidR="004700BF" w:rsidRPr="000F3081">
        <w:rPr>
          <w:rFonts w:ascii="Arial" w:hAnsi="Arial" w:cs="Arial"/>
          <w:sz w:val="24"/>
          <w:szCs w:val="24"/>
        </w:rPr>
        <w:t xml:space="preserve">z </w:t>
      </w:r>
      <w:r w:rsidRPr="000F3081">
        <w:rPr>
          <w:rFonts w:ascii="Arial" w:hAnsi="Arial" w:cs="Arial"/>
          <w:sz w:val="24"/>
          <w:szCs w:val="24"/>
        </w:rPr>
        <w:t>przepisami rozporządzenia</w:t>
      </w:r>
      <w:r w:rsidR="00D25B0B">
        <w:rPr>
          <w:rFonts w:ascii="Arial" w:hAnsi="Arial" w:cs="Arial"/>
          <w:sz w:val="24"/>
          <w:szCs w:val="24"/>
        </w:rPr>
        <w:t>.</w:t>
      </w:r>
    </w:p>
    <w:p w:rsidR="00FC2355" w:rsidRPr="000F3081" w:rsidRDefault="00FC2355" w:rsidP="00883E22">
      <w:pPr>
        <w:spacing w:after="0" w:line="360" w:lineRule="auto"/>
        <w:ind w:left="1068" w:firstLine="350"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 xml:space="preserve">4. Podstawą do </w:t>
      </w:r>
      <w:r w:rsidR="00054281">
        <w:rPr>
          <w:rFonts w:ascii="Arial" w:hAnsi="Arial" w:cs="Arial"/>
          <w:sz w:val="24"/>
          <w:szCs w:val="24"/>
        </w:rPr>
        <w:t xml:space="preserve">rozliczenia świadczeń </w:t>
      </w:r>
      <w:r w:rsidRPr="000F3081">
        <w:rPr>
          <w:rFonts w:ascii="Arial" w:hAnsi="Arial" w:cs="Arial"/>
          <w:sz w:val="24"/>
          <w:szCs w:val="24"/>
        </w:rPr>
        <w:t xml:space="preserve"> w zakresach świadczeń </w:t>
      </w:r>
      <w:r w:rsidR="004700BF" w:rsidRPr="000F3081">
        <w:rPr>
          <w:rFonts w:ascii="Arial" w:hAnsi="Arial" w:cs="Arial"/>
          <w:sz w:val="24"/>
          <w:szCs w:val="24"/>
        </w:rPr>
        <w:t xml:space="preserve">określonych </w:t>
      </w:r>
      <w:r w:rsidR="003D5391">
        <w:rPr>
          <w:rFonts w:ascii="Arial" w:hAnsi="Arial" w:cs="Arial"/>
          <w:sz w:val="24"/>
          <w:szCs w:val="24"/>
        </w:rPr>
        <w:t>w </w:t>
      </w:r>
      <w:r w:rsidRPr="000F3081">
        <w:rPr>
          <w:rFonts w:ascii="Arial" w:hAnsi="Arial" w:cs="Arial"/>
          <w:sz w:val="24"/>
          <w:szCs w:val="24"/>
        </w:rPr>
        <w:t>ust. 1 jest zawarcie przez świadczeniodawcę udzielającego świadczeń poza terenem szkoły, porozumienia,</w:t>
      </w:r>
      <w:r w:rsidR="00054281">
        <w:rPr>
          <w:rFonts w:ascii="Arial" w:hAnsi="Arial" w:cs="Arial"/>
          <w:sz w:val="24"/>
          <w:szCs w:val="24"/>
        </w:rPr>
        <w:t xml:space="preserve"> </w:t>
      </w:r>
      <w:r w:rsidRPr="000F3081">
        <w:rPr>
          <w:rFonts w:ascii="Arial" w:hAnsi="Arial" w:cs="Arial"/>
          <w:sz w:val="24"/>
          <w:szCs w:val="24"/>
        </w:rPr>
        <w:t>o którym mowa w art. 12 ust. 3 ustawy z dnia 12 kwietnia 2019 r. o opiece zdrowotnej nad uczniami.</w:t>
      </w:r>
    </w:p>
    <w:p w:rsidR="00040279" w:rsidRPr="000F3081" w:rsidRDefault="00FC2355" w:rsidP="00883E22">
      <w:pPr>
        <w:spacing w:after="0" w:line="360" w:lineRule="auto"/>
        <w:ind w:left="1068" w:firstLine="350"/>
        <w:jc w:val="both"/>
        <w:rPr>
          <w:rFonts w:ascii="Arial" w:hAnsi="Arial" w:cs="Arial"/>
          <w:bCs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>5. Świadczeniodawca po zawarciu porozumienia, o którym mowa w ust. 4 przekazuje</w:t>
      </w:r>
      <w:r w:rsidR="006A7129" w:rsidRPr="000F3081">
        <w:rPr>
          <w:rFonts w:ascii="Arial" w:hAnsi="Arial" w:cs="Arial"/>
          <w:sz w:val="24"/>
          <w:szCs w:val="24"/>
        </w:rPr>
        <w:t>,</w:t>
      </w:r>
      <w:r w:rsidRPr="000F3081">
        <w:rPr>
          <w:rFonts w:ascii="Arial" w:hAnsi="Arial" w:cs="Arial"/>
          <w:sz w:val="24"/>
          <w:szCs w:val="24"/>
        </w:rPr>
        <w:t xml:space="preserve"> </w:t>
      </w:r>
      <w:r w:rsidR="006A7129" w:rsidRPr="000F3081">
        <w:rPr>
          <w:rFonts w:ascii="Arial" w:hAnsi="Arial" w:cs="Arial"/>
          <w:sz w:val="24"/>
          <w:szCs w:val="24"/>
        </w:rPr>
        <w:t xml:space="preserve">bez zbędnej zwłoki, </w:t>
      </w:r>
      <w:r w:rsidRPr="000F3081">
        <w:rPr>
          <w:rFonts w:ascii="Arial" w:hAnsi="Arial" w:cs="Arial"/>
          <w:sz w:val="24"/>
          <w:szCs w:val="24"/>
        </w:rPr>
        <w:t>jego kopię do właściwego oddziału wojewódzkiego Funduszu.</w:t>
      </w:r>
      <w:r w:rsidR="00040279" w:rsidRPr="000F3081">
        <w:rPr>
          <w:rFonts w:ascii="Arial" w:hAnsi="Arial" w:cs="Arial"/>
          <w:bCs/>
          <w:sz w:val="24"/>
          <w:szCs w:val="24"/>
        </w:rPr>
        <w:t>”</w:t>
      </w:r>
      <w:r w:rsidR="000F3081">
        <w:rPr>
          <w:rFonts w:ascii="Arial" w:hAnsi="Arial" w:cs="Arial"/>
          <w:bCs/>
          <w:sz w:val="24"/>
          <w:szCs w:val="24"/>
        </w:rPr>
        <w:t>.</w:t>
      </w:r>
    </w:p>
    <w:p w:rsidR="00993A24" w:rsidRPr="000F3081" w:rsidRDefault="000F3081" w:rsidP="00883E22">
      <w:pPr>
        <w:spacing w:after="0" w:line="360" w:lineRule="auto"/>
        <w:ind w:left="993" w:hanging="285"/>
        <w:jc w:val="both"/>
        <w:rPr>
          <w:rFonts w:ascii="Arial" w:hAnsi="Arial" w:cs="Arial"/>
          <w:bCs/>
          <w:sz w:val="24"/>
          <w:szCs w:val="24"/>
        </w:rPr>
      </w:pPr>
      <w:r w:rsidRPr="000F3081">
        <w:rPr>
          <w:rFonts w:ascii="Arial" w:hAnsi="Arial" w:cs="Arial"/>
          <w:bCs/>
          <w:sz w:val="24"/>
          <w:szCs w:val="24"/>
        </w:rPr>
        <w:t>2</w:t>
      </w:r>
      <w:r>
        <w:rPr>
          <w:rFonts w:ascii="Arial" w:hAnsi="Arial" w:cs="Arial"/>
          <w:bCs/>
          <w:sz w:val="24"/>
          <w:szCs w:val="24"/>
        </w:rPr>
        <w:t>)</w:t>
      </w:r>
      <w:r w:rsidRPr="000F3081">
        <w:rPr>
          <w:rFonts w:ascii="Arial" w:hAnsi="Arial" w:cs="Arial"/>
          <w:bCs/>
          <w:sz w:val="24"/>
          <w:szCs w:val="24"/>
        </w:rPr>
        <w:t xml:space="preserve"> </w:t>
      </w:r>
      <w:r w:rsidR="00A613E3">
        <w:rPr>
          <w:rFonts w:ascii="Arial" w:hAnsi="Arial" w:cs="Arial"/>
          <w:bCs/>
          <w:sz w:val="24"/>
          <w:szCs w:val="24"/>
        </w:rPr>
        <w:t>w</w:t>
      </w:r>
      <w:r w:rsidR="00527B4E" w:rsidRPr="000F3081">
        <w:rPr>
          <w:rFonts w:ascii="Arial" w:hAnsi="Arial" w:cs="Arial"/>
          <w:bCs/>
          <w:sz w:val="24"/>
          <w:szCs w:val="24"/>
        </w:rPr>
        <w:t xml:space="preserve"> załącznik</w:t>
      </w:r>
      <w:r w:rsidR="00A613E3">
        <w:rPr>
          <w:rFonts w:ascii="Arial" w:hAnsi="Arial" w:cs="Arial"/>
          <w:bCs/>
          <w:sz w:val="24"/>
          <w:szCs w:val="24"/>
        </w:rPr>
        <w:t>u</w:t>
      </w:r>
      <w:r w:rsidR="00527B4E" w:rsidRPr="000F3081">
        <w:rPr>
          <w:rFonts w:ascii="Arial" w:hAnsi="Arial" w:cs="Arial"/>
          <w:bCs/>
          <w:sz w:val="24"/>
          <w:szCs w:val="24"/>
        </w:rPr>
        <w:t xml:space="preserve"> nr 2 do zarządzenia</w:t>
      </w:r>
      <w:r w:rsidRPr="000F3081">
        <w:rPr>
          <w:rFonts w:ascii="Arial" w:hAnsi="Arial" w:cs="Arial"/>
          <w:bCs/>
          <w:sz w:val="24"/>
          <w:szCs w:val="24"/>
        </w:rPr>
        <w:t xml:space="preserve"> </w:t>
      </w:r>
      <w:r w:rsidR="00993A24" w:rsidRPr="000F3081">
        <w:rPr>
          <w:rFonts w:ascii="Arial" w:hAnsi="Arial" w:cs="Arial"/>
          <w:bCs/>
          <w:sz w:val="24"/>
          <w:szCs w:val="24"/>
        </w:rPr>
        <w:t>w §</w:t>
      </w:r>
      <w:r w:rsidR="008D6F76" w:rsidRPr="000F3081">
        <w:rPr>
          <w:rFonts w:ascii="Arial" w:hAnsi="Arial" w:cs="Arial"/>
          <w:bCs/>
          <w:sz w:val="24"/>
          <w:szCs w:val="24"/>
        </w:rPr>
        <w:t xml:space="preserve"> 4 po</w:t>
      </w:r>
      <w:r w:rsidR="00D5485C">
        <w:rPr>
          <w:rFonts w:ascii="Arial" w:hAnsi="Arial" w:cs="Arial"/>
          <w:bCs/>
          <w:sz w:val="24"/>
          <w:szCs w:val="24"/>
        </w:rPr>
        <w:t xml:space="preserve"> </w:t>
      </w:r>
      <w:r w:rsidR="008D6F76" w:rsidRPr="000F3081">
        <w:rPr>
          <w:rFonts w:ascii="Arial" w:hAnsi="Arial" w:cs="Arial"/>
          <w:bCs/>
          <w:sz w:val="24"/>
          <w:szCs w:val="24"/>
        </w:rPr>
        <w:t>ust. 5 dodaje się ust. 5a</w:t>
      </w:r>
      <w:r w:rsidR="00431E28" w:rsidRPr="000F3081">
        <w:rPr>
          <w:rFonts w:ascii="Arial" w:hAnsi="Arial" w:cs="Arial"/>
          <w:bCs/>
          <w:sz w:val="24"/>
          <w:szCs w:val="24"/>
        </w:rPr>
        <w:t xml:space="preserve"> i 5b</w:t>
      </w:r>
      <w:r w:rsidR="008D6F76" w:rsidRPr="000F3081">
        <w:rPr>
          <w:rFonts w:ascii="Arial" w:hAnsi="Arial" w:cs="Arial"/>
          <w:bCs/>
          <w:sz w:val="24"/>
          <w:szCs w:val="24"/>
        </w:rPr>
        <w:t xml:space="preserve"> w</w:t>
      </w:r>
      <w:r w:rsidR="002F0E7B">
        <w:rPr>
          <w:rFonts w:ascii="Arial" w:hAnsi="Arial" w:cs="Arial"/>
          <w:bCs/>
          <w:sz w:val="24"/>
          <w:szCs w:val="24"/>
        </w:rPr>
        <w:t> </w:t>
      </w:r>
      <w:r w:rsidR="008D6F76" w:rsidRPr="000F3081">
        <w:rPr>
          <w:rFonts w:ascii="Arial" w:hAnsi="Arial" w:cs="Arial"/>
          <w:bCs/>
          <w:sz w:val="24"/>
          <w:szCs w:val="24"/>
        </w:rPr>
        <w:t>brzmieniu:</w:t>
      </w:r>
    </w:p>
    <w:p w:rsidR="00431E28" w:rsidRPr="000F3081" w:rsidRDefault="008D6F76" w:rsidP="00883E22">
      <w:pPr>
        <w:spacing w:after="0" w:line="360" w:lineRule="auto"/>
        <w:ind w:left="1065" w:firstLine="351"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bCs/>
          <w:sz w:val="24"/>
          <w:szCs w:val="24"/>
        </w:rPr>
        <w:t xml:space="preserve">„5a. </w:t>
      </w:r>
      <w:r w:rsidR="00431E28" w:rsidRPr="000F3081">
        <w:rPr>
          <w:rFonts w:ascii="Arial" w:hAnsi="Arial" w:cs="Arial"/>
          <w:sz w:val="24"/>
          <w:szCs w:val="24"/>
        </w:rPr>
        <w:t xml:space="preserve">W zakresach świadczeń: </w:t>
      </w:r>
    </w:p>
    <w:p w:rsidR="00431E28" w:rsidRPr="000F3081" w:rsidRDefault="00431E28" w:rsidP="00883E22">
      <w:pPr>
        <w:pStyle w:val="Akapitzlist"/>
        <w:numPr>
          <w:ilvl w:val="0"/>
          <w:numId w:val="4"/>
        </w:numPr>
        <w:spacing w:after="0" w:line="360" w:lineRule="auto"/>
        <w:ind w:left="1779" w:hanging="357"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>świadczenia ogólnostomatologiczne</w:t>
      </w:r>
      <w:r w:rsidR="00D5485C">
        <w:rPr>
          <w:rFonts w:ascii="Arial" w:hAnsi="Arial" w:cs="Arial"/>
          <w:sz w:val="24"/>
          <w:szCs w:val="24"/>
        </w:rPr>
        <w:t>;</w:t>
      </w:r>
    </w:p>
    <w:p w:rsidR="00431E28" w:rsidRPr="000F3081" w:rsidRDefault="00431E28" w:rsidP="00883E22">
      <w:pPr>
        <w:numPr>
          <w:ilvl w:val="0"/>
          <w:numId w:val="4"/>
        </w:numPr>
        <w:spacing w:after="0" w:line="360" w:lineRule="auto"/>
        <w:ind w:left="1779" w:hanging="357"/>
        <w:contextualSpacing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>świadczenia ogólnostomatologiczne dla dzieci i młodzieży do ukończeni</w:t>
      </w:r>
      <w:r w:rsidR="00377147">
        <w:rPr>
          <w:rFonts w:ascii="Arial" w:hAnsi="Arial" w:cs="Arial"/>
          <w:sz w:val="24"/>
          <w:szCs w:val="24"/>
        </w:rPr>
        <w:t xml:space="preserve">a </w:t>
      </w:r>
      <w:r w:rsidRPr="000F3081">
        <w:rPr>
          <w:rFonts w:ascii="Arial" w:hAnsi="Arial" w:cs="Arial"/>
          <w:sz w:val="24"/>
          <w:szCs w:val="24"/>
        </w:rPr>
        <w:t>18. roku życia</w:t>
      </w:r>
      <w:r w:rsidR="00D5485C">
        <w:rPr>
          <w:rFonts w:ascii="Arial" w:hAnsi="Arial" w:cs="Arial"/>
          <w:sz w:val="24"/>
          <w:szCs w:val="24"/>
        </w:rPr>
        <w:t>;</w:t>
      </w:r>
    </w:p>
    <w:p w:rsidR="00431E28" w:rsidRPr="000F3081" w:rsidRDefault="00431E28" w:rsidP="00883E22">
      <w:pPr>
        <w:numPr>
          <w:ilvl w:val="0"/>
          <w:numId w:val="4"/>
        </w:numPr>
        <w:spacing w:after="0" w:line="360" w:lineRule="auto"/>
        <w:ind w:left="1779" w:hanging="357"/>
        <w:contextualSpacing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>świadczenia ogólnostomatologiczne dla dzieci i młodzieży do ukończeni</w:t>
      </w:r>
      <w:r w:rsidR="00377147">
        <w:rPr>
          <w:rFonts w:ascii="Arial" w:hAnsi="Arial" w:cs="Arial"/>
          <w:sz w:val="24"/>
          <w:szCs w:val="24"/>
        </w:rPr>
        <w:t xml:space="preserve">a </w:t>
      </w:r>
      <w:r w:rsidRPr="000F3081">
        <w:rPr>
          <w:rFonts w:ascii="Arial" w:hAnsi="Arial" w:cs="Arial"/>
          <w:sz w:val="24"/>
          <w:szCs w:val="24"/>
        </w:rPr>
        <w:t xml:space="preserve">18. roku życia udzielane w </w:t>
      </w:r>
      <w:proofErr w:type="spellStart"/>
      <w:r w:rsidRPr="000F3081">
        <w:rPr>
          <w:rFonts w:ascii="Arial" w:hAnsi="Arial" w:cs="Arial"/>
          <w:sz w:val="24"/>
          <w:szCs w:val="24"/>
        </w:rPr>
        <w:t>dentobusie</w:t>
      </w:r>
      <w:proofErr w:type="spellEnd"/>
      <w:r w:rsidRPr="000F3081">
        <w:rPr>
          <w:rFonts w:ascii="Arial" w:hAnsi="Arial" w:cs="Arial"/>
          <w:sz w:val="24"/>
          <w:szCs w:val="24"/>
        </w:rPr>
        <w:t xml:space="preserve">        </w:t>
      </w:r>
    </w:p>
    <w:p w:rsidR="00431E28" w:rsidRPr="000F3081" w:rsidRDefault="00431E28" w:rsidP="00883E22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0F3081">
        <w:rPr>
          <w:rFonts w:ascii="Arial" w:hAnsi="Arial" w:cs="Arial"/>
          <w:sz w:val="24"/>
          <w:szCs w:val="24"/>
        </w:rPr>
        <w:t xml:space="preserve">– udzielonych uczniom </w:t>
      </w:r>
      <w:r w:rsidR="0034012C" w:rsidRPr="000F3081">
        <w:rPr>
          <w:rFonts w:ascii="Arial" w:hAnsi="Arial" w:cs="Arial"/>
          <w:sz w:val="24"/>
          <w:szCs w:val="24"/>
        </w:rPr>
        <w:t>zgodnie z przepisami, o których mowa w</w:t>
      </w:r>
      <w:r w:rsidR="002F0E7B">
        <w:rPr>
          <w:rFonts w:ascii="Arial" w:hAnsi="Arial" w:cs="Arial"/>
          <w:sz w:val="24"/>
          <w:szCs w:val="24"/>
        </w:rPr>
        <w:t> </w:t>
      </w:r>
      <w:r w:rsidRPr="000F3081">
        <w:rPr>
          <w:rFonts w:ascii="Arial" w:hAnsi="Arial" w:cs="Arial"/>
          <w:sz w:val="24"/>
          <w:szCs w:val="24"/>
        </w:rPr>
        <w:t>art.</w:t>
      </w:r>
      <w:r w:rsidR="002F0E7B">
        <w:rPr>
          <w:rFonts w:ascii="Arial" w:hAnsi="Arial" w:cs="Arial"/>
          <w:sz w:val="24"/>
          <w:szCs w:val="24"/>
        </w:rPr>
        <w:t> </w:t>
      </w:r>
      <w:r w:rsidR="0034012C" w:rsidRPr="000F3081">
        <w:rPr>
          <w:rFonts w:ascii="Arial" w:hAnsi="Arial" w:cs="Arial"/>
          <w:sz w:val="24"/>
          <w:szCs w:val="24"/>
        </w:rPr>
        <w:t>17a ust. 1</w:t>
      </w:r>
      <w:r w:rsidRPr="000F3081">
        <w:rPr>
          <w:rFonts w:ascii="Arial" w:hAnsi="Arial" w:cs="Arial"/>
          <w:sz w:val="24"/>
          <w:szCs w:val="24"/>
        </w:rPr>
        <w:t>, ustala się w um</w:t>
      </w:r>
      <w:r w:rsidR="00E37FF9">
        <w:rPr>
          <w:rFonts w:ascii="Arial" w:hAnsi="Arial" w:cs="Arial"/>
          <w:sz w:val="24"/>
          <w:szCs w:val="24"/>
        </w:rPr>
        <w:t xml:space="preserve">owie odrębne kwoty zobowiązania. </w:t>
      </w:r>
    </w:p>
    <w:p w:rsidR="00431E28" w:rsidRPr="000F3081" w:rsidRDefault="00431E28" w:rsidP="00883E22">
      <w:pPr>
        <w:spacing w:after="0" w:line="360" w:lineRule="auto"/>
        <w:ind w:left="1065" w:firstLine="351"/>
        <w:jc w:val="both"/>
        <w:rPr>
          <w:rFonts w:ascii="Arial" w:hAnsi="Arial" w:cs="Arial"/>
          <w:bCs/>
          <w:sz w:val="24"/>
          <w:szCs w:val="24"/>
        </w:rPr>
      </w:pPr>
      <w:r w:rsidRPr="000F3081">
        <w:rPr>
          <w:rFonts w:ascii="Arial" w:hAnsi="Arial" w:cs="Arial"/>
          <w:bCs/>
          <w:sz w:val="24"/>
          <w:szCs w:val="24"/>
        </w:rPr>
        <w:t xml:space="preserve">5b. </w:t>
      </w:r>
      <w:r w:rsidRPr="000F3081">
        <w:rPr>
          <w:rFonts w:ascii="Arial" w:hAnsi="Arial" w:cs="Arial"/>
          <w:sz w:val="24"/>
          <w:szCs w:val="24"/>
        </w:rPr>
        <w:t xml:space="preserve">Jeżeli wartość wykonanych świadczeń, o których mowa w ust. </w:t>
      </w:r>
      <w:r w:rsidR="003D5391">
        <w:rPr>
          <w:rFonts w:ascii="Arial" w:hAnsi="Arial" w:cs="Arial"/>
          <w:sz w:val="24"/>
          <w:szCs w:val="24"/>
        </w:rPr>
        <w:t>5a</w:t>
      </w:r>
      <w:r w:rsidRPr="000F3081">
        <w:rPr>
          <w:rFonts w:ascii="Arial" w:hAnsi="Arial" w:cs="Arial"/>
          <w:sz w:val="24"/>
          <w:szCs w:val="24"/>
        </w:rPr>
        <w:t>, przekroczy kwotę zobowiązania dla danego zakresu, na wniosek świadczeniodawcy składany po upływie kwartału, w którym nastąpiło to</w:t>
      </w:r>
      <w:r w:rsidR="00E81E10">
        <w:rPr>
          <w:rFonts w:ascii="Arial" w:hAnsi="Arial" w:cs="Arial"/>
          <w:sz w:val="24"/>
          <w:szCs w:val="24"/>
        </w:rPr>
        <w:t> </w:t>
      </w:r>
      <w:r w:rsidRPr="000F3081">
        <w:rPr>
          <w:rFonts w:ascii="Arial" w:hAnsi="Arial" w:cs="Arial"/>
          <w:sz w:val="24"/>
          <w:szCs w:val="24"/>
        </w:rPr>
        <w:t>przekroczenie, zwiększeniu ulegają liczby jednostek rozliczeniowych i</w:t>
      </w:r>
      <w:r w:rsidR="002F0E7B">
        <w:rPr>
          <w:rFonts w:ascii="Arial" w:hAnsi="Arial" w:cs="Arial"/>
          <w:sz w:val="24"/>
          <w:szCs w:val="24"/>
        </w:rPr>
        <w:t> </w:t>
      </w:r>
      <w:r w:rsidRPr="000F3081">
        <w:rPr>
          <w:rFonts w:ascii="Arial" w:hAnsi="Arial" w:cs="Arial"/>
          <w:sz w:val="24"/>
          <w:szCs w:val="24"/>
        </w:rPr>
        <w:t>kwota zobowiązania z tytułu realizacji umowy</w:t>
      </w:r>
      <w:r w:rsidR="0034012C" w:rsidRPr="000F3081">
        <w:rPr>
          <w:rFonts w:ascii="Arial" w:hAnsi="Arial" w:cs="Arial"/>
          <w:sz w:val="24"/>
          <w:szCs w:val="24"/>
        </w:rPr>
        <w:t>.</w:t>
      </w:r>
      <w:r w:rsidRPr="000F3081">
        <w:rPr>
          <w:rFonts w:ascii="Arial" w:hAnsi="Arial" w:cs="Arial"/>
          <w:sz w:val="24"/>
          <w:szCs w:val="24"/>
        </w:rPr>
        <w:t>”</w:t>
      </w:r>
      <w:r w:rsidRPr="000F3081">
        <w:rPr>
          <w:rFonts w:ascii="Arial" w:hAnsi="Arial" w:cs="Arial"/>
          <w:bCs/>
          <w:sz w:val="24"/>
          <w:szCs w:val="24"/>
        </w:rPr>
        <w:t>.</w:t>
      </w:r>
    </w:p>
    <w:p w:rsidR="00D5485C" w:rsidRDefault="00D5485C" w:rsidP="0034012C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41D71" w:rsidRDefault="00041D71" w:rsidP="00883E22">
      <w:pPr>
        <w:tabs>
          <w:tab w:val="left" w:pos="-7371"/>
        </w:tabs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0F3081">
        <w:rPr>
          <w:rFonts w:ascii="Arial" w:hAnsi="Arial" w:cs="Arial"/>
          <w:b/>
          <w:bCs/>
          <w:sz w:val="24"/>
          <w:szCs w:val="24"/>
        </w:rPr>
        <w:t>§ 2</w:t>
      </w:r>
      <w:r w:rsidRPr="000F3081">
        <w:rPr>
          <w:rFonts w:ascii="Arial" w:hAnsi="Arial" w:cs="Arial"/>
          <w:bCs/>
          <w:sz w:val="24"/>
          <w:szCs w:val="24"/>
        </w:rPr>
        <w:t>. 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377147" w:rsidRPr="000F3081" w:rsidRDefault="00377147" w:rsidP="00883E22">
      <w:pPr>
        <w:tabs>
          <w:tab w:val="left" w:pos="-7371"/>
        </w:tabs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041D71" w:rsidRPr="00054281" w:rsidRDefault="00D5485C" w:rsidP="00883E22">
      <w:pPr>
        <w:tabs>
          <w:tab w:val="left" w:pos="-7513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ab/>
      </w:r>
      <w:r w:rsidR="00041D71" w:rsidRPr="000F3081">
        <w:rPr>
          <w:rFonts w:ascii="Arial" w:hAnsi="Arial" w:cs="Arial"/>
          <w:b/>
          <w:bCs/>
          <w:sz w:val="24"/>
          <w:szCs w:val="24"/>
        </w:rPr>
        <w:t>§ 3.</w:t>
      </w:r>
      <w:r w:rsidR="00041D71" w:rsidRPr="000F3081">
        <w:rPr>
          <w:rFonts w:ascii="Arial" w:hAnsi="Arial" w:cs="Arial"/>
          <w:bCs/>
          <w:sz w:val="24"/>
          <w:szCs w:val="24"/>
        </w:rPr>
        <w:t xml:space="preserve"> </w:t>
      </w:r>
      <w:r w:rsidR="00041D71" w:rsidRPr="003D5391">
        <w:rPr>
          <w:rFonts w:ascii="Arial" w:hAnsi="Arial" w:cs="Arial"/>
          <w:bCs/>
          <w:sz w:val="24"/>
          <w:szCs w:val="24"/>
        </w:rPr>
        <w:t>1.</w:t>
      </w:r>
      <w:r w:rsidR="00041D71" w:rsidRPr="000F3081">
        <w:rPr>
          <w:rFonts w:ascii="Arial" w:hAnsi="Arial" w:cs="Arial"/>
          <w:bCs/>
          <w:sz w:val="24"/>
          <w:szCs w:val="24"/>
        </w:rPr>
        <w:t xml:space="preserve"> Zobowiązuje się dyrektorów oddziałów wojewódzkich Narodowego Funduszu Zdrowia do wprowadzenia niezbędnych zmian wynikających z wejścia </w:t>
      </w:r>
      <w:r w:rsidR="00041D71" w:rsidRPr="00054281">
        <w:rPr>
          <w:rFonts w:ascii="Arial" w:hAnsi="Arial" w:cs="Arial"/>
          <w:bCs/>
          <w:sz w:val="24"/>
          <w:szCs w:val="24"/>
        </w:rPr>
        <w:t>w</w:t>
      </w:r>
      <w:r w:rsidR="00A25972" w:rsidRPr="00054281">
        <w:rPr>
          <w:rFonts w:ascii="Arial" w:hAnsi="Arial" w:cs="Arial"/>
          <w:bCs/>
          <w:sz w:val="24"/>
          <w:szCs w:val="24"/>
        </w:rPr>
        <w:t> </w:t>
      </w:r>
      <w:r w:rsidR="00041D71" w:rsidRPr="00054281">
        <w:rPr>
          <w:rFonts w:ascii="Arial" w:hAnsi="Arial" w:cs="Arial"/>
          <w:bCs/>
          <w:sz w:val="24"/>
          <w:szCs w:val="24"/>
        </w:rPr>
        <w:t>życie przepisów zarządzenia, o których mowa w § 1, do postanowień umów zawartych ze świadczeniodawcami.</w:t>
      </w:r>
    </w:p>
    <w:p w:rsidR="00041D71" w:rsidRPr="00054281" w:rsidRDefault="00D5485C" w:rsidP="00883E22">
      <w:pPr>
        <w:tabs>
          <w:tab w:val="left" w:pos="-7513"/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041D71" w:rsidRPr="003D5391">
        <w:rPr>
          <w:rFonts w:ascii="Arial" w:hAnsi="Arial" w:cs="Arial"/>
          <w:bCs/>
          <w:sz w:val="24"/>
          <w:szCs w:val="24"/>
        </w:rPr>
        <w:t>2.</w:t>
      </w:r>
      <w:r w:rsidR="00041D71" w:rsidRPr="00054281">
        <w:rPr>
          <w:rFonts w:ascii="Arial" w:hAnsi="Arial" w:cs="Arial"/>
          <w:bCs/>
          <w:sz w:val="24"/>
          <w:szCs w:val="24"/>
        </w:rPr>
        <w:t xml:space="preserve"> Przepis ust. 1 stosuje się również do umów zawartych ze</w:t>
      </w:r>
      <w:r w:rsidR="00A25972" w:rsidRPr="00054281">
        <w:rPr>
          <w:rFonts w:ascii="Arial" w:hAnsi="Arial" w:cs="Arial"/>
          <w:bCs/>
          <w:sz w:val="24"/>
          <w:szCs w:val="24"/>
        </w:rPr>
        <w:t> </w:t>
      </w:r>
      <w:r w:rsidR="00041D71" w:rsidRPr="00054281">
        <w:rPr>
          <w:rFonts w:ascii="Arial" w:hAnsi="Arial" w:cs="Arial"/>
          <w:bCs/>
          <w:sz w:val="24"/>
          <w:szCs w:val="24"/>
        </w:rPr>
        <w:t>świadczeniodawcami po zakończeniu postępowań, o których mowa w § 2.</w:t>
      </w:r>
    </w:p>
    <w:p w:rsidR="002F0E7B" w:rsidRDefault="002F0E7B" w:rsidP="00883E22">
      <w:pPr>
        <w:tabs>
          <w:tab w:val="left" w:pos="-7513"/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F634EA" w:rsidRPr="00054281" w:rsidRDefault="00D5485C" w:rsidP="00883E22">
      <w:pPr>
        <w:tabs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041D71" w:rsidRPr="00054281">
        <w:rPr>
          <w:rFonts w:ascii="Arial" w:hAnsi="Arial" w:cs="Arial"/>
          <w:b/>
          <w:bCs/>
          <w:sz w:val="24"/>
          <w:szCs w:val="24"/>
        </w:rPr>
        <w:t xml:space="preserve">§ </w:t>
      </w:r>
      <w:r w:rsidR="001F74C6">
        <w:rPr>
          <w:rFonts w:ascii="Arial" w:hAnsi="Arial" w:cs="Arial"/>
          <w:b/>
          <w:bCs/>
          <w:sz w:val="24"/>
          <w:szCs w:val="24"/>
        </w:rPr>
        <w:t>4</w:t>
      </w:r>
      <w:r w:rsidR="00F634EA" w:rsidRPr="00054281">
        <w:rPr>
          <w:rFonts w:ascii="Arial" w:hAnsi="Arial" w:cs="Arial"/>
          <w:b/>
          <w:bCs/>
          <w:sz w:val="24"/>
          <w:szCs w:val="24"/>
        </w:rPr>
        <w:t>.</w:t>
      </w:r>
      <w:r w:rsidR="00041D71" w:rsidRPr="00054281">
        <w:rPr>
          <w:rFonts w:ascii="Arial" w:hAnsi="Arial" w:cs="Arial"/>
          <w:bCs/>
          <w:sz w:val="24"/>
          <w:szCs w:val="24"/>
        </w:rPr>
        <w:t xml:space="preserve"> Zarządzenie wchodzi w życie </w:t>
      </w:r>
      <w:r w:rsidR="00054281" w:rsidRPr="00054281">
        <w:rPr>
          <w:rFonts w:ascii="Arial" w:hAnsi="Arial" w:cs="Arial"/>
          <w:bCs/>
          <w:sz w:val="24"/>
          <w:szCs w:val="24"/>
        </w:rPr>
        <w:t>z dniem</w:t>
      </w:r>
      <w:r w:rsidR="00F634EA" w:rsidRPr="00054281">
        <w:rPr>
          <w:rFonts w:ascii="Arial" w:hAnsi="Arial" w:cs="Arial"/>
          <w:bCs/>
          <w:sz w:val="24"/>
          <w:szCs w:val="24"/>
        </w:rPr>
        <w:t xml:space="preserve"> 12 września 2019 r.</w:t>
      </w:r>
    </w:p>
    <w:p w:rsidR="00204E20" w:rsidRPr="00FF52FF" w:rsidDel="002F0E7B" w:rsidRDefault="00204E20" w:rsidP="00883E22">
      <w:pPr>
        <w:tabs>
          <w:tab w:val="left" w:pos="-7371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FC2355" w:rsidRPr="00FF52FF" w:rsidRDefault="00FC2355" w:rsidP="00281230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153630" w:rsidRDefault="00153630" w:rsidP="00153630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Pogrubienie"/>
          <w:rFonts w:ascii="Arial" w:hAnsi="Arial" w:cs="Arial"/>
        </w:rPr>
      </w:pPr>
    </w:p>
    <w:p w:rsidR="00153630" w:rsidRPr="00BA0CE6" w:rsidRDefault="00153630" w:rsidP="00153630">
      <w:pPr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Z up. </w:t>
      </w:r>
      <w:r>
        <w:rPr>
          <w:rFonts w:ascii="Arial" w:hAnsi="Arial" w:cs="Arial"/>
          <w:b/>
          <w:bCs/>
          <w:color w:val="222222"/>
        </w:rPr>
        <w:t xml:space="preserve">p.o. </w:t>
      </w:r>
      <w:r w:rsidRPr="00BA0CE6">
        <w:rPr>
          <w:rFonts w:ascii="Arial" w:hAnsi="Arial" w:cs="Arial"/>
          <w:b/>
          <w:bCs/>
          <w:color w:val="222222"/>
        </w:rPr>
        <w:t>Prezesa</w:t>
      </w:r>
    </w:p>
    <w:p w:rsidR="00153630" w:rsidRPr="00BA0CE6" w:rsidRDefault="00153630" w:rsidP="00153630">
      <w:pPr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 Narodowego Funduszu Zdrowia</w:t>
      </w:r>
    </w:p>
    <w:p w:rsidR="00153630" w:rsidRPr="00BA0CE6" w:rsidRDefault="00153630" w:rsidP="00153630">
      <w:pPr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 Z-ca Prezesa ds. Służb Mundurowych</w:t>
      </w:r>
    </w:p>
    <w:p w:rsidR="00153630" w:rsidRPr="00BA0CE6" w:rsidRDefault="00153630" w:rsidP="00153630">
      <w:pPr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Cs/>
        </w:rPr>
      </w:pPr>
      <w:r w:rsidRPr="00BA0CE6">
        <w:rPr>
          <w:rFonts w:ascii="Arial" w:hAnsi="Arial" w:cs="Arial"/>
          <w:bCs/>
          <w:color w:val="222222"/>
        </w:rPr>
        <w:t>Dariusz Tereszkowski-Kamiński</w:t>
      </w:r>
    </w:p>
    <w:p w:rsidR="000B34B9" w:rsidRPr="000F3081" w:rsidRDefault="00153630" w:rsidP="00153630">
      <w:pPr>
        <w:spacing w:after="0" w:line="360" w:lineRule="auto"/>
        <w:ind w:left="4248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sectPr w:rsidR="000B34B9" w:rsidRPr="000F308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D37" w:rsidRDefault="00211D37" w:rsidP="00A575DE">
      <w:pPr>
        <w:spacing w:after="0" w:line="240" w:lineRule="auto"/>
      </w:pPr>
      <w:r>
        <w:separator/>
      </w:r>
    </w:p>
  </w:endnote>
  <w:endnote w:type="continuationSeparator" w:id="0">
    <w:p w:rsidR="00211D37" w:rsidRDefault="00211D37" w:rsidP="00A5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5161802"/>
      <w:docPartObj>
        <w:docPartGallery w:val="Page Numbers (Bottom of Page)"/>
        <w:docPartUnique/>
      </w:docPartObj>
    </w:sdtPr>
    <w:sdtEndPr/>
    <w:sdtContent>
      <w:p w:rsidR="000F1E66" w:rsidRDefault="000F1E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630">
          <w:rPr>
            <w:noProof/>
          </w:rPr>
          <w:t>2</w:t>
        </w:r>
        <w:r>
          <w:fldChar w:fldCharType="end"/>
        </w:r>
      </w:p>
    </w:sdtContent>
  </w:sdt>
  <w:p w:rsidR="00DA7E14" w:rsidRDefault="00DA7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D37" w:rsidRDefault="00211D37" w:rsidP="00A575DE">
      <w:pPr>
        <w:spacing w:after="0" w:line="240" w:lineRule="auto"/>
      </w:pPr>
      <w:r>
        <w:separator/>
      </w:r>
    </w:p>
  </w:footnote>
  <w:footnote w:type="continuationSeparator" w:id="0">
    <w:p w:rsidR="00211D37" w:rsidRDefault="00211D37" w:rsidP="00A575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13033"/>
    <w:multiLevelType w:val="hybridMultilevel"/>
    <w:tmpl w:val="13D8A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40E43"/>
    <w:multiLevelType w:val="hybridMultilevel"/>
    <w:tmpl w:val="5B287AD2"/>
    <w:lvl w:ilvl="0" w:tplc="10A4E8F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6AB437CA"/>
    <w:multiLevelType w:val="hybridMultilevel"/>
    <w:tmpl w:val="13D8A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47C18"/>
    <w:multiLevelType w:val="hybridMultilevel"/>
    <w:tmpl w:val="6A3C1834"/>
    <w:lvl w:ilvl="0" w:tplc="CFCC578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91"/>
    <w:rsid w:val="00021271"/>
    <w:rsid w:val="000241A8"/>
    <w:rsid w:val="00035A8D"/>
    <w:rsid w:val="00035D34"/>
    <w:rsid w:val="00040279"/>
    <w:rsid w:val="00041D71"/>
    <w:rsid w:val="00054281"/>
    <w:rsid w:val="000617C5"/>
    <w:rsid w:val="00064B93"/>
    <w:rsid w:val="000971CD"/>
    <w:rsid w:val="000A7477"/>
    <w:rsid w:val="000B6FCF"/>
    <w:rsid w:val="000C0066"/>
    <w:rsid w:val="000F1E66"/>
    <w:rsid w:val="000F3081"/>
    <w:rsid w:val="000F609B"/>
    <w:rsid w:val="00103967"/>
    <w:rsid w:val="001074F0"/>
    <w:rsid w:val="00153630"/>
    <w:rsid w:val="00160C91"/>
    <w:rsid w:val="00184A9C"/>
    <w:rsid w:val="0019734E"/>
    <w:rsid w:val="001B03B5"/>
    <w:rsid w:val="001C1105"/>
    <w:rsid w:val="001C7EA2"/>
    <w:rsid w:val="001F74C6"/>
    <w:rsid w:val="00201710"/>
    <w:rsid w:val="00204E20"/>
    <w:rsid w:val="00206BEB"/>
    <w:rsid w:val="00211D37"/>
    <w:rsid w:val="00212F25"/>
    <w:rsid w:val="00222F75"/>
    <w:rsid w:val="002318CF"/>
    <w:rsid w:val="00237934"/>
    <w:rsid w:val="002515DB"/>
    <w:rsid w:val="00262CBF"/>
    <w:rsid w:val="00270215"/>
    <w:rsid w:val="00281230"/>
    <w:rsid w:val="00293D73"/>
    <w:rsid w:val="002B1B89"/>
    <w:rsid w:val="002B29EE"/>
    <w:rsid w:val="002C0948"/>
    <w:rsid w:val="002D2237"/>
    <w:rsid w:val="002E5AF4"/>
    <w:rsid w:val="002F0E7B"/>
    <w:rsid w:val="0034012C"/>
    <w:rsid w:val="00350319"/>
    <w:rsid w:val="003654FF"/>
    <w:rsid w:val="00377147"/>
    <w:rsid w:val="003B16F0"/>
    <w:rsid w:val="003C1054"/>
    <w:rsid w:val="003C2AF0"/>
    <w:rsid w:val="003C6D08"/>
    <w:rsid w:val="003D2489"/>
    <w:rsid w:val="003D3D7B"/>
    <w:rsid w:val="003D5391"/>
    <w:rsid w:val="003D6588"/>
    <w:rsid w:val="003F3F42"/>
    <w:rsid w:val="003F48CC"/>
    <w:rsid w:val="00400907"/>
    <w:rsid w:val="00431E28"/>
    <w:rsid w:val="00436A34"/>
    <w:rsid w:val="004501D5"/>
    <w:rsid w:val="004700BF"/>
    <w:rsid w:val="00480DB1"/>
    <w:rsid w:val="0048367B"/>
    <w:rsid w:val="004A52DC"/>
    <w:rsid w:val="004A5EE1"/>
    <w:rsid w:val="004E3564"/>
    <w:rsid w:val="004F1E84"/>
    <w:rsid w:val="005027AC"/>
    <w:rsid w:val="005075E0"/>
    <w:rsid w:val="00527B4E"/>
    <w:rsid w:val="005314D0"/>
    <w:rsid w:val="00560507"/>
    <w:rsid w:val="00566577"/>
    <w:rsid w:val="00575732"/>
    <w:rsid w:val="0058379C"/>
    <w:rsid w:val="0058712E"/>
    <w:rsid w:val="00590F69"/>
    <w:rsid w:val="00597F35"/>
    <w:rsid w:val="005A10A5"/>
    <w:rsid w:val="005B27E4"/>
    <w:rsid w:val="005C41F7"/>
    <w:rsid w:val="00602319"/>
    <w:rsid w:val="006049D5"/>
    <w:rsid w:val="006349A0"/>
    <w:rsid w:val="00637236"/>
    <w:rsid w:val="006376C1"/>
    <w:rsid w:val="00640636"/>
    <w:rsid w:val="006512C6"/>
    <w:rsid w:val="00653D7C"/>
    <w:rsid w:val="0065534F"/>
    <w:rsid w:val="00655C41"/>
    <w:rsid w:val="00672514"/>
    <w:rsid w:val="00684823"/>
    <w:rsid w:val="00692DFF"/>
    <w:rsid w:val="006A7129"/>
    <w:rsid w:val="006B0008"/>
    <w:rsid w:val="006B4C35"/>
    <w:rsid w:val="006C05C2"/>
    <w:rsid w:val="006D184E"/>
    <w:rsid w:val="00721044"/>
    <w:rsid w:val="00724BA7"/>
    <w:rsid w:val="00733EE4"/>
    <w:rsid w:val="00735450"/>
    <w:rsid w:val="00737FFC"/>
    <w:rsid w:val="00752721"/>
    <w:rsid w:val="00764952"/>
    <w:rsid w:val="00765D9A"/>
    <w:rsid w:val="00773AF2"/>
    <w:rsid w:val="00786616"/>
    <w:rsid w:val="00787870"/>
    <w:rsid w:val="0079215E"/>
    <w:rsid w:val="00795218"/>
    <w:rsid w:val="007A6249"/>
    <w:rsid w:val="007B2E91"/>
    <w:rsid w:val="007B6A34"/>
    <w:rsid w:val="007C3027"/>
    <w:rsid w:val="007C3D4C"/>
    <w:rsid w:val="007C5848"/>
    <w:rsid w:val="00800992"/>
    <w:rsid w:val="00822E8C"/>
    <w:rsid w:val="00827016"/>
    <w:rsid w:val="00845191"/>
    <w:rsid w:val="00845547"/>
    <w:rsid w:val="00847A98"/>
    <w:rsid w:val="0085191F"/>
    <w:rsid w:val="00861AA4"/>
    <w:rsid w:val="00883E22"/>
    <w:rsid w:val="008869F2"/>
    <w:rsid w:val="008A62F6"/>
    <w:rsid w:val="008C59B4"/>
    <w:rsid w:val="008D1391"/>
    <w:rsid w:val="008D6F76"/>
    <w:rsid w:val="008F03D6"/>
    <w:rsid w:val="00951EE0"/>
    <w:rsid w:val="009558C4"/>
    <w:rsid w:val="009771BB"/>
    <w:rsid w:val="00993A24"/>
    <w:rsid w:val="009A2DD9"/>
    <w:rsid w:val="009D3DDE"/>
    <w:rsid w:val="009E51B6"/>
    <w:rsid w:val="009E7337"/>
    <w:rsid w:val="00A014A6"/>
    <w:rsid w:val="00A25972"/>
    <w:rsid w:val="00A31B62"/>
    <w:rsid w:val="00A42D87"/>
    <w:rsid w:val="00A575DE"/>
    <w:rsid w:val="00A613E3"/>
    <w:rsid w:val="00A874D5"/>
    <w:rsid w:val="00A92F84"/>
    <w:rsid w:val="00AA4C3A"/>
    <w:rsid w:val="00AB7BA9"/>
    <w:rsid w:val="00AF6B86"/>
    <w:rsid w:val="00AF6F78"/>
    <w:rsid w:val="00B02860"/>
    <w:rsid w:val="00B04F96"/>
    <w:rsid w:val="00B06EE3"/>
    <w:rsid w:val="00B11B0E"/>
    <w:rsid w:val="00B14165"/>
    <w:rsid w:val="00B37849"/>
    <w:rsid w:val="00B469D7"/>
    <w:rsid w:val="00B65E29"/>
    <w:rsid w:val="00B87694"/>
    <w:rsid w:val="00BB33AE"/>
    <w:rsid w:val="00BB769D"/>
    <w:rsid w:val="00BC15BC"/>
    <w:rsid w:val="00BD5C3D"/>
    <w:rsid w:val="00BE1F66"/>
    <w:rsid w:val="00BF5193"/>
    <w:rsid w:val="00C03CBF"/>
    <w:rsid w:val="00C05239"/>
    <w:rsid w:val="00C11045"/>
    <w:rsid w:val="00C1125C"/>
    <w:rsid w:val="00C140C3"/>
    <w:rsid w:val="00C42464"/>
    <w:rsid w:val="00C5457F"/>
    <w:rsid w:val="00C7185C"/>
    <w:rsid w:val="00C718EC"/>
    <w:rsid w:val="00C90DFE"/>
    <w:rsid w:val="00CA10A1"/>
    <w:rsid w:val="00CC329F"/>
    <w:rsid w:val="00D012D2"/>
    <w:rsid w:val="00D157BD"/>
    <w:rsid w:val="00D25B0B"/>
    <w:rsid w:val="00D422CF"/>
    <w:rsid w:val="00D5474E"/>
    <w:rsid w:val="00D5485C"/>
    <w:rsid w:val="00D832EA"/>
    <w:rsid w:val="00D927A9"/>
    <w:rsid w:val="00DA7E14"/>
    <w:rsid w:val="00E01349"/>
    <w:rsid w:val="00E042A9"/>
    <w:rsid w:val="00E23189"/>
    <w:rsid w:val="00E31E7C"/>
    <w:rsid w:val="00E37FF9"/>
    <w:rsid w:val="00E42CD3"/>
    <w:rsid w:val="00E44270"/>
    <w:rsid w:val="00E5577F"/>
    <w:rsid w:val="00E73756"/>
    <w:rsid w:val="00E81E10"/>
    <w:rsid w:val="00E91160"/>
    <w:rsid w:val="00E93A85"/>
    <w:rsid w:val="00EB03FD"/>
    <w:rsid w:val="00EB774C"/>
    <w:rsid w:val="00EC3CD3"/>
    <w:rsid w:val="00EC7F63"/>
    <w:rsid w:val="00ED60B2"/>
    <w:rsid w:val="00EF3D0E"/>
    <w:rsid w:val="00F25E17"/>
    <w:rsid w:val="00F300CF"/>
    <w:rsid w:val="00F42A60"/>
    <w:rsid w:val="00F634EA"/>
    <w:rsid w:val="00F7488B"/>
    <w:rsid w:val="00FA7459"/>
    <w:rsid w:val="00FB15E6"/>
    <w:rsid w:val="00FC2355"/>
    <w:rsid w:val="00FD6CF2"/>
    <w:rsid w:val="00FD76CD"/>
    <w:rsid w:val="00FE3122"/>
    <w:rsid w:val="00FF1525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  <w:style w:type="paragraph" w:styleId="Poprawka">
    <w:name w:val="Revision"/>
    <w:hidden/>
    <w:uiPriority w:val="99"/>
    <w:semiHidden/>
    <w:rsid w:val="00D548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  <w:style w:type="paragraph" w:styleId="Poprawka">
    <w:name w:val="Revision"/>
    <w:hidden/>
    <w:uiPriority w:val="99"/>
    <w:semiHidden/>
    <w:rsid w:val="00D548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E50ED-648B-40C1-8DD7-5747CD2D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Grzybowski Paweł</cp:lastModifiedBy>
  <cp:revision>6</cp:revision>
  <cp:lastPrinted>2019-09-11T14:00:00Z</cp:lastPrinted>
  <dcterms:created xsi:type="dcterms:W3CDTF">2019-09-11T11:24:00Z</dcterms:created>
  <dcterms:modified xsi:type="dcterms:W3CDTF">2019-09-11T14:01:00Z</dcterms:modified>
</cp:coreProperties>
</file>