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C13" w:rsidRPr="00574C13" w:rsidRDefault="00876231" w:rsidP="00876231">
      <w:pPr>
        <w:tabs>
          <w:tab w:val="center" w:pos="4536"/>
          <w:tab w:val="left" w:pos="6300"/>
        </w:tabs>
        <w:spacing w:after="24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574C13" w:rsidRPr="00574C13">
        <w:rPr>
          <w:rFonts w:ascii="Arial" w:hAnsi="Arial" w:cs="Arial"/>
          <w:b/>
          <w:sz w:val="24"/>
          <w:szCs w:val="24"/>
        </w:rPr>
        <w:t>Uzasadnienie</w:t>
      </w:r>
    </w:p>
    <w:p w:rsidR="00574C13" w:rsidRPr="00574C13" w:rsidRDefault="00574C13" w:rsidP="009D5655">
      <w:pPr>
        <w:spacing w:after="24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74C13">
        <w:rPr>
          <w:rFonts w:ascii="Arial" w:hAnsi="Arial" w:cs="Arial"/>
          <w:sz w:val="24"/>
          <w:szCs w:val="24"/>
        </w:rPr>
        <w:t xml:space="preserve">Zarządzenie stanowi wykonanie upoważnienia ustawowego </w:t>
      </w:r>
      <w:r>
        <w:rPr>
          <w:rFonts w:ascii="Arial" w:hAnsi="Arial" w:cs="Arial"/>
          <w:sz w:val="24"/>
          <w:szCs w:val="24"/>
        </w:rPr>
        <w:t>zawartego</w:t>
      </w:r>
      <w:r>
        <w:rPr>
          <w:rFonts w:ascii="Arial" w:hAnsi="Arial" w:cs="Arial"/>
          <w:sz w:val="24"/>
          <w:szCs w:val="24"/>
        </w:rPr>
        <w:br/>
      </w:r>
      <w:r w:rsidRPr="00574C13">
        <w:rPr>
          <w:rFonts w:ascii="Arial" w:hAnsi="Arial" w:cs="Arial"/>
          <w:sz w:val="24"/>
          <w:szCs w:val="24"/>
        </w:rPr>
        <w:t>w art. 146 ust. 1 ustawy z dnia 27 sierpnia 2004 r. o świadczeniach opieki zdrowotnej finansowanych ze środków publicznych</w:t>
      </w:r>
      <w:r>
        <w:rPr>
          <w:rFonts w:ascii="Arial" w:hAnsi="Arial" w:cs="Arial"/>
          <w:sz w:val="24"/>
          <w:szCs w:val="24"/>
        </w:rPr>
        <w:t xml:space="preserve"> (</w:t>
      </w:r>
      <w:r w:rsidR="003C44B3" w:rsidRPr="003C44B3">
        <w:rPr>
          <w:rFonts w:ascii="Arial" w:hAnsi="Arial" w:cs="Arial"/>
          <w:sz w:val="24"/>
          <w:szCs w:val="24"/>
        </w:rPr>
        <w:t>Dz. U. z 201</w:t>
      </w:r>
      <w:r w:rsidR="009D5655">
        <w:rPr>
          <w:rFonts w:ascii="Arial" w:hAnsi="Arial" w:cs="Arial"/>
          <w:sz w:val="24"/>
          <w:szCs w:val="24"/>
        </w:rPr>
        <w:t>8</w:t>
      </w:r>
      <w:r w:rsidR="003C44B3" w:rsidRPr="003C44B3">
        <w:rPr>
          <w:rFonts w:ascii="Arial" w:hAnsi="Arial" w:cs="Arial"/>
          <w:sz w:val="24"/>
          <w:szCs w:val="24"/>
        </w:rPr>
        <w:t xml:space="preserve"> r. poz. 1</w:t>
      </w:r>
      <w:r w:rsidR="009D5655">
        <w:rPr>
          <w:rFonts w:ascii="Arial" w:hAnsi="Arial" w:cs="Arial"/>
          <w:sz w:val="24"/>
          <w:szCs w:val="24"/>
        </w:rPr>
        <w:t>510</w:t>
      </w:r>
      <w:r w:rsidR="003C44B3" w:rsidRPr="003C44B3">
        <w:rPr>
          <w:rFonts w:ascii="Arial" w:hAnsi="Arial" w:cs="Arial"/>
          <w:sz w:val="24"/>
          <w:szCs w:val="24"/>
        </w:rPr>
        <w:t xml:space="preserve">, z </w:t>
      </w:r>
      <w:proofErr w:type="spellStart"/>
      <w:r w:rsidR="003C44B3" w:rsidRPr="003C44B3">
        <w:rPr>
          <w:rFonts w:ascii="Arial" w:hAnsi="Arial" w:cs="Arial"/>
          <w:sz w:val="24"/>
          <w:szCs w:val="24"/>
        </w:rPr>
        <w:t>późn</w:t>
      </w:r>
      <w:proofErr w:type="spellEnd"/>
      <w:r w:rsidR="003C44B3" w:rsidRPr="003C44B3">
        <w:rPr>
          <w:rFonts w:ascii="Arial" w:hAnsi="Arial" w:cs="Arial"/>
          <w:sz w:val="24"/>
          <w:szCs w:val="24"/>
        </w:rPr>
        <w:t>.</w:t>
      </w:r>
      <w:r w:rsidR="009B364A">
        <w:rPr>
          <w:rFonts w:ascii="Arial" w:hAnsi="Arial" w:cs="Arial"/>
          <w:sz w:val="24"/>
          <w:szCs w:val="24"/>
        </w:rPr>
        <w:t xml:space="preserve"> </w:t>
      </w:r>
      <w:r w:rsidR="003C44B3" w:rsidRPr="003C44B3">
        <w:rPr>
          <w:rFonts w:ascii="Arial" w:hAnsi="Arial" w:cs="Arial"/>
          <w:sz w:val="24"/>
          <w:szCs w:val="24"/>
        </w:rPr>
        <w:t>zm.</w:t>
      </w:r>
      <w:r>
        <w:rPr>
          <w:rFonts w:ascii="Arial" w:hAnsi="Arial" w:cs="Arial"/>
          <w:sz w:val="24"/>
          <w:szCs w:val="24"/>
        </w:rPr>
        <w:t>)</w:t>
      </w:r>
      <w:r w:rsidR="007C7E66">
        <w:rPr>
          <w:rFonts w:ascii="Arial" w:hAnsi="Arial" w:cs="Arial"/>
          <w:sz w:val="24"/>
          <w:szCs w:val="24"/>
        </w:rPr>
        <w:t xml:space="preserve">, </w:t>
      </w:r>
      <w:r w:rsidRPr="00574C13">
        <w:rPr>
          <w:rFonts w:ascii="Arial" w:hAnsi="Arial" w:cs="Arial"/>
          <w:sz w:val="24"/>
          <w:szCs w:val="24"/>
        </w:rPr>
        <w:t>zwanej dalej „ustawą o świadczeniach”.</w:t>
      </w:r>
    </w:p>
    <w:p w:rsidR="00613F0A" w:rsidRDefault="00F130B6" w:rsidP="001866EA">
      <w:pPr>
        <w:spacing w:after="24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130B6">
        <w:rPr>
          <w:rFonts w:ascii="Arial" w:hAnsi="Arial" w:cs="Arial"/>
          <w:sz w:val="24"/>
          <w:szCs w:val="24"/>
        </w:rPr>
        <w:t xml:space="preserve">W </w:t>
      </w:r>
      <w:r w:rsidR="00C548C1">
        <w:rPr>
          <w:rFonts w:ascii="Arial" w:hAnsi="Arial" w:cs="Arial"/>
          <w:sz w:val="24"/>
          <w:szCs w:val="24"/>
        </w:rPr>
        <w:t xml:space="preserve">niniejszym </w:t>
      </w:r>
      <w:r w:rsidRPr="00F130B6">
        <w:rPr>
          <w:rFonts w:ascii="Arial" w:hAnsi="Arial" w:cs="Arial"/>
          <w:sz w:val="24"/>
          <w:szCs w:val="24"/>
        </w:rPr>
        <w:t>zarządzeniu</w:t>
      </w:r>
      <w:r w:rsidR="009B364A">
        <w:rPr>
          <w:rFonts w:ascii="Arial" w:hAnsi="Arial" w:cs="Arial"/>
          <w:sz w:val="24"/>
          <w:szCs w:val="24"/>
        </w:rPr>
        <w:t xml:space="preserve"> </w:t>
      </w:r>
      <w:r w:rsidR="00C548C1" w:rsidRPr="00C548C1">
        <w:rPr>
          <w:rFonts w:ascii="Arial" w:hAnsi="Arial" w:cs="Arial"/>
          <w:sz w:val="24"/>
          <w:szCs w:val="24"/>
        </w:rPr>
        <w:t>zmieniając</w:t>
      </w:r>
      <w:r w:rsidR="00C548C1">
        <w:rPr>
          <w:rFonts w:ascii="Arial" w:hAnsi="Arial" w:cs="Arial"/>
          <w:sz w:val="24"/>
          <w:szCs w:val="24"/>
        </w:rPr>
        <w:t>ym</w:t>
      </w:r>
      <w:r w:rsidR="00C548C1" w:rsidRPr="00C548C1">
        <w:rPr>
          <w:rFonts w:ascii="Arial" w:hAnsi="Arial" w:cs="Arial"/>
          <w:sz w:val="24"/>
          <w:szCs w:val="24"/>
        </w:rPr>
        <w:t xml:space="preserve"> zarządzenie Nr </w:t>
      </w:r>
      <w:r w:rsidR="000B76EB">
        <w:rPr>
          <w:rFonts w:ascii="Arial" w:hAnsi="Arial" w:cs="Arial"/>
          <w:sz w:val="24"/>
          <w:szCs w:val="24"/>
        </w:rPr>
        <w:t>10</w:t>
      </w:r>
      <w:r w:rsidR="00C548C1" w:rsidRPr="00C548C1">
        <w:rPr>
          <w:rFonts w:ascii="Arial" w:hAnsi="Arial" w:cs="Arial"/>
          <w:sz w:val="24"/>
          <w:szCs w:val="24"/>
        </w:rPr>
        <w:t>/201</w:t>
      </w:r>
      <w:r w:rsidR="00F80B65">
        <w:rPr>
          <w:rFonts w:ascii="Arial" w:hAnsi="Arial" w:cs="Arial"/>
          <w:sz w:val="24"/>
          <w:szCs w:val="24"/>
        </w:rPr>
        <w:t>9</w:t>
      </w:r>
      <w:r w:rsidR="00C548C1" w:rsidRPr="00C548C1">
        <w:rPr>
          <w:rFonts w:ascii="Arial" w:hAnsi="Arial" w:cs="Arial"/>
          <w:sz w:val="24"/>
          <w:szCs w:val="24"/>
        </w:rPr>
        <w:t xml:space="preserve">/DSOZ Prezesa Narodowego Funduszu Zdrowia z dnia </w:t>
      </w:r>
      <w:r w:rsidR="000B76EB">
        <w:rPr>
          <w:rFonts w:ascii="Arial" w:hAnsi="Arial" w:cs="Arial"/>
          <w:sz w:val="24"/>
          <w:szCs w:val="24"/>
        </w:rPr>
        <w:t>3</w:t>
      </w:r>
      <w:r w:rsidR="00613F0A">
        <w:rPr>
          <w:rFonts w:ascii="Arial" w:hAnsi="Arial" w:cs="Arial"/>
          <w:sz w:val="24"/>
          <w:szCs w:val="24"/>
        </w:rPr>
        <w:t>1</w:t>
      </w:r>
      <w:r w:rsidR="00C548C1" w:rsidRPr="00C548C1">
        <w:rPr>
          <w:rFonts w:ascii="Arial" w:hAnsi="Arial" w:cs="Arial"/>
          <w:sz w:val="24"/>
          <w:szCs w:val="24"/>
        </w:rPr>
        <w:t xml:space="preserve"> </w:t>
      </w:r>
      <w:r w:rsidR="000B76EB">
        <w:rPr>
          <w:rFonts w:ascii="Arial" w:hAnsi="Arial" w:cs="Arial"/>
          <w:sz w:val="24"/>
          <w:szCs w:val="24"/>
        </w:rPr>
        <w:t>stycz</w:t>
      </w:r>
      <w:r w:rsidR="008D5FA0">
        <w:rPr>
          <w:rFonts w:ascii="Arial" w:hAnsi="Arial" w:cs="Arial"/>
          <w:sz w:val="24"/>
          <w:szCs w:val="24"/>
        </w:rPr>
        <w:t>nia</w:t>
      </w:r>
      <w:r w:rsidR="00C548C1" w:rsidRPr="00C548C1">
        <w:rPr>
          <w:rFonts w:ascii="Arial" w:hAnsi="Arial" w:cs="Arial"/>
          <w:sz w:val="24"/>
          <w:szCs w:val="24"/>
        </w:rPr>
        <w:t xml:space="preserve"> 201</w:t>
      </w:r>
      <w:r w:rsidR="00613F0A">
        <w:rPr>
          <w:rFonts w:ascii="Arial" w:hAnsi="Arial" w:cs="Arial"/>
          <w:sz w:val="24"/>
          <w:szCs w:val="24"/>
        </w:rPr>
        <w:t>9</w:t>
      </w:r>
      <w:r w:rsidR="00C548C1" w:rsidRPr="00C548C1">
        <w:rPr>
          <w:rFonts w:ascii="Arial" w:hAnsi="Arial" w:cs="Arial"/>
          <w:sz w:val="24"/>
          <w:szCs w:val="24"/>
        </w:rPr>
        <w:t xml:space="preserve"> r. w sprawie warunków zawierania i realizacji umów w </w:t>
      </w:r>
      <w:r w:rsidR="009D5655" w:rsidRPr="00BE0B86">
        <w:rPr>
          <w:rFonts w:ascii="Arial" w:hAnsi="Arial" w:cs="Arial"/>
          <w:sz w:val="24"/>
          <w:szCs w:val="24"/>
        </w:rPr>
        <w:t>rodzaju leczenie szpitalne - świadczenia kompleksowe</w:t>
      </w:r>
      <w:r w:rsidR="00C548C1">
        <w:rPr>
          <w:rFonts w:ascii="Arial" w:hAnsi="Arial" w:cs="Arial"/>
          <w:sz w:val="24"/>
          <w:szCs w:val="24"/>
        </w:rPr>
        <w:t>,</w:t>
      </w:r>
      <w:r w:rsidRPr="00F130B6">
        <w:rPr>
          <w:rFonts w:ascii="Arial" w:hAnsi="Arial" w:cs="Arial"/>
          <w:sz w:val="24"/>
          <w:szCs w:val="24"/>
        </w:rPr>
        <w:t xml:space="preserve"> dokonano zmian w zakresie </w:t>
      </w:r>
      <w:r w:rsidR="008D5FA0" w:rsidRPr="00F130B6">
        <w:rPr>
          <w:rFonts w:ascii="Arial" w:hAnsi="Arial" w:cs="Arial"/>
          <w:sz w:val="24"/>
          <w:szCs w:val="24"/>
        </w:rPr>
        <w:t xml:space="preserve">katalogu </w:t>
      </w:r>
      <w:r w:rsidR="0093160A">
        <w:rPr>
          <w:rFonts w:ascii="Arial" w:hAnsi="Arial" w:cs="Arial"/>
          <w:sz w:val="24"/>
          <w:szCs w:val="24"/>
        </w:rPr>
        <w:t>produktów rozliczeniowych</w:t>
      </w:r>
      <w:r w:rsidR="008D5FA0">
        <w:rPr>
          <w:rFonts w:ascii="Arial" w:hAnsi="Arial" w:cs="Arial"/>
          <w:sz w:val="24"/>
          <w:szCs w:val="24"/>
        </w:rPr>
        <w:t xml:space="preserve"> (załącznik </w:t>
      </w:r>
      <w:r w:rsidR="00E2554C">
        <w:rPr>
          <w:rFonts w:ascii="Arial" w:hAnsi="Arial" w:cs="Arial"/>
          <w:sz w:val="24"/>
          <w:szCs w:val="24"/>
        </w:rPr>
        <w:t xml:space="preserve">nr </w:t>
      </w:r>
      <w:r w:rsidRPr="00F130B6">
        <w:rPr>
          <w:rFonts w:ascii="Arial" w:hAnsi="Arial" w:cs="Arial"/>
          <w:sz w:val="24"/>
          <w:szCs w:val="24"/>
        </w:rPr>
        <w:t>1</w:t>
      </w:r>
      <w:r w:rsidR="009D5655">
        <w:rPr>
          <w:rFonts w:ascii="Arial" w:hAnsi="Arial" w:cs="Arial"/>
          <w:sz w:val="24"/>
          <w:szCs w:val="24"/>
        </w:rPr>
        <w:t>k</w:t>
      </w:r>
      <w:r w:rsidR="001866EA">
        <w:rPr>
          <w:rFonts w:ascii="Arial" w:hAnsi="Arial" w:cs="Arial"/>
          <w:sz w:val="24"/>
          <w:szCs w:val="24"/>
        </w:rPr>
        <w:t xml:space="preserve"> </w:t>
      </w:r>
      <w:r w:rsidR="00E2554C">
        <w:rPr>
          <w:rFonts w:ascii="Arial" w:hAnsi="Arial" w:cs="Arial"/>
          <w:sz w:val="24"/>
          <w:szCs w:val="24"/>
        </w:rPr>
        <w:t>do zarządzenia</w:t>
      </w:r>
      <w:r w:rsidRPr="00F130B6">
        <w:rPr>
          <w:rFonts w:ascii="Arial" w:hAnsi="Arial" w:cs="Arial"/>
          <w:sz w:val="24"/>
          <w:szCs w:val="24"/>
        </w:rPr>
        <w:t>).</w:t>
      </w:r>
    </w:p>
    <w:p w:rsidR="00613F0A" w:rsidRPr="00613F0A" w:rsidRDefault="00F130B6" w:rsidP="009D5655">
      <w:pPr>
        <w:spacing w:after="24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130B6">
        <w:rPr>
          <w:rFonts w:ascii="Arial" w:hAnsi="Arial" w:cs="Arial"/>
          <w:sz w:val="24"/>
          <w:szCs w:val="24"/>
        </w:rPr>
        <w:t xml:space="preserve">Zmiany </w:t>
      </w:r>
      <w:r w:rsidR="00606C5A">
        <w:rPr>
          <w:rFonts w:ascii="Arial" w:hAnsi="Arial" w:cs="Arial"/>
          <w:sz w:val="24"/>
          <w:szCs w:val="24"/>
        </w:rPr>
        <w:t>te</w:t>
      </w:r>
      <w:r w:rsidRPr="00F130B6">
        <w:rPr>
          <w:rFonts w:ascii="Arial" w:hAnsi="Arial" w:cs="Arial"/>
          <w:sz w:val="24"/>
          <w:szCs w:val="24"/>
        </w:rPr>
        <w:t xml:space="preserve"> </w:t>
      </w:r>
      <w:r w:rsidR="00613F0A">
        <w:rPr>
          <w:rFonts w:ascii="Arial" w:hAnsi="Arial" w:cs="Arial"/>
          <w:sz w:val="24"/>
          <w:szCs w:val="24"/>
        </w:rPr>
        <w:t xml:space="preserve">polegają na </w:t>
      </w:r>
      <w:r w:rsidR="00613F0A" w:rsidRPr="00613F0A">
        <w:rPr>
          <w:rFonts w:ascii="Arial" w:hAnsi="Arial" w:cs="Arial"/>
          <w:sz w:val="24"/>
          <w:szCs w:val="24"/>
        </w:rPr>
        <w:t>skorygowan</w:t>
      </w:r>
      <w:r w:rsidR="00613F0A">
        <w:rPr>
          <w:rFonts w:ascii="Arial" w:hAnsi="Arial" w:cs="Arial"/>
          <w:sz w:val="24"/>
          <w:szCs w:val="24"/>
        </w:rPr>
        <w:t>iu</w:t>
      </w:r>
      <w:r w:rsidR="00613F0A" w:rsidRPr="00613F0A">
        <w:rPr>
          <w:rFonts w:ascii="Arial" w:hAnsi="Arial" w:cs="Arial"/>
          <w:sz w:val="24"/>
          <w:szCs w:val="24"/>
        </w:rPr>
        <w:t xml:space="preserve"> wycen</w:t>
      </w:r>
      <w:r w:rsidR="00613F0A">
        <w:rPr>
          <w:rFonts w:ascii="Arial" w:hAnsi="Arial" w:cs="Arial"/>
          <w:sz w:val="24"/>
          <w:szCs w:val="24"/>
        </w:rPr>
        <w:t xml:space="preserve"> punktowych</w:t>
      </w:r>
      <w:r w:rsidR="00613F0A" w:rsidRPr="00613F0A">
        <w:rPr>
          <w:rFonts w:ascii="Arial" w:hAnsi="Arial" w:cs="Arial"/>
          <w:sz w:val="24"/>
          <w:szCs w:val="24"/>
        </w:rPr>
        <w:t xml:space="preserve"> świadczeń w związku</w:t>
      </w:r>
      <w:r w:rsidR="00FD3980">
        <w:rPr>
          <w:rFonts w:ascii="Arial" w:hAnsi="Arial" w:cs="Arial"/>
          <w:sz w:val="24"/>
          <w:szCs w:val="24"/>
        </w:rPr>
        <w:br/>
      </w:r>
      <w:r w:rsidR="00613F0A" w:rsidRPr="00613F0A">
        <w:rPr>
          <w:rFonts w:ascii="Arial" w:hAnsi="Arial" w:cs="Arial"/>
          <w:sz w:val="24"/>
          <w:szCs w:val="24"/>
        </w:rPr>
        <w:t xml:space="preserve">z ponoszonymi przez świadczeniodawców rosnącymi kosztami, będącymi pochodną wzrostu ogólnych kosztów udzielania świadczeń opieki zdrowotnej, których wyceny nie były </w:t>
      </w:r>
      <w:r w:rsidR="00613F0A">
        <w:rPr>
          <w:rFonts w:ascii="Arial" w:hAnsi="Arial" w:cs="Arial"/>
          <w:sz w:val="24"/>
          <w:szCs w:val="24"/>
        </w:rPr>
        <w:t>podnoszone od kilku lat.</w:t>
      </w:r>
    </w:p>
    <w:p w:rsidR="003B3F68" w:rsidRDefault="00613F0A" w:rsidP="009D5655">
      <w:pPr>
        <w:spacing w:after="24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Zmiany są spójne ze zmianami wprowadzonymi w innych rodzajach </w:t>
      </w:r>
      <w:r w:rsidRPr="00613F0A">
        <w:rPr>
          <w:rFonts w:ascii="Arial" w:hAnsi="Arial" w:cs="Arial"/>
          <w:sz w:val="24"/>
          <w:szCs w:val="24"/>
        </w:rPr>
        <w:t>świadczeń</w:t>
      </w:r>
      <w:r>
        <w:rPr>
          <w:rFonts w:ascii="Arial" w:hAnsi="Arial" w:cs="Arial"/>
          <w:sz w:val="24"/>
          <w:szCs w:val="24"/>
        </w:rPr>
        <w:t>, wobec czego</w:t>
      </w:r>
      <w:r w:rsidR="003B3F68">
        <w:rPr>
          <w:rFonts w:ascii="Arial" w:hAnsi="Arial" w:cs="Arial"/>
          <w:sz w:val="24"/>
          <w:szCs w:val="24"/>
        </w:rPr>
        <w:t>:</w:t>
      </w:r>
    </w:p>
    <w:p w:rsidR="00613F0A" w:rsidRPr="003B3F68" w:rsidRDefault="00613F0A" w:rsidP="003B3F68">
      <w:pPr>
        <w:pStyle w:val="Akapitzlist"/>
        <w:numPr>
          <w:ilvl w:val="0"/>
          <w:numId w:val="1"/>
        </w:numPr>
        <w:spacing w:after="240" w:line="360" w:lineRule="auto"/>
        <w:jc w:val="both"/>
        <w:rPr>
          <w:rFonts w:ascii="Arial" w:hAnsi="Arial" w:cs="Arial"/>
          <w:sz w:val="24"/>
          <w:szCs w:val="24"/>
        </w:rPr>
      </w:pPr>
      <w:r w:rsidRPr="003B3F68">
        <w:rPr>
          <w:rFonts w:ascii="Arial" w:hAnsi="Arial" w:cs="Arial"/>
          <w:sz w:val="24"/>
          <w:szCs w:val="24"/>
        </w:rPr>
        <w:t>wyceny świadczeń wykonywanych w trybie hospitalizacji</w:t>
      </w:r>
      <w:r w:rsidR="00584911" w:rsidRPr="003B3F68">
        <w:rPr>
          <w:rFonts w:ascii="Arial" w:hAnsi="Arial" w:cs="Arial"/>
          <w:sz w:val="24"/>
          <w:szCs w:val="24"/>
        </w:rPr>
        <w:t xml:space="preserve"> oraz</w:t>
      </w:r>
      <w:r w:rsidRPr="003B3F68">
        <w:rPr>
          <w:rFonts w:ascii="Arial" w:hAnsi="Arial" w:cs="Arial"/>
          <w:sz w:val="24"/>
          <w:szCs w:val="24"/>
        </w:rPr>
        <w:t xml:space="preserve"> </w:t>
      </w:r>
      <w:r w:rsidR="00584911" w:rsidRPr="003B3F68">
        <w:rPr>
          <w:rFonts w:ascii="Arial" w:hAnsi="Arial" w:cs="Arial"/>
          <w:sz w:val="24"/>
          <w:szCs w:val="24"/>
        </w:rPr>
        <w:t xml:space="preserve">wyceny świadczeń wykonywanych w trybie ambulatoryjnym </w:t>
      </w:r>
      <w:r w:rsidRPr="003B3F68">
        <w:rPr>
          <w:rFonts w:ascii="Arial" w:hAnsi="Arial" w:cs="Arial"/>
          <w:sz w:val="24"/>
          <w:szCs w:val="24"/>
        </w:rPr>
        <w:t xml:space="preserve">wzrosły o </w:t>
      </w:r>
      <w:r w:rsidR="00584911" w:rsidRPr="003B3F68">
        <w:rPr>
          <w:rFonts w:ascii="Arial" w:hAnsi="Arial" w:cs="Arial"/>
          <w:sz w:val="24"/>
          <w:szCs w:val="24"/>
        </w:rPr>
        <w:t>3</w:t>
      </w:r>
      <w:r w:rsidRPr="003B3F68">
        <w:rPr>
          <w:rFonts w:ascii="Arial" w:hAnsi="Arial" w:cs="Arial"/>
          <w:sz w:val="24"/>
          <w:szCs w:val="24"/>
        </w:rPr>
        <w:t xml:space="preserve"> %, natomiast wyceny świadczeń </w:t>
      </w:r>
      <w:r w:rsidR="00FD3980">
        <w:rPr>
          <w:rFonts w:ascii="Arial" w:hAnsi="Arial" w:cs="Arial"/>
          <w:sz w:val="24"/>
          <w:szCs w:val="24"/>
        </w:rPr>
        <w:t>rehabilitacji kardiologicznej</w:t>
      </w:r>
      <w:r w:rsidRPr="003B3F68">
        <w:rPr>
          <w:rFonts w:ascii="Arial" w:hAnsi="Arial" w:cs="Arial"/>
          <w:sz w:val="24"/>
          <w:szCs w:val="24"/>
        </w:rPr>
        <w:t xml:space="preserve"> wzrosły o </w:t>
      </w:r>
      <w:r w:rsidR="00FD3980">
        <w:rPr>
          <w:rFonts w:ascii="Arial" w:hAnsi="Arial" w:cs="Arial"/>
          <w:sz w:val="24"/>
          <w:szCs w:val="24"/>
        </w:rPr>
        <w:t>5</w:t>
      </w:r>
      <w:r w:rsidRPr="003B3F68">
        <w:rPr>
          <w:rFonts w:ascii="Arial" w:hAnsi="Arial" w:cs="Arial"/>
          <w:sz w:val="24"/>
          <w:szCs w:val="24"/>
        </w:rPr>
        <w:t xml:space="preserve"> %.</w:t>
      </w:r>
    </w:p>
    <w:p w:rsidR="00C30C43" w:rsidRPr="00C30C43" w:rsidRDefault="00C30C43" w:rsidP="00C30C4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30C43">
        <w:rPr>
          <w:rFonts w:ascii="Arial" w:hAnsi="Arial" w:cs="Arial"/>
          <w:sz w:val="24"/>
          <w:szCs w:val="24"/>
        </w:rPr>
        <w:t>w celu częściowej refundacji kosztów pobytu opiekuna w szpitalu, u</w:t>
      </w:r>
      <w:r w:rsidR="003B3F68" w:rsidRPr="00C30C43">
        <w:rPr>
          <w:rFonts w:ascii="Arial" w:hAnsi="Arial" w:cs="Arial"/>
          <w:sz w:val="24"/>
          <w:szCs w:val="24"/>
        </w:rPr>
        <w:t xml:space="preserve">możliwiono rozliczenie produktu </w:t>
      </w:r>
      <w:r w:rsidR="003B3F68" w:rsidRPr="00C30C43">
        <w:rPr>
          <w:rFonts w:ascii="Arial" w:eastAsia="Times New Roman" w:hAnsi="Arial" w:cs="Arial"/>
          <w:sz w:val="24"/>
          <w:szCs w:val="24"/>
          <w:lang w:eastAsia="pl-PL"/>
        </w:rPr>
        <w:t>5.53.01.0001649 -</w:t>
      </w:r>
      <w:r w:rsidR="003B3F68" w:rsidRPr="00C30C43">
        <w:rPr>
          <w:rFonts w:ascii="Arial" w:hAnsi="Arial" w:cs="Arial"/>
          <w:sz w:val="24"/>
          <w:szCs w:val="24"/>
        </w:rPr>
        <w:t xml:space="preserve"> </w:t>
      </w:r>
      <w:r w:rsidR="00992EEF" w:rsidRPr="00C30C43">
        <w:rPr>
          <w:rFonts w:ascii="Arial" w:hAnsi="Arial" w:cs="Arial"/>
          <w:i/>
          <w:sz w:val="24"/>
          <w:szCs w:val="24"/>
        </w:rPr>
        <w:t>K</w:t>
      </w:r>
      <w:r w:rsidR="003B3F68" w:rsidRPr="00C30C43">
        <w:rPr>
          <w:rFonts w:ascii="Arial" w:hAnsi="Arial" w:cs="Arial"/>
          <w:i/>
          <w:sz w:val="24"/>
          <w:szCs w:val="24"/>
        </w:rPr>
        <w:t>oszt pobytu przedstawiciela ustawowego albo opiekuna faktycznego przy pacjencie małoletnim lub posiadającym orzeczenie o znacznym stopniu niepełnosprawności</w:t>
      </w:r>
      <w:r w:rsidR="008A7354" w:rsidRPr="00C30C43">
        <w:rPr>
          <w:rFonts w:ascii="Arial" w:hAnsi="Arial" w:cs="Arial"/>
          <w:sz w:val="24"/>
          <w:szCs w:val="24"/>
        </w:rPr>
        <w:t xml:space="preserve"> - zgodnie z załącznikiem 1 c do zarządzenia w rodzaju leczenie szpitalne i na warunkach w nim określonych. </w:t>
      </w:r>
      <w:r w:rsidRPr="00C30C43">
        <w:rPr>
          <w:rFonts w:ascii="Arial" w:hAnsi="Arial" w:cs="Arial"/>
          <w:sz w:val="24"/>
          <w:szCs w:val="24"/>
        </w:rPr>
        <w:t>Produkt ten jest dedykowany wyłącznie w przypadku sprawowania dodatkowej opieki pielęgnacyjnej, o której mowa w art. 34 ust. 3 ustawy z dnia 16 maja 2019 r. o zmianie ustawy o prawach pacjenta i Rzeczniku Praw Pacjenta</w:t>
      </w:r>
      <w:r>
        <w:rPr>
          <w:rFonts w:ascii="Arial" w:hAnsi="Arial" w:cs="Arial"/>
          <w:sz w:val="24"/>
          <w:szCs w:val="24"/>
        </w:rPr>
        <w:t>.</w:t>
      </w:r>
    </w:p>
    <w:p w:rsidR="00C30C43" w:rsidRDefault="00C30C43" w:rsidP="00FD3980">
      <w:pPr>
        <w:spacing w:after="240" w:line="36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93160A" w:rsidRDefault="0093160A" w:rsidP="00FD3980">
      <w:pPr>
        <w:spacing w:after="24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Ponadto</w:t>
      </w:r>
      <w:r w:rsidR="005A3355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z zarządzenia </w:t>
      </w:r>
      <w:r w:rsidRPr="00C548C1">
        <w:rPr>
          <w:rFonts w:ascii="Arial" w:hAnsi="Arial" w:cs="Arial"/>
          <w:sz w:val="24"/>
          <w:szCs w:val="24"/>
        </w:rPr>
        <w:t xml:space="preserve">w sprawie określenia warunków zawierania i realizacji umów </w:t>
      </w:r>
      <w:r>
        <w:rPr>
          <w:rFonts w:ascii="Arial" w:hAnsi="Arial" w:cs="Arial"/>
          <w:sz w:val="24"/>
          <w:szCs w:val="24"/>
        </w:rPr>
        <w:t xml:space="preserve">w rodzaju </w:t>
      </w:r>
      <w:r w:rsidRPr="00BE0B86">
        <w:rPr>
          <w:rFonts w:ascii="Arial" w:hAnsi="Arial" w:cs="Arial"/>
          <w:sz w:val="24"/>
          <w:szCs w:val="24"/>
        </w:rPr>
        <w:t xml:space="preserve">leczenie szpitalne </w:t>
      </w:r>
      <w:r w:rsidRPr="0093160A">
        <w:rPr>
          <w:rFonts w:ascii="Arial" w:hAnsi="Arial" w:cs="Arial"/>
          <w:sz w:val="24"/>
          <w:szCs w:val="24"/>
        </w:rPr>
        <w:t>oraz leczenie szpitalne – świadczenia wysokospecjalistyczne</w:t>
      </w:r>
      <w:r w:rsidR="005A3355">
        <w:rPr>
          <w:rFonts w:ascii="Arial" w:hAnsi="Arial" w:cs="Arial"/>
          <w:sz w:val="24"/>
          <w:szCs w:val="24"/>
        </w:rPr>
        <w:t>, zaimplementowano</w:t>
      </w:r>
      <w:r>
        <w:rPr>
          <w:rFonts w:ascii="Arial" w:hAnsi="Arial" w:cs="Arial"/>
          <w:sz w:val="24"/>
          <w:szCs w:val="24"/>
        </w:rPr>
        <w:t xml:space="preserve"> produkt rozliczeniowy: grupę </w:t>
      </w:r>
      <w:r w:rsidR="00FD3980">
        <w:rPr>
          <w:rFonts w:ascii="Arial" w:hAnsi="Arial" w:cs="Arial"/>
          <w:sz w:val="24"/>
          <w:szCs w:val="24"/>
        </w:rPr>
        <w:br/>
      </w:r>
      <w:r w:rsidRPr="0093160A">
        <w:rPr>
          <w:rFonts w:ascii="Arial" w:hAnsi="Arial" w:cs="Arial"/>
          <w:sz w:val="24"/>
          <w:szCs w:val="24"/>
        </w:rPr>
        <w:lastRenderedPageBreak/>
        <w:t xml:space="preserve">E29 </w:t>
      </w:r>
      <w:r w:rsidR="00536BB1">
        <w:rPr>
          <w:rFonts w:ascii="Arial" w:hAnsi="Arial" w:cs="Arial"/>
          <w:sz w:val="24"/>
          <w:szCs w:val="24"/>
        </w:rPr>
        <w:t xml:space="preserve">- </w:t>
      </w:r>
      <w:r w:rsidRPr="0093160A">
        <w:rPr>
          <w:rFonts w:ascii="Arial" w:hAnsi="Arial" w:cs="Arial"/>
          <w:sz w:val="24"/>
          <w:szCs w:val="24"/>
        </w:rPr>
        <w:t>Angioplastyka wieńcowa balonowa (DEB)*</w:t>
      </w:r>
      <w:r w:rsidR="00ED427D">
        <w:rPr>
          <w:rFonts w:ascii="Arial" w:hAnsi="Arial" w:cs="Arial"/>
          <w:sz w:val="24"/>
          <w:szCs w:val="24"/>
        </w:rPr>
        <w:t>,</w:t>
      </w:r>
      <w:r w:rsidR="00ED427D" w:rsidRPr="00ED427D">
        <w:rPr>
          <w:rFonts w:ascii="Arial" w:hAnsi="Arial" w:cs="Arial"/>
          <w:sz w:val="24"/>
          <w:szCs w:val="24"/>
        </w:rPr>
        <w:t xml:space="preserve"> </w:t>
      </w:r>
      <w:r w:rsidR="00ED427D">
        <w:rPr>
          <w:rFonts w:ascii="Arial" w:hAnsi="Arial" w:cs="Arial"/>
          <w:sz w:val="24"/>
          <w:szCs w:val="24"/>
        </w:rPr>
        <w:t xml:space="preserve">przy jednoczesnym umożliwieniu rozliczania tej grupy </w:t>
      </w:r>
      <w:r w:rsidR="00ED427D" w:rsidRPr="00DD6520">
        <w:rPr>
          <w:rFonts w:ascii="Arial" w:hAnsi="Arial" w:cs="Arial"/>
          <w:sz w:val="24"/>
          <w:szCs w:val="24"/>
        </w:rPr>
        <w:t>z zastosowani</w:t>
      </w:r>
      <w:r w:rsidR="00ED427D">
        <w:rPr>
          <w:rFonts w:ascii="Arial" w:hAnsi="Arial" w:cs="Arial"/>
          <w:sz w:val="24"/>
          <w:szCs w:val="24"/>
        </w:rPr>
        <w:t>em współczynnika o wartości 1,1.</w:t>
      </w:r>
    </w:p>
    <w:p w:rsidR="00D24CB5" w:rsidRDefault="00613F0A" w:rsidP="00D24CB5">
      <w:pPr>
        <w:spacing w:after="0" w:line="36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13F0A">
        <w:rPr>
          <w:rFonts w:ascii="Arial" w:hAnsi="Arial" w:cs="Arial"/>
          <w:sz w:val="24"/>
          <w:szCs w:val="24"/>
        </w:rPr>
        <w:t xml:space="preserve">Wprowadzone niniejszym zarządzeniem zmiany, zgodnie z art. 146 ust. 4 ustawy o świadczeniach oraz zgodnie z § 2 ust. 3 załącznika do rozporządzenia Ministra Zdrowia z dnia 8 września 2015 r. w sprawie ogólnych warunków umów </w:t>
      </w:r>
      <w:r w:rsidRPr="00613F0A">
        <w:rPr>
          <w:rFonts w:ascii="Arial" w:hAnsi="Arial" w:cs="Arial"/>
          <w:sz w:val="24"/>
          <w:szCs w:val="24"/>
        </w:rPr>
        <w:br/>
        <w:t xml:space="preserve">o udzielanie świadczeń opieki zdrowotnej (Dz. U. 2016 r. poz. 1146, z </w:t>
      </w:r>
      <w:proofErr w:type="spellStart"/>
      <w:r w:rsidRPr="00613F0A">
        <w:rPr>
          <w:rFonts w:ascii="Arial" w:hAnsi="Arial" w:cs="Arial"/>
          <w:sz w:val="24"/>
          <w:szCs w:val="24"/>
        </w:rPr>
        <w:t>późn</w:t>
      </w:r>
      <w:proofErr w:type="spellEnd"/>
      <w:r w:rsidRPr="00613F0A">
        <w:rPr>
          <w:rFonts w:ascii="Arial" w:hAnsi="Arial" w:cs="Arial"/>
          <w:sz w:val="24"/>
          <w:szCs w:val="24"/>
        </w:rPr>
        <w:t>. zm.), zostały przedstawione do konsultacji zewnętrznych na okres 14 dni</w:t>
      </w:r>
      <w:r w:rsidR="00D24CB5">
        <w:rPr>
          <w:rFonts w:ascii="Arial" w:hAnsi="Arial" w:cs="Arial"/>
          <w:sz w:val="24"/>
          <w:szCs w:val="24"/>
        </w:rPr>
        <w:t>.</w:t>
      </w:r>
      <w:r w:rsidR="00D24CB5" w:rsidRPr="00D24CB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89710E" w:rsidRDefault="00D24CB5" w:rsidP="00992EEF">
      <w:pPr>
        <w:spacing w:after="0" w:line="360" w:lineRule="auto"/>
        <w:ind w:firstLine="567"/>
        <w:jc w:val="both"/>
        <w:rPr>
          <w:rFonts w:ascii="Arial" w:hAnsi="Arial" w:cs="Arial"/>
          <w:spacing w:val="-6"/>
          <w:sz w:val="24"/>
          <w:szCs w:val="24"/>
        </w:rPr>
      </w:pPr>
      <w:r w:rsidRPr="00501F66">
        <w:rPr>
          <w:rFonts w:ascii="Arial" w:eastAsia="Times New Roman" w:hAnsi="Arial" w:cs="Arial"/>
          <w:sz w:val="24"/>
          <w:szCs w:val="24"/>
          <w:lang w:eastAsia="pl-PL"/>
        </w:rPr>
        <w:t>W ramach konsultacji publicznych projekt został przedstawiony</w:t>
      </w:r>
      <w:r w:rsidR="00FD398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01F66">
        <w:rPr>
          <w:rFonts w:ascii="Arial" w:eastAsia="Times New Roman" w:hAnsi="Arial" w:cs="Arial"/>
          <w:sz w:val="24"/>
          <w:szCs w:val="24"/>
          <w:lang w:eastAsia="pl-PL"/>
        </w:rPr>
        <w:t xml:space="preserve">do </w:t>
      </w:r>
      <w:r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Pr="00501F66">
        <w:rPr>
          <w:rFonts w:ascii="Arial" w:eastAsia="Times New Roman" w:hAnsi="Arial" w:cs="Arial"/>
          <w:sz w:val="24"/>
          <w:szCs w:val="24"/>
          <w:lang w:eastAsia="pl-PL"/>
        </w:rPr>
        <w:t>aopiniowania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01F66">
        <w:rPr>
          <w:rFonts w:ascii="Arial" w:eastAsia="Times New Roman" w:hAnsi="Arial" w:cs="Arial"/>
          <w:sz w:val="24"/>
          <w:szCs w:val="24"/>
          <w:lang w:eastAsia="pl-PL"/>
        </w:rPr>
        <w:t>właściwym w sprawie podmiotom: konsultantom krajowym</w:t>
      </w:r>
      <w:r w:rsidR="009A05A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01F66">
        <w:rPr>
          <w:rFonts w:ascii="Arial" w:eastAsia="Times New Roman" w:hAnsi="Arial" w:cs="Arial"/>
          <w:sz w:val="24"/>
          <w:szCs w:val="24"/>
          <w:lang w:eastAsia="pl-PL"/>
        </w:rPr>
        <w:t>we właściwej dziedzinie medycyny, samorządom zawodowym (Naczelna Rada Lekarska, Naczelna Rada Pielęgniarek i Położnych), reprezentatywnym organizacjom świadczeniodawców,</w:t>
      </w:r>
      <w:r w:rsidR="001866E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01F66">
        <w:rPr>
          <w:rFonts w:ascii="Arial" w:eastAsia="Times New Roman" w:hAnsi="Arial" w:cs="Arial"/>
          <w:sz w:val="24"/>
          <w:szCs w:val="24"/>
          <w:lang w:eastAsia="pl-PL"/>
        </w:rPr>
        <w:t>w rozumieniu art. 31sb ust.1 ustawy</w:t>
      </w:r>
      <w:r w:rsidR="00992EE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01F66">
        <w:rPr>
          <w:rFonts w:ascii="Arial" w:eastAsia="Times New Roman" w:hAnsi="Arial" w:cs="Arial"/>
          <w:sz w:val="24"/>
          <w:szCs w:val="24"/>
          <w:lang w:eastAsia="pl-PL"/>
        </w:rPr>
        <w:t>o świadczeniach.</w:t>
      </w:r>
      <w:r w:rsidR="00FD398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86A13">
        <w:rPr>
          <w:rFonts w:ascii="Arial" w:hAnsi="Arial" w:cs="Arial"/>
          <w:spacing w:val="-6"/>
          <w:sz w:val="24"/>
          <w:szCs w:val="24"/>
        </w:rPr>
        <w:t xml:space="preserve">W </w:t>
      </w:r>
      <w:r>
        <w:rPr>
          <w:rFonts w:ascii="Arial" w:hAnsi="Arial" w:cs="Arial"/>
          <w:spacing w:val="-6"/>
          <w:sz w:val="24"/>
          <w:szCs w:val="24"/>
        </w:rPr>
        <w:t xml:space="preserve">wyniku </w:t>
      </w:r>
      <w:r w:rsidRPr="00286A13">
        <w:rPr>
          <w:rFonts w:ascii="Arial" w:hAnsi="Arial" w:cs="Arial"/>
          <w:spacing w:val="-6"/>
          <w:sz w:val="24"/>
          <w:szCs w:val="24"/>
        </w:rPr>
        <w:t xml:space="preserve">konsultacji </w:t>
      </w:r>
      <w:r>
        <w:rPr>
          <w:rFonts w:ascii="Arial" w:hAnsi="Arial" w:cs="Arial"/>
          <w:spacing w:val="-6"/>
          <w:sz w:val="24"/>
          <w:szCs w:val="24"/>
        </w:rPr>
        <w:t>zgłoszono 3 uwagi</w:t>
      </w:r>
      <w:r w:rsidRPr="00286A13">
        <w:rPr>
          <w:rFonts w:ascii="Arial" w:hAnsi="Arial" w:cs="Arial"/>
          <w:spacing w:val="-6"/>
          <w:sz w:val="24"/>
          <w:szCs w:val="24"/>
        </w:rPr>
        <w:t xml:space="preserve">, </w:t>
      </w:r>
      <w:r>
        <w:rPr>
          <w:rFonts w:ascii="Arial" w:hAnsi="Arial" w:cs="Arial"/>
          <w:spacing w:val="-6"/>
          <w:sz w:val="24"/>
          <w:szCs w:val="24"/>
        </w:rPr>
        <w:t>których nie uwzględniono, ponieważ nie dotyczyły przedmiotu zmiany.</w:t>
      </w:r>
    </w:p>
    <w:p w:rsidR="00363436" w:rsidRDefault="00363436" w:rsidP="00D24CB5">
      <w:pPr>
        <w:spacing w:after="0" w:line="360" w:lineRule="auto"/>
        <w:ind w:firstLine="567"/>
        <w:jc w:val="both"/>
        <w:rPr>
          <w:rFonts w:ascii="Arial" w:hAnsi="Arial" w:cs="Arial"/>
          <w:spacing w:val="-6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Skutek finansowy oszacowano na około 2,</w:t>
      </w:r>
      <w:r w:rsidR="00FD3980">
        <w:rPr>
          <w:rFonts w:ascii="Arial" w:hAnsi="Arial" w:cs="Arial"/>
          <w:sz w:val="24"/>
          <w:szCs w:val="24"/>
        </w:rPr>
        <w:t>25</w:t>
      </w:r>
      <w:r>
        <w:rPr>
          <w:rFonts w:ascii="Arial" w:hAnsi="Arial" w:cs="Arial"/>
          <w:sz w:val="24"/>
          <w:szCs w:val="24"/>
        </w:rPr>
        <w:t xml:space="preserve"> miliona zł na II półrocze 2019 r., </w:t>
      </w:r>
      <w:r w:rsidR="00773A41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co w skali roku daje </w:t>
      </w:r>
      <w:r w:rsidR="00FD3980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>,5 miliona zł.</w:t>
      </w:r>
    </w:p>
    <w:p w:rsidR="00773A41" w:rsidRPr="006156DB" w:rsidRDefault="00613F0A" w:rsidP="00773A41">
      <w:pPr>
        <w:spacing w:line="360" w:lineRule="auto"/>
        <w:ind w:firstLine="709"/>
        <w:jc w:val="both"/>
        <w:rPr>
          <w:rFonts w:ascii="Arial" w:eastAsia="Arial" w:hAnsi="Arial" w:cs="Arial"/>
          <w:sz w:val="24"/>
          <w:szCs w:val="24"/>
        </w:rPr>
      </w:pPr>
      <w:r w:rsidRPr="00613F0A">
        <w:rPr>
          <w:rFonts w:ascii="Arial" w:hAnsi="Arial" w:cs="Arial"/>
          <w:sz w:val="24"/>
          <w:szCs w:val="24"/>
        </w:rPr>
        <w:t xml:space="preserve">Przepisy zarządzenia, </w:t>
      </w:r>
      <w:r w:rsidR="001E5857" w:rsidRPr="001E5857">
        <w:rPr>
          <w:rFonts w:ascii="Arial" w:hAnsi="Arial" w:cs="Arial"/>
          <w:sz w:val="24"/>
          <w:szCs w:val="24"/>
        </w:rPr>
        <w:t>wchodz</w:t>
      </w:r>
      <w:r w:rsidR="001E5857">
        <w:rPr>
          <w:rFonts w:ascii="Arial" w:hAnsi="Arial" w:cs="Arial"/>
          <w:sz w:val="24"/>
          <w:szCs w:val="24"/>
        </w:rPr>
        <w:t>ą</w:t>
      </w:r>
      <w:r w:rsidR="001E5857" w:rsidRPr="001E5857">
        <w:rPr>
          <w:rFonts w:ascii="Arial" w:hAnsi="Arial" w:cs="Arial"/>
          <w:sz w:val="24"/>
          <w:szCs w:val="24"/>
        </w:rPr>
        <w:t xml:space="preserve"> w życie z </w:t>
      </w:r>
      <w:r w:rsidR="00773A41" w:rsidRPr="00F2529E">
        <w:rPr>
          <w:rFonts w:ascii="Arial" w:hAnsi="Arial"/>
          <w:sz w:val="24"/>
          <w:szCs w:val="24"/>
        </w:rPr>
        <w:t>dniem</w:t>
      </w:r>
      <w:r w:rsidR="00773A41">
        <w:rPr>
          <w:rFonts w:ascii="Arial" w:hAnsi="Arial"/>
          <w:sz w:val="24"/>
          <w:szCs w:val="24"/>
        </w:rPr>
        <w:t xml:space="preserve"> </w:t>
      </w:r>
      <w:r w:rsidR="00773A41" w:rsidRPr="00F2529E">
        <w:rPr>
          <w:rFonts w:ascii="Arial" w:hAnsi="Arial"/>
          <w:sz w:val="24"/>
          <w:szCs w:val="24"/>
        </w:rPr>
        <w:t xml:space="preserve">1 lipca 2019 r., </w:t>
      </w:r>
      <w:r w:rsidR="00773A41" w:rsidRPr="006156DB">
        <w:rPr>
          <w:rFonts w:ascii="Arial" w:hAnsi="Arial"/>
          <w:sz w:val="24"/>
          <w:szCs w:val="24"/>
        </w:rPr>
        <w:t>z wyjątkiem</w:t>
      </w:r>
      <w:r w:rsidR="00773A41">
        <w:rPr>
          <w:rFonts w:ascii="Arial" w:hAnsi="Arial"/>
          <w:sz w:val="24"/>
          <w:szCs w:val="24"/>
        </w:rPr>
        <w:br/>
      </w:r>
      <w:r w:rsidR="00773A41" w:rsidRPr="006156DB">
        <w:rPr>
          <w:rFonts w:ascii="Arial" w:hAnsi="Arial"/>
          <w:sz w:val="24"/>
          <w:szCs w:val="24"/>
        </w:rPr>
        <w:t xml:space="preserve"> § 1 </w:t>
      </w:r>
      <w:r w:rsidR="00773A41" w:rsidRPr="005C51D1">
        <w:rPr>
          <w:rFonts w:ascii="Arial" w:hAnsi="Arial"/>
          <w:sz w:val="24"/>
          <w:szCs w:val="24"/>
        </w:rPr>
        <w:t xml:space="preserve">pkt 1 </w:t>
      </w:r>
      <w:r w:rsidR="00773A41" w:rsidRPr="006156DB">
        <w:rPr>
          <w:rFonts w:ascii="Arial" w:hAnsi="Arial"/>
          <w:sz w:val="24"/>
          <w:szCs w:val="24"/>
        </w:rPr>
        <w:t xml:space="preserve">w zakresie </w:t>
      </w:r>
      <w:r w:rsidR="00773A41" w:rsidRPr="006156DB">
        <w:rPr>
          <w:rFonts w:ascii="Arial" w:hAnsi="Arial" w:cs="Arial"/>
          <w:sz w:val="24"/>
          <w:szCs w:val="24"/>
        </w:rPr>
        <w:t>§</w:t>
      </w:r>
      <w:r w:rsidR="00773A41" w:rsidRPr="006156DB">
        <w:rPr>
          <w:rFonts w:ascii="Arial" w:hAnsi="Arial"/>
          <w:sz w:val="24"/>
          <w:szCs w:val="24"/>
        </w:rPr>
        <w:t xml:space="preserve"> 12 ust. 2,</w:t>
      </w:r>
      <w:r w:rsidR="00773A41" w:rsidRPr="006156DB">
        <w:rPr>
          <w:rFonts w:ascii="Arial" w:hAnsi="Arial" w:cs="Arial"/>
          <w:sz w:val="24"/>
          <w:szCs w:val="24"/>
        </w:rPr>
        <w:t xml:space="preserve"> </w:t>
      </w:r>
      <w:r w:rsidR="00773A41" w:rsidRPr="006156DB">
        <w:rPr>
          <w:rFonts w:ascii="Arial" w:hAnsi="Arial"/>
          <w:sz w:val="24"/>
          <w:szCs w:val="24"/>
        </w:rPr>
        <w:t xml:space="preserve"> </w:t>
      </w:r>
      <w:r w:rsidR="00773A41" w:rsidRPr="006156DB">
        <w:rPr>
          <w:rFonts w:ascii="Arial" w:hAnsi="Arial" w:cs="Arial"/>
          <w:sz w:val="24"/>
          <w:szCs w:val="24"/>
        </w:rPr>
        <w:t>który wchodzi</w:t>
      </w:r>
      <w:r w:rsidR="00773A41" w:rsidRPr="006156DB">
        <w:rPr>
          <w:rFonts w:ascii="Arial" w:hAnsi="Arial"/>
          <w:sz w:val="24"/>
          <w:szCs w:val="24"/>
        </w:rPr>
        <w:t xml:space="preserve"> w życie z dniem 3 lipca 2019 r.</w:t>
      </w:r>
      <w:bookmarkStart w:id="0" w:name="_GoBack"/>
      <w:bookmarkEnd w:id="0"/>
    </w:p>
    <w:p w:rsidR="00844356" w:rsidRPr="001E5857" w:rsidRDefault="00844356" w:rsidP="00D24CB5">
      <w:pPr>
        <w:spacing w:after="240" w:line="36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sectPr w:rsidR="00844356" w:rsidRPr="001E5857" w:rsidSect="00345881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2F3" w:rsidRDefault="005322F3" w:rsidP="00EA4D90">
      <w:pPr>
        <w:spacing w:after="0" w:line="240" w:lineRule="auto"/>
      </w:pPr>
      <w:r>
        <w:separator/>
      </w:r>
    </w:p>
  </w:endnote>
  <w:endnote w:type="continuationSeparator" w:id="0">
    <w:p w:rsidR="005322F3" w:rsidRDefault="005322F3" w:rsidP="00EA4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8248915"/>
      <w:docPartObj>
        <w:docPartGallery w:val="Page Numbers (Bottom of Page)"/>
        <w:docPartUnique/>
      </w:docPartObj>
    </w:sdtPr>
    <w:sdtEndPr/>
    <w:sdtContent>
      <w:p w:rsidR="00EA4D90" w:rsidRDefault="00EA4D90">
        <w:pPr>
          <w:pStyle w:val="Stopka"/>
          <w:jc w:val="right"/>
        </w:pPr>
        <w:r w:rsidRPr="00EA4D90">
          <w:rPr>
            <w:rFonts w:ascii="Arial" w:hAnsi="Arial" w:cs="Arial"/>
          </w:rPr>
          <w:fldChar w:fldCharType="begin"/>
        </w:r>
        <w:r w:rsidRPr="00EA4D90">
          <w:rPr>
            <w:rFonts w:ascii="Arial" w:hAnsi="Arial" w:cs="Arial"/>
          </w:rPr>
          <w:instrText>PAGE   \* MERGEFORMAT</w:instrText>
        </w:r>
        <w:r w:rsidRPr="00EA4D90">
          <w:rPr>
            <w:rFonts w:ascii="Arial" w:hAnsi="Arial" w:cs="Arial"/>
          </w:rPr>
          <w:fldChar w:fldCharType="separate"/>
        </w:r>
        <w:r w:rsidR="00A01E81">
          <w:rPr>
            <w:rFonts w:ascii="Arial" w:hAnsi="Arial" w:cs="Arial"/>
            <w:noProof/>
          </w:rPr>
          <w:t>2</w:t>
        </w:r>
        <w:r w:rsidRPr="00EA4D90">
          <w:rPr>
            <w:rFonts w:ascii="Arial" w:hAnsi="Arial" w:cs="Arial"/>
          </w:rPr>
          <w:fldChar w:fldCharType="end"/>
        </w:r>
      </w:p>
    </w:sdtContent>
  </w:sdt>
  <w:p w:rsidR="00EA4D90" w:rsidRDefault="00EA4D9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2F3" w:rsidRDefault="005322F3" w:rsidP="00EA4D90">
      <w:pPr>
        <w:spacing w:after="0" w:line="240" w:lineRule="auto"/>
      </w:pPr>
      <w:r>
        <w:separator/>
      </w:r>
    </w:p>
  </w:footnote>
  <w:footnote w:type="continuationSeparator" w:id="0">
    <w:p w:rsidR="005322F3" w:rsidRDefault="005322F3" w:rsidP="00EA4D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E404DF"/>
    <w:multiLevelType w:val="hybridMultilevel"/>
    <w:tmpl w:val="9B0A4062"/>
    <w:lvl w:ilvl="0" w:tplc="C032C470">
      <w:start w:val="2"/>
      <w:numFmt w:val="decimal"/>
      <w:lvlText w:val="%1."/>
      <w:lvlJc w:val="left"/>
      <w:pPr>
        <w:ind w:left="927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74F65822"/>
    <w:multiLevelType w:val="hybridMultilevel"/>
    <w:tmpl w:val="1C94E4CC"/>
    <w:lvl w:ilvl="0" w:tplc="D3224442">
      <w:start w:val="1"/>
      <w:numFmt w:val="decimal"/>
      <w:lvlText w:val="%1)"/>
      <w:lvlJc w:val="left"/>
      <w:pPr>
        <w:ind w:left="957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FB8"/>
    <w:rsid w:val="000902AF"/>
    <w:rsid w:val="000B76EB"/>
    <w:rsid w:val="000C76C2"/>
    <w:rsid w:val="000D6931"/>
    <w:rsid w:val="000E5B49"/>
    <w:rsid w:val="000F76D4"/>
    <w:rsid w:val="001002B0"/>
    <w:rsid w:val="00122B97"/>
    <w:rsid w:val="00142FB8"/>
    <w:rsid w:val="001866EA"/>
    <w:rsid w:val="001959C8"/>
    <w:rsid w:val="001E5857"/>
    <w:rsid w:val="00215157"/>
    <w:rsid w:val="00256518"/>
    <w:rsid w:val="00274296"/>
    <w:rsid w:val="00315311"/>
    <w:rsid w:val="00345881"/>
    <w:rsid w:val="00363436"/>
    <w:rsid w:val="0036549D"/>
    <w:rsid w:val="00370F4A"/>
    <w:rsid w:val="0037581E"/>
    <w:rsid w:val="003B3F68"/>
    <w:rsid w:val="003C3935"/>
    <w:rsid w:val="003C44B3"/>
    <w:rsid w:val="0045331E"/>
    <w:rsid w:val="00466F58"/>
    <w:rsid w:val="00487BDF"/>
    <w:rsid w:val="00491BEC"/>
    <w:rsid w:val="004A0EE5"/>
    <w:rsid w:val="004A5267"/>
    <w:rsid w:val="005322F3"/>
    <w:rsid w:val="00536BB1"/>
    <w:rsid w:val="00574C13"/>
    <w:rsid w:val="00584911"/>
    <w:rsid w:val="005961F5"/>
    <w:rsid w:val="00596E3E"/>
    <w:rsid w:val="005A3355"/>
    <w:rsid w:val="00606C5A"/>
    <w:rsid w:val="00613F0A"/>
    <w:rsid w:val="006651D7"/>
    <w:rsid w:val="0067602F"/>
    <w:rsid w:val="0072628A"/>
    <w:rsid w:val="00773A41"/>
    <w:rsid w:val="007C45E1"/>
    <w:rsid w:val="007C7E66"/>
    <w:rsid w:val="007D4F87"/>
    <w:rsid w:val="008065AE"/>
    <w:rsid w:val="00833BE0"/>
    <w:rsid w:val="008376D3"/>
    <w:rsid w:val="00844356"/>
    <w:rsid w:val="00876231"/>
    <w:rsid w:val="0089710E"/>
    <w:rsid w:val="008A7354"/>
    <w:rsid w:val="008D5FA0"/>
    <w:rsid w:val="009146AC"/>
    <w:rsid w:val="0093160A"/>
    <w:rsid w:val="0093228A"/>
    <w:rsid w:val="0097183C"/>
    <w:rsid w:val="00992EEF"/>
    <w:rsid w:val="009A05A9"/>
    <w:rsid w:val="009B364A"/>
    <w:rsid w:val="009D07F9"/>
    <w:rsid w:val="009D5655"/>
    <w:rsid w:val="009F3221"/>
    <w:rsid w:val="00A01E81"/>
    <w:rsid w:val="00A264BC"/>
    <w:rsid w:val="00AC3223"/>
    <w:rsid w:val="00AD0DD5"/>
    <w:rsid w:val="00B043EE"/>
    <w:rsid w:val="00B15BF2"/>
    <w:rsid w:val="00B91BA8"/>
    <w:rsid w:val="00BA7910"/>
    <w:rsid w:val="00BF372F"/>
    <w:rsid w:val="00C01623"/>
    <w:rsid w:val="00C30C43"/>
    <w:rsid w:val="00C548C1"/>
    <w:rsid w:val="00D0462B"/>
    <w:rsid w:val="00D10B7D"/>
    <w:rsid w:val="00D24CB5"/>
    <w:rsid w:val="00DF6D50"/>
    <w:rsid w:val="00E2554C"/>
    <w:rsid w:val="00E31C26"/>
    <w:rsid w:val="00E455A8"/>
    <w:rsid w:val="00E970AD"/>
    <w:rsid w:val="00EA4D90"/>
    <w:rsid w:val="00ED427D"/>
    <w:rsid w:val="00F130B6"/>
    <w:rsid w:val="00F20DB7"/>
    <w:rsid w:val="00F2415D"/>
    <w:rsid w:val="00F80B65"/>
    <w:rsid w:val="00FD3980"/>
    <w:rsid w:val="00FE7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4C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574C13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4D90"/>
  </w:style>
  <w:style w:type="paragraph" w:styleId="Stopka">
    <w:name w:val="footer"/>
    <w:basedOn w:val="Normalny"/>
    <w:link w:val="Stopka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4D90"/>
  </w:style>
  <w:style w:type="character" w:styleId="Odwoaniedokomentarza">
    <w:name w:val="annotation reference"/>
    <w:basedOn w:val="Domylnaczcionkaakapitu"/>
    <w:uiPriority w:val="99"/>
    <w:semiHidden/>
    <w:unhideWhenUsed/>
    <w:rsid w:val="00B15B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5BF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5BF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5B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5BF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5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BF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B3F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4C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574C13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4D90"/>
  </w:style>
  <w:style w:type="paragraph" w:styleId="Stopka">
    <w:name w:val="footer"/>
    <w:basedOn w:val="Normalny"/>
    <w:link w:val="Stopka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4D90"/>
  </w:style>
  <w:style w:type="character" w:styleId="Odwoaniedokomentarza">
    <w:name w:val="annotation reference"/>
    <w:basedOn w:val="Domylnaczcionkaakapitu"/>
    <w:uiPriority w:val="99"/>
    <w:semiHidden/>
    <w:unhideWhenUsed/>
    <w:rsid w:val="00B15B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5BF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5BF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5B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5BF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5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BF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B3F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29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462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Kubielas Grzegorz</dc:creator>
  <cp:lastModifiedBy>Grzybowski Paweł</cp:lastModifiedBy>
  <cp:revision>6</cp:revision>
  <cp:lastPrinted>2019-06-28T06:56:00Z</cp:lastPrinted>
  <dcterms:created xsi:type="dcterms:W3CDTF">2019-06-17T12:18:00Z</dcterms:created>
  <dcterms:modified xsi:type="dcterms:W3CDTF">2019-06-28T06:56:00Z</dcterms:modified>
</cp:coreProperties>
</file>