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876231" w:rsidP="00876231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574C13" w:rsidRDefault="00574C13" w:rsidP="00876231">
      <w:pPr>
        <w:spacing w:before="240" w:after="6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74C13">
        <w:rPr>
          <w:rFonts w:ascii="Arial" w:hAnsi="Arial" w:cs="Arial"/>
          <w:sz w:val="24"/>
          <w:szCs w:val="24"/>
        </w:rPr>
        <w:t xml:space="preserve">Zarządzenie stanowi wykonanie upoważnienia ustawowego </w:t>
      </w:r>
      <w:r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br/>
      </w:r>
      <w:r w:rsidRPr="00574C13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(</w:t>
      </w:r>
      <w:r w:rsidR="003C44B3" w:rsidRPr="003C44B3">
        <w:rPr>
          <w:rFonts w:ascii="Arial" w:hAnsi="Arial" w:cs="Arial"/>
          <w:sz w:val="24"/>
          <w:szCs w:val="24"/>
        </w:rPr>
        <w:t xml:space="preserve">Dz. U. z </w:t>
      </w:r>
      <w:r w:rsidR="00932EAF" w:rsidRPr="003C44B3">
        <w:rPr>
          <w:rFonts w:ascii="Arial" w:hAnsi="Arial" w:cs="Arial"/>
          <w:sz w:val="24"/>
          <w:szCs w:val="24"/>
        </w:rPr>
        <w:t>201</w:t>
      </w:r>
      <w:r w:rsidR="00932EAF">
        <w:rPr>
          <w:rFonts w:ascii="Arial" w:hAnsi="Arial" w:cs="Arial"/>
          <w:sz w:val="24"/>
          <w:szCs w:val="24"/>
        </w:rPr>
        <w:t xml:space="preserve">8 </w:t>
      </w:r>
      <w:r w:rsidR="003C44B3" w:rsidRPr="003C44B3">
        <w:rPr>
          <w:rFonts w:ascii="Arial" w:hAnsi="Arial" w:cs="Arial"/>
          <w:sz w:val="24"/>
          <w:szCs w:val="24"/>
        </w:rPr>
        <w:t xml:space="preserve">r. poz. </w:t>
      </w:r>
      <w:r w:rsidR="00932EAF">
        <w:rPr>
          <w:rFonts w:ascii="Arial" w:hAnsi="Arial" w:cs="Arial"/>
          <w:sz w:val="24"/>
          <w:szCs w:val="24"/>
        </w:rPr>
        <w:t>1510</w:t>
      </w:r>
      <w:r w:rsidR="003C44B3" w:rsidRPr="003C44B3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3C44B3" w:rsidRPr="003C44B3">
        <w:rPr>
          <w:rFonts w:ascii="Arial" w:hAnsi="Arial" w:cs="Arial"/>
          <w:sz w:val="24"/>
          <w:szCs w:val="24"/>
        </w:rPr>
        <w:t>późn</w:t>
      </w:r>
      <w:proofErr w:type="spellEnd"/>
      <w:r w:rsidR="003C44B3" w:rsidRPr="003C44B3">
        <w:rPr>
          <w:rFonts w:ascii="Arial" w:hAnsi="Arial" w:cs="Arial"/>
          <w:sz w:val="24"/>
          <w:szCs w:val="24"/>
        </w:rPr>
        <w:t>.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3C44B3" w:rsidRPr="003C44B3">
        <w:rPr>
          <w:rFonts w:ascii="Arial" w:hAnsi="Arial" w:cs="Arial"/>
          <w:sz w:val="24"/>
          <w:szCs w:val="24"/>
        </w:rPr>
        <w:t>zm.</w:t>
      </w:r>
      <w:r>
        <w:rPr>
          <w:rFonts w:ascii="Arial" w:hAnsi="Arial" w:cs="Arial"/>
          <w:sz w:val="24"/>
          <w:szCs w:val="24"/>
        </w:rPr>
        <w:t>)</w:t>
      </w:r>
      <w:r w:rsidR="007C7E66">
        <w:rPr>
          <w:rFonts w:ascii="Arial" w:hAnsi="Arial" w:cs="Arial"/>
          <w:sz w:val="24"/>
          <w:szCs w:val="24"/>
        </w:rPr>
        <w:t xml:space="preserve">, </w:t>
      </w:r>
      <w:r w:rsidRPr="00574C13">
        <w:rPr>
          <w:rFonts w:ascii="Arial" w:hAnsi="Arial" w:cs="Arial"/>
          <w:sz w:val="24"/>
          <w:szCs w:val="24"/>
        </w:rPr>
        <w:t>zwanej dalej „ustawą o świadczeniach”.</w:t>
      </w:r>
    </w:p>
    <w:p w:rsidR="00F425A4" w:rsidRDefault="00F130B6" w:rsidP="00C548C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 </w:t>
      </w:r>
      <w:r w:rsidR="00B86C12">
        <w:rPr>
          <w:rFonts w:ascii="Arial" w:hAnsi="Arial" w:cs="Arial"/>
          <w:sz w:val="24"/>
          <w:szCs w:val="24"/>
        </w:rPr>
        <w:t>N</w:t>
      </w:r>
      <w:r w:rsidR="00C548C1">
        <w:rPr>
          <w:rFonts w:ascii="Arial" w:hAnsi="Arial" w:cs="Arial"/>
          <w:sz w:val="24"/>
          <w:szCs w:val="24"/>
        </w:rPr>
        <w:t xml:space="preserve">iniejszym </w:t>
      </w:r>
      <w:r w:rsidRPr="00F130B6">
        <w:rPr>
          <w:rFonts w:ascii="Arial" w:hAnsi="Arial" w:cs="Arial"/>
          <w:sz w:val="24"/>
          <w:szCs w:val="24"/>
        </w:rPr>
        <w:t>zarządzeni</w:t>
      </w:r>
      <w:r w:rsidR="00B86C12">
        <w:rPr>
          <w:rFonts w:ascii="Arial" w:hAnsi="Arial" w:cs="Arial"/>
          <w:sz w:val="24"/>
          <w:szCs w:val="24"/>
        </w:rPr>
        <w:t>em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Nr </w:t>
      </w:r>
      <w:r w:rsidR="008D5FA0">
        <w:rPr>
          <w:rFonts w:ascii="Arial" w:hAnsi="Arial" w:cs="Arial"/>
          <w:sz w:val="24"/>
          <w:szCs w:val="24"/>
        </w:rPr>
        <w:t>127</w:t>
      </w:r>
      <w:r w:rsidR="00C548C1" w:rsidRPr="00C548C1">
        <w:rPr>
          <w:rFonts w:ascii="Arial" w:hAnsi="Arial" w:cs="Arial"/>
          <w:sz w:val="24"/>
          <w:szCs w:val="24"/>
        </w:rPr>
        <w:t>/201</w:t>
      </w:r>
      <w:r w:rsidR="008D5FA0">
        <w:rPr>
          <w:rFonts w:ascii="Arial" w:hAnsi="Arial" w:cs="Arial"/>
          <w:sz w:val="24"/>
          <w:szCs w:val="24"/>
        </w:rPr>
        <w:t>7</w:t>
      </w:r>
      <w:r w:rsidR="00C548C1" w:rsidRPr="00C548C1">
        <w:rPr>
          <w:rFonts w:ascii="Arial" w:hAnsi="Arial" w:cs="Arial"/>
          <w:sz w:val="24"/>
          <w:szCs w:val="24"/>
        </w:rPr>
        <w:t xml:space="preserve">/DSOZ Prezesa Narodowego Funduszu Zdrowia z dnia </w:t>
      </w:r>
      <w:r w:rsidR="008D5FA0">
        <w:rPr>
          <w:rFonts w:ascii="Arial" w:hAnsi="Arial" w:cs="Arial"/>
          <w:sz w:val="24"/>
          <w:szCs w:val="24"/>
        </w:rPr>
        <w:t>1</w:t>
      </w:r>
      <w:r w:rsidR="00C548C1" w:rsidRPr="00C548C1">
        <w:rPr>
          <w:rFonts w:ascii="Arial" w:hAnsi="Arial" w:cs="Arial"/>
          <w:sz w:val="24"/>
          <w:szCs w:val="24"/>
        </w:rPr>
        <w:t xml:space="preserve">9 </w:t>
      </w:r>
      <w:r w:rsidR="008D5FA0">
        <w:rPr>
          <w:rFonts w:ascii="Arial" w:hAnsi="Arial" w:cs="Arial"/>
          <w:sz w:val="24"/>
          <w:szCs w:val="24"/>
        </w:rPr>
        <w:t>grudnia</w:t>
      </w:r>
      <w:r w:rsidR="00C548C1" w:rsidRPr="00C548C1">
        <w:rPr>
          <w:rFonts w:ascii="Arial" w:hAnsi="Arial" w:cs="Arial"/>
          <w:sz w:val="24"/>
          <w:szCs w:val="24"/>
        </w:rPr>
        <w:t xml:space="preserve"> 201</w:t>
      </w:r>
      <w:r w:rsidR="008D5FA0">
        <w:rPr>
          <w:rFonts w:ascii="Arial" w:hAnsi="Arial" w:cs="Arial"/>
          <w:sz w:val="24"/>
          <w:szCs w:val="24"/>
        </w:rPr>
        <w:t>7</w:t>
      </w:r>
      <w:r w:rsidR="00C548C1" w:rsidRPr="00C548C1">
        <w:rPr>
          <w:rFonts w:ascii="Arial" w:hAnsi="Arial" w:cs="Arial"/>
          <w:sz w:val="24"/>
          <w:szCs w:val="24"/>
        </w:rPr>
        <w:t xml:space="preserve"> r. w sprawie określenia warunków zawierania i realizacji umów w rodzaju </w:t>
      </w:r>
      <w:r w:rsidR="008D5FA0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 w zakresie </w:t>
      </w:r>
      <w:r w:rsidR="008D5FA0" w:rsidRPr="00F130B6">
        <w:rPr>
          <w:rFonts w:ascii="Arial" w:hAnsi="Arial" w:cs="Arial"/>
          <w:sz w:val="24"/>
          <w:szCs w:val="24"/>
        </w:rPr>
        <w:t xml:space="preserve">katalogu </w:t>
      </w:r>
      <w:r w:rsidR="00F425A4">
        <w:rPr>
          <w:rFonts w:ascii="Arial" w:hAnsi="Arial" w:cs="Arial"/>
          <w:sz w:val="24"/>
          <w:szCs w:val="24"/>
        </w:rPr>
        <w:t>zakresów</w:t>
      </w:r>
      <w:r w:rsidR="008D5FA0">
        <w:rPr>
          <w:rFonts w:ascii="Arial" w:hAnsi="Arial" w:cs="Arial"/>
          <w:sz w:val="24"/>
          <w:szCs w:val="24"/>
        </w:rPr>
        <w:t xml:space="preserve"> </w:t>
      </w:r>
      <w:r w:rsidR="00B86C12">
        <w:rPr>
          <w:rFonts w:ascii="Arial" w:hAnsi="Arial" w:cs="Arial"/>
          <w:sz w:val="24"/>
          <w:szCs w:val="24"/>
        </w:rPr>
        <w:t xml:space="preserve"> świadczeń </w:t>
      </w:r>
      <w:r w:rsidR="008D5FA0">
        <w:rPr>
          <w:rFonts w:ascii="Arial" w:hAnsi="Arial" w:cs="Arial"/>
          <w:sz w:val="24"/>
          <w:szCs w:val="24"/>
        </w:rPr>
        <w:t xml:space="preserve">(załącznik </w:t>
      </w:r>
      <w:r w:rsidR="00E2554C">
        <w:rPr>
          <w:rFonts w:ascii="Arial" w:hAnsi="Arial" w:cs="Arial"/>
          <w:sz w:val="24"/>
          <w:szCs w:val="24"/>
        </w:rPr>
        <w:t xml:space="preserve">nr </w:t>
      </w:r>
      <w:r w:rsidRPr="00F130B6">
        <w:rPr>
          <w:rFonts w:ascii="Arial" w:hAnsi="Arial" w:cs="Arial"/>
          <w:sz w:val="24"/>
          <w:szCs w:val="24"/>
        </w:rPr>
        <w:t>1</w:t>
      </w:r>
      <w:r w:rsidR="00E2554C">
        <w:rPr>
          <w:rFonts w:ascii="Arial" w:hAnsi="Arial" w:cs="Arial"/>
          <w:sz w:val="24"/>
          <w:szCs w:val="24"/>
        </w:rPr>
        <w:t xml:space="preserve"> do zarządzenia</w:t>
      </w:r>
      <w:r w:rsidR="00351E56">
        <w:rPr>
          <w:rFonts w:ascii="Arial" w:hAnsi="Arial" w:cs="Arial"/>
          <w:sz w:val="24"/>
          <w:szCs w:val="24"/>
        </w:rPr>
        <w:t>)</w:t>
      </w:r>
      <w:r w:rsidR="0066204D" w:rsidRPr="0066204D">
        <w:t xml:space="preserve"> </w:t>
      </w:r>
      <w:r w:rsidR="0066204D" w:rsidRPr="0066204D">
        <w:rPr>
          <w:rFonts w:ascii="Arial" w:hAnsi="Arial" w:cs="Arial"/>
          <w:sz w:val="24"/>
          <w:szCs w:val="24"/>
        </w:rPr>
        <w:t>katalog</w:t>
      </w:r>
      <w:r w:rsidR="0066204D">
        <w:rPr>
          <w:rFonts w:ascii="Arial" w:hAnsi="Arial" w:cs="Arial"/>
          <w:sz w:val="24"/>
          <w:szCs w:val="24"/>
        </w:rPr>
        <w:t>u</w:t>
      </w:r>
      <w:r w:rsidR="0066204D" w:rsidRPr="0066204D">
        <w:rPr>
          <w:rFonts w:ascii="Arial" w:hAnsi="Arial" w:cs="Arial"/>
          <w:sz w:val="24"/>
          <w:szCs w:val="24"/>
        </w:rPr>
        <w:t xml:space="preserve"> produktów dodatkowych do sumowania </w:t>
      </w:r>
      <w:r w:rsidR="00726825">
        <w:rPr>
          <w:rFonts w:ascii="Arial" w:hAnsi="Arial" w:cs="Arial"/>
          <w:sz w:val="24"/>
          <w:szCs w:val="24"/>
        </w:rPr>
        <w:br/>
      </w:r>
      <w:r w:rsidR="0066204D" w:rsidRPr="0066204D">
        <w:rPr>
          <w:rFonts w:ascii="Arial" w:hAnsi="Arial" w:cs="Arial"/>
          <w:sz w:val="24"/>
          <w:szCs w:val="24"/>
        </w:rPr>
        <w:t>w KOC I</w:t>
      </w:r>
      <w:r w:rsidR="00E170A3">
        <w:rPr>
          <w:rFonts w:ascii="Arial" w:hAnsi="Arial" w:cs="Arial"/>
          <w:sz w:val="24"/>
          <w:szCs w:val="24"/>
        </w:rPr>
        <w:t xml:space="preserve"> </w:t>
      </w:r>
      <w:r w:rsidR="00726825">
        <w:rPr>
          <w:rFonts w:ascii="Arial" w:hAnsi="Arial" w:cs="Arial"/>
          <w:sz w:val="24"/>
          <w:szCs w:val="24"/>
        </w:rPr>
        <w:t xml:space="preserve">(załącznik nr </w:t>
      </w:r>
      <w:r w:rsidR="00726825" w:rsidRPr="00F130B6">
        <w:rPr>
          <w:rFonts w:ascii="Arial" w:hAnsi="Arial" w:cs="Arial"/>
          <w:sz w:val="24"/>
          <w:szCs w:val="24"/>
        </w:rPr>
        <w:t>1</w:t>
      </w:r>
      <w:r w:rsidR="00726825">
        <w:rPr>
          <w:rFonts w:ascii="Arial" w:hAnsi="Arial" w:cs="Arial"/>
          <w:sz w:val="24"/>
          <w:szCs w:val="24"/>
        </w:rPr>
        <w:t>a do zarządzenia)</w:t>
      </w:r>
      <w:r w:rsidR="00726825" w:rsidRPr="0066204D">
        <w:t xml:space="preserve"> </w:t>
      </w:r>
      <w:r w:rsidR="00C34B3F">
        <w:rPr>
          <w:rFonts w:ascii="Arial" w:hAnsi="Arial" w:cs="Arial"/>
          <w:sz w:val="24"/>
          <w:szCs w:val="24"/>
        </w:rPr>
        <w:t xml:space="preserve">oraz </w:t>
      </w:r>
      <w:r w:rsidR="004213D4">
        <w:rPr>
          <w:rFonts w:ascii="Arial" w:hAnsi="Arial" w:cs="Arial"/>
          <w:sz w:val="24"/>
          <w:szCs w:val="24"/>
        </w:rPr>
        <w:t>w w</w:t>
      </w:r>
      <w:r w:rsidR="004213D4" w:rsidRPr="004213D4">
        <w:rPr>
          <w:rFonts w:ascii="Arial" w:hAnsi="Arial" w:cs="Arial"/>
          <w:sz w:val="24"/>
          <w:szCs w:val="24"/>
        </w:rPr>
        <w:t>arunk</w:t>
      </w:r>
      <w:r w:rsidR="004213D4">
        <w:rPr>
          <w:rFonts w:ascii="Arial" w:hAnsi="Arial" w:cs="Arial"/>
          <w:sz w:val="24"/>
          <w:szCs w:val="24"/>
        </w:rPr>
        <w:t>ach</w:t>
      </w:r>
      <w:r w:rsidR="004213D4" w:rsidRPr="004213D4">
        <w:rPr>
          <w:rFonts w:ascii="Arial" w:hAnsi="Arial" w:cs="Arial"/>
          <w:sz w:val="24"/>
          <w:szCs w:val="24"/>
        </w:rPr>
        <w:t xml:space="preserve"> realizacji umów</w:t>
      </w:r>
      <w:r w:rsidR="004213D4">
        <w:rPr>
          <w:rFonts w:ascii="Arial" w:hAnsi="Arial" w:cs="Arial"/>
          <w:sz w:val="24"/>
          <w:szCs w:val="24"/>
        </w:rPr>
        <w:t xml:space="preserve"> </w:t>
      </w:r>
      <w:r w:rsidR="00726825">
        <w:rPr>
          <w:rFonts w:ascii="Arial" w:hAnsi="Arial" w:cs="Arial"/>
          <w:sz w:val="24"/>
          <w:szCs w:val="24"/>
        </w:rPr>
        <w:br/>
      </w:r>
      <w:r w:rsidR="00B86C12">
        <w:rPr>
          <w:rFonts w:ascii="Arial" w:hAnsi="Arial" w:cs="Arial"/>
          <w:sz w:val="24"/>
          <w:szCs w:val="24"/>
        </w:rPr>
        <w:t xml:space="preserve">w poszczególnych </w:t>
      </w:r>
      <w:r w:rsidR="004213D4">
        <w:rPr>
          <w:rFonts w:ascii="Arial" w:hAnsi="Arial" w:cs="Arial"/>
          <w:sz w:val="24"/>
          <w:szCs w:val="24"/>
        </w:rPr>
        <w:t>zakres</w:t>
      </w:r>
      <w:r w:rsidR="00B86C12">
        <w:rPr>
          <w:rFonts w:ascii="Arial" w:hAnsi="Arial" w:cs="Arial"/>
          <w:sz w:val="24"/>
          <w:szCs w:val="24"/>
        </w:rPr>
        <w:t>ach</w:t>
      </w:r>
      <w:r w:rsidR="004213D4">
        <w:rPr>
          <w:rFonts w:ascii="Arial" w:hAnsi="Arial" w:cs="Arial"/>
          <w:sz w:val="24"/>
          <w:szCs w:val="24"/>
        </w:rPr>
        <w:t xml:space="preserve"> </w:t>
      </w:r>
      <w:r w:rsidR="00B86C12">
        <w:rPr>
          <w:rFonts w:ascii="Arial" w:hAnsi="Arial" w:cs="Arial"/>
          <w:sz w:val="24"/>
          <w:szCs w:val="24"/>
        </w:rPr>
        <w:t xml:space="preserve">świadczeń </w:t>
      </w:r>
      <w:r w:rsidR="004213D4">
        <w:rPr>
          <w:rFonts w:ascii="Arial" w:hAnsi="Arial" w:cs="Arial"/>
          <w:sz w:val="24"/>
          <w:szCs w:val="24"/>
        </w:rPr>
        <w:t>(załącznik nr 3 do zarządzenia</w:t>
      </w:r>
      <w:r w:rsidR="004213D4" w:rsidRPr="00F130B6">
        <w:rPr>
          <w:rFonts w:ascii="Arial" w:hAnsi="Arial" w:cs="Arial"/>
          <w:sz w:val="24"/>
          <w:szCs w:val="24"/>
        </w:rPr>
        <w:t>)</w:t>
      </w:r>
      <w:r w:rsidRPr="00F130B6">
        <w:rPr>
          <w:rFonts w:ascii="Arial" w:hAnsi="Arial" w:cs="Arial"/>
          <w:sz w:val="24"/>
          <w:szCs w:val="24"/>
        </w:rPr>
        <w:t>.</w:t>
      </w:r>
      <w:r w:rsidR="00606C5A">
        <w:rPr>
          <w:rFonts w:ascii="Arial" w:hAnsi="Arial" w:cs="Arial"/>
          <w:sz w:val="24"/>
          <w:szCs w:val="24"/>
        </w:rPr>
        <w:t xml:space="preserve"> </w:t>
      </w:r>
    </w:p>
    <w:p w:rsidR="00F425A4" w:rsidRDefault="00B86C12" w:rsidP="00F425A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Powyższe z</w:t>
      </w:r>
      <w:r w:rsidR="00F130B6" w:rsidRPr="00F130B6">
        <w:rPr>
          <w:rFonts w:ascii="Arial" w:hAnsi="Arial" w:cs="Arial"/>
          <w:sz w:val="24"/>
          <w:szCs w:val="24"/>
        </w:rPr>
        <w:t>miany związane są</w:t>
      </w:r>
      <w:r w:rsidR="0097183C">
        <w:rPr>
          <w:rFonts w:ascii="Arial" w:hAnsi="Arial" w:cs="Arial"/>
          <w:sz w:val="24"/>
          <w:szCs w:val="24"/>
        </w:rPr>
        <w:t xml:space="preserve"> </w:t>
      </w:r>
      <w:r w:rsidR="00F130B6" w:rsidRPr="00F130B6">
        <w:rPr>
          <w:rFonts w:ascii="Arial" w:hAnsi="Arial" w:cs="Arial"/>
          <w:sz w:val="24"/>
          <w:szCs w:val="24"/>
        </w:rPr>
        <w:t>z koni</w:t>
      </w:r>
      <w:r w:rsidR="00256518">
        <w:rPr>
          <w:rFonts w:ascii="Arial" w:hAnsi="Arial" w:cs="Arial"/>
          <w:sz w:val="24"/>
          <w:szCs w:val="24"/>
        </w:rPr>
        <w:t>e</w:t>
      </w:r>
      <w:r w:rsidR="00F130B6" w:rsidRPr="00F130B6">
        <w:rPr>
          <w:rFonts w:ascii="Arial" w:hAnsi="Arial" w:cs="Arial"/>
          <w:sz w:val="24"/>
          <w:szCs w:val="24"/>
        </w:rPr>
        <w:t>cznością dostosowania</w:t>
      </w:r>
      <w:r w:rsidR="00606C5A">
        <w:rPr>
          <w:rFonts w:ascii="Arial" w:hAnsi="Arial" w:cs="Arial"/>
          <w:sz w:val="24"/>
          <w:szCs w:val="24"/>
        </w:rPr>
        <w:t xml:space="preserve"> przepisów </w:t>
      </w:r>
      <w:r w:rsidR="0066204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ww. </w:t>
      </w:r>
      <w:r w:rsidR="00606C5A">
        <w:rPr>
          <w:rFonts w:ascii="Arial" w:hAnsi="Arial" w:cs="Arial"/>
          <w:sz w:val="24"/>
          <w:szCs w:val="24"/>
        </w:rPr>
        <w:t xml:space="preserve">zarządzenia Prezesa </w:t>
      </w:r>
      <w:r w:rsidR="0072628A" w:rsidRPr="00C548C1">
        <w:rPr>
          <w:rFonts w:ascii="Arial" w:hAnsi="Arial" w:cs="Arial"/>
          <w:sz w:val="24"/>
          <w:szCs w:val="24"/>
        </w:rPr>
        <w:t xml:space="preserve">Narodowego </w:t>
      </w:r>
      <w:r w:rsidR="00606C5A">
        <w:rPr>
          <w:rFonts w:ascii="Arial" w:hAnsi="Arial" w:cs="Arial"/>
          <w:sz w:val="24"/>
          <w:szCs w:val="24"/>
        </w:rPr>
        <w:t xml:space="preserve">Funduszu </w:t>
      </w:r>
      <w:r w:rsidR="0072628A" w:rsidRPr="00C548C1">
        <w:rPr>
          <w:rFonts w:ascii="Arial" w:hAnsi="Arial" w:cs="Arial"/>
          <w:sz w:val="24"/>
          <w:szCs w:val="24"/>
        </w:rPr>
        <w:t>Zdrowia</w:t>
      </w:r>
      <w:r w:rsidR="0072628A">
        <w:rPr>
          <w:rFonts w:ascii="Arial" w:hAnsi="Arial" w:cs="Arial"/>
          <w:sz w:val="24"/>
          <w:szCs w:val="24"/>
        </w:rPr>
        <w:t xml:space="preserve"> </w:t>
      </w:r>
      <w:r w:rsidR="00606C5A">
        <w:rPr>
          <w:rFonts w:ascii="Arial" w:hAnsi="Arial" w:cs="Arial"/>
          <w:sz w:val="24"/>
          <w:szCs w:val="24"/>
        </w:rPr>
        <w:t>do</w:t>
      </w:r>
      <w:r w:rsidR="00F130B6" w:rsidRPr="00F130B6">
        <w:rPr>
          <w:rFonts w:ascii="Arial" w:hAnsi="Arial" w:cs="Arial"/>
          <w:sz w:val="24"/>
          <w:szCs w:val="24"/>
        </w:rPr>
        <w:t xml:space="preserve"> przepisów </w:t>
      </w:r>
      <w:r w:rsidR="003C44B3">
        <w:rPr>
          <w:rFonts w:ascii="Arial" w:hAnsi="Arial" w:cs="Arial"/>
          <w:sz w:val="24"/>
          <w:szCs w:val="24"/>
        </w:rPr>
        <w:t xml:space="preserve">rozporządzenia Ministra Zdrowia </w:t>
      </w:r>
      <w:r w:rsidR="0072628A">
        <w:rPr>
          <w:rFonts w:ascii="Arial" w:hAnsi="Arial" w:cs="Arial"/>
          <w:sz w:val="24"/>
          <w:szCs w:val="24"/>
        </w:rPr>
        <w:t>z </w:t>
      </w:r>
      <w:r w:rsidR="00882AB9">
        <w:rPr>
          <w:rFonts w:ascii="Arial" w:hAnsi="Arial" w:cs="Arial"/>
          <w:sz w:val="24"/>
          <w:szCs w:val="24"/>
        </w:rPr>
        <w:t>dnia 28</w:t>
      </w:r>
      <w:r w:rsidR="00E2554C">
        <w:rPr>
          <w:rFonts w:ascii="Arial" w:hAnsi="Arial" w:cs="Arial"/>
          <w:sz w:val="24"/>
          <w:szCs w:val="24"/>
        </w:rPr>
        <w:t xml:space="preserve"> </w:t>
      </w:r>
      <w:r w:rsidR="00F425A4" w:rsidRPr="00F425A4">
        <w:rPr>
          <w:rFonts w:ascii="Arial" w:hAnsi="Arial" w:cs="Arial"/>
          <w:sz w:val="24"/>
          <w:szCs w:val="24"/>
        </w:rPr>
        <w:t xml:space="preserve">marca </w:t>
      </w:r>
      <w:r w:rsidR="00E2554C">
        <w:rPr>
          <w:rFonts w:ascii="Arial" w:hAnsi="Arial" w:cs="Arial"/>
          <w:sz w:val="24"/>
          <w:szCs w:val="24"/>
        </w:rPr>
        <w:t>201</w:t>
      </w:r>
      <w:r w:rsidR="00882AB9">
        <w:rPr>
          <w:rFonts w:ascii="Arial" w:hAnsi="Arial" w:cs="Arial"/>
          <w:sz w:val="24"/>
          <w:szCs w:val="24"/>
        </w:rPr>
        <w:t>8</w:t>
      </w:r>
      <w:r w:rsidR="00E2554C">
        <w:rPr>
          <w:rFonts w:ascii="Arial" w:hAnsi="Arial" w:cs="Arial"/>
          <w:sz w:val="24"/>
          <w:szCs w:val="24"/>
        </w:rPr>
        <w:t xml:space="preserve"> r. </w:t>
      </w:r>
      <w:r w:rsidR="00F425A4" w:rsidRPr="00F425A4">
        <w:rPr>
          <w:rFonts w:ascii="Arial" w:hAnsi="Arial" w:cs="Arial"/>
          <w:sz w:val="24"/>
          <w:szCs w:val="24"/>
        </w:rPr>
        <w:t>zmieniające</w:t>
      </w:r>
      <w:r w:rsidR="004213D4">
        <w:rPr>
          <w:rFonts w:ascii="Arial" w:hAnsi="Arial" w:cs="Arial"/>
          <w:sz w:val="24"/>
          <w:szCs w:val="24"/>
        </w:rPr>
        <w:t>go</w:t>
      </w:r>
      <w:r w:rsidR="00F425A4" w:rsidRPr="00F425A4">
        <w:rPr>
          <w:rFonts w:ascii="Arial" w:hAnsi="Arial" w:cs="Arial"/>
          <w:sz w:val="24"/>
          <w:szCs w:val="24"/>
        </w:rPr>
        <w:t xml:space="preserve"> rozporządzenie w sprawie świadczeń gwarantowanych z zakresu ambulatoryjnej opieki specjalistycznej</w:t>
      </w:r>
      <w:r w:rsidR="00075338" w:rsidRPr="00F130B6">
        <w:rPr>
          <w:rFonts w:ascii="Arial" w:hAnsi="Arial" w:cs="Arial"/>
          <w:sz w:val="24"/>
          <w:szCs w:val="24"/>
        </w:rPr>
        <w:t xml:space="preserve"> (Dz. U.</w:t>
      </w:r>
      <w:r w:rsidR="00075338">
        <w:rPr>
          <w:rFonts w:ascii="Arial" w:hAnsi="Arial" w:cs="Arial"/>
          <w:sz w:val="24"/>
          <w:szCs w:val="24"/>
        </w:rPr>
        <w:t xml:space="preserve"> poz. 657)</w:t>
      </w:r>
      <w:r w:rsidR="004213D4">
        <w:rPr>
          <w:rFonts w:ascii="Arial" w:hAnsi="Arial" w:cs="Arial"/>
          <w:sz w:val="24"/>
          <w:szCs w:val="24"/>
        </w:rPr>
        <w:t>.</w:t>
      </w:r>
    </w:p>
    <w:p w:rsidR="00075338" w:rsidRDefault="00075338" w:rsidP="00447D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</w:t>
      </w:r>
      <w:r w:rsidR="00B15BF2">
        <w:rPr>
          <w:rFonts w:ascii="Arial" w:hAnsi="Arial" w:cs="Arial"/>
          <w:sz w:val="24"/>
          <w:szCs w:val="24"/>
        </w:rPr>
        <w:t>p</w:t>
      </w:r>
      <w:r w:rsidR="00F130B6" w:rsidRPr="00F130B6">
        <w:rPr>
          <w:rFonts w:ascii="Arial" w:hAnsi="Arial" w:cs="Arial"/>
          <w:sz w:val="24"/>
          <w:szCs w:val="24"/>
        </w:rPr>
        <w:t xml:space="preserve">olegają na </w:t>
      </w:r>
      <w:r>
        <w:rPr>
          <w:rFonts w:ascii="Arial" w:hAnsi="Arial" w:cs="Arial"/>
          <w:sz w:val="24"/>
          <w:szCs w:val="24"/>
        </w:rPr>
        <w:t xml:space="preserve">dodaniu nowych </w:t>
      </w:r>
      <w:r w:rsidR="00C53E0F">
        <w:rPr>
          <w:rFonts w:ascii="Arial" w:hAnsi="Arial" w:cs="Arial"/>
          <w:sz w:val="24"/>
          <w:szCs w:val="24"/>
        </w:rPr>
        <w:t xml:space="preserve">produktów </w:t>
      </w:r>
      <w:r w:rsidR="00C53E0F" w:rsidRPr="00F130B6">
        <w:rPr>
          <w:rFonts w:ascii="Arial" w:hAnsi="Arial" w:cs="Arial"/>
          <w:sz w:val="24"/>
          <w:szCs w:val="24"/>
        </w:rPr>
        <w:t>rozliczeniow</w:t>
      </w:r>
      <w:r w:rsidR="00EA0863">
        <w:rPr>
          <w:rFonts w:ascii="Arial" w:hAnsi="Arial" w:cs="Arial"/>
          <w:sz w:val="24"/>
          <w:szCs w:val="24"/>
        </w:rPr>
        <w:t xml:space="preserve">ych </w:t>
      </w:r>
      <w:r w:rsidR="00E12B02">
        <w:rPr>
          <w:rFonts w:ascii="Arial" w:hAnsi="Arial" w:cs="Arial"/>
          <w:sz w:val="24"/>
          <w:szCs w:val="24"/>
        </w:rPr>
        <w:br/>
      </w:r>
      <w:r w:rsidR="00EA0863">
        <w:rPr>
          <w:rFonts w:ascii="Arial" w:hAnsi="Arial" w:cs="Arial"/>
          <w:sz w:val="24"/>
          <w:szCs w:val="24"/>
        </w:rPr>
        <w:t>w</w:t>
      </w:r>
      <w:r w:rsidR="0066204D">
        <w:rPr>
          <w:rFonts w:ascii="Arial" w:hAnsi="Arial" w:cs="Arial"/>
          <w:sz w:val="24"/>
          <w:szCs w:val="24"/>
        </w:rPr>
        <w:t xml:space="preserve"> </w:t>
      </w:r>
      <w:r w:rsidR="00D10195">
        <w:rPr>
          <w:rFonts w:ascii="Arial" w:hAnsi="Arial" w:cs="Arial"/>
          <w:sz w:val="24"/>
          <w:szCs w:val="24"/>
        </w:rPr>
        <w:t>4</w:t>
      </w:r>
      <w:r w:rsidR="00C53E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zakres</w:t>
      </w:r>
      <w:r w:rsidR="00C53E0F">
        <w:rPr>
          <w:rFonts w:ascii="Arial" w:hAnsi="Arial" w:cs="Arial"/>
          <w:sz w:val="24"/>
          <w:szCs w:val="24"/>
        </w:rPr>
        <w:t>ach</w:t>
      </w:r>
      <w:r w:rsidR="00F130B6" w:rsidRPr="00F130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świadczeń odpowiadających </w:t>
      </w:r>
      <w:r w:rsidR="00E170A3">
        <w:rPr>
          <w:rFonts w:ascii="Arial" w:hAnsi="Arial" w:cs="Arial"/>
          <w:sz w:val="24"/>
          <w:szCs w:val="24"/>
        </w:rPr>
        <w:t>trzem</w:t>
      </w:r>
      <w:r>
        <w:rPr>
          <w:rFonts w:ascii="Arial" w:hAnsi="Arial" w:cs="Arial"/>
          <w:sz w:val="24"/>
          <w:szCs w:val="24"/>
        </w:rPr>
        <w:t xml:space="preserve"> nowym </w:t>
      </w:r>
      <w:r w:rsidRPr="00F425A4">
        <w:rPr>
          <w:rFonts w:ascii="Arial" w:hAnsi="Arial" w:cs="Arial"/>
          <w:sz w:val="24"/>
          <w:szCs w:val="24"/>
        </w:rPr>
        <w:t>świadcze</w:t>
      </w:r>
      <w:r>
        <w:rPr>
          <w:rFonts w:ascii="Arial" w:hAnsi="Arial" w:cs="Arial"/>
          <w:sz w:val="24"/>
          <w:szCs w:val="24"/>
        </w:rPr>
        <w:t xml:space="preserve">niom wprowadzonym do </w:t>
      </w:r>
      <w:r w:rsidR="00A53485">
        <w:rPr>
          <w:rFonts w:ascii="Arial" w:hAnsi="Arial" w:cs="Arial"/>
          <w:sz w:val="24"/>
          <w:szCs w:val="24"/>
        </w:rPr>
        <w:t>wykazu</w:t>
      </w:r>
      <w:r>
        <w:rPr>
          <w:rFonts w:ascii="Arial" w:hAnsi="Arial" w:cs="Arial"/>
          <w:sz w:val="24"/>
          <w:szCs w:val="24"/>
        </w:rPr>
        <w:t xml:space="preserve"> </w:t>
      </w:r>
      <w:r w:rsidRPr="00F425A4">
        <w:rPr>
          <w:rFonts w:ascii="Arial" w:hAnsi="Arial" w:cs="Arial"/>
          <w:sz w:val="24"/>
          <w:szCs w:val="24"/>
        </w:rPr>
        <w:t>świadczeń</w:t>
      </w:r>
      <w:r>
        <w:rPr>
          <w:rFonts w:ascii="Arial" w:hAnsi="Arial" w:cs="Arial"/>
          <w:sz w:val="24"/>
          <w:szCs w:val="24"/>
        </w:rPr>
        <w:t xml:space="preserve"> </w:t>
      </w:r>
      <w:r w:rsidR="00A53485" w:rsidRPr="00F425A4">
        <w:rPr>
          <w:rFonts w:ascii="Arial" w:hAnsi="Arial" w:cs="Arial"/>
          <w:sz w:val="24"/>
          <w:szCs w:val="24"/>
        </w:rPr>
        <w:t>gwarantowanych</w:t>
      </w:r>
      <w:r w:rsidR="00351E56">
        <w:rPr>
          <w:rFonts w:ascii="Arial" w:hAnsi="Arial" w:cs="Arial"/>
          <w:sz w:val="24"/>
          <w:szCs w:val="24"/>
        </w:rPr>
        <w:t>:</w:t>
      </w:r>
    </w:p>
    <w:p w:rsidR="00351E56" w:rsidRPr="00351E56" w:rsidRDefault="00351E56" w:rsidP="00903C5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51E56">
        <w:rPr>
          <w:rFonts w:ascii="Arial" w:hAnsi="Arial" w:cs="Arial"/>
          <w:sz w:val="24"/>
          <w:szCs w:val="24"/>
        </w:rPr>
        <w:t xml:space="preserve">1. Diagnostyka cukrzycy </w:t>
      </w:r>
      <w:proofErr w:type="spellStart"/>
      <w:r w:rsidRPr="00351E56">
        <w:rPr>
          <w:rFonts w:ascii="Arial" w:hAnsi="Arial" w:cs="Arial"/>
          <w:sz w:val="24"/>
          <w:szCs w:val="24"/>
        </w:rPr>
        <w:t>monogenowej</w:t>
      </w:r>
      <w:proofErr w:type="spellEnd"/>
      <w:r w:rsidRPr="00351E56">
        <w:rPr>
          <w:rFonts w:ascii="Arial" w:hAnsi="Arial" w:cs="Arial"/>
          <w:sz w:val="24"/>
          <w:szCs w:val="24"/>
        </w:rPr>
        <w:t>,</w:t>
      </w:r>
    </w:p>
    <w:p w:rsidR="00351E56" w:rsidRPr="00351E56" w:rsidRDefault="00351E56" w:rsidP="00903C52">
      <w:pPr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351E56">
        <w:rPr>
          <w:rFonts w:ascii="Arial" w:hAnsi="Arial" w:cs="Arial"/>
          <w:sz w:val="24"/>
          <w:szCs w:val="24"/>
        </w:rPr>
        <w:t xml:space="preserve">2. Diagnostyka zaburzeń czynności układu pozapiramidowego w przebiegu schorzeń zwyrodnieniowych ośrodkowego układu nerwowego za pomocą </w:t>
      </w:r>
      <w:proofErr w:type="spellStart"/>
      <w:r w:rsidRPr="00351E56">
        <w:rPr>
          <w:rFonts w:ascii="Arial" w:hAnsi="Arial" w:cs="Arial"/>
          <w:sz w:val="24"/>
          <w:szCs w:val="24"/>
        </w:rPr>
        <w:t>radiofarmaceutyków</w:t>
      </w:r>
      <w:proofErr w:type="spellEnd"/>
      <w:r w:rsidRPr="00351E56">
        <w:rPr>
          <w:rFonts w:ascii="Arial" w:hAnsi="Arial" w:cs="Arial"/>
          <w:sz w:val="24"/>
          <w:szCs w:val="24"/>
        </w:rPr>
        <w:t>,</w:t>
      </w:r>
    </w:p>
    <w:p w:rsidR="00351E56" w:rsidRDefault="00351E56" w:rsidP="00903C5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51E56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351E56">
        <w:rPr>
          <w:rFonts w:ascii="Arial" w:hAnsi="Arial" w:cs="Arial"/>
          <w:sz w:val="24"/>
          <w:szCs w:val="24"/>
        </w:rPr>
        <w:t>Hemodiafiltracja</w:t>
      </w:r>
      <w:proofErr w:type="spellEnd"/>
      <w:r w:rsidRPr="00351E56">
        <w:rPr>
          <w:rFonts w:ascii="Arial" w:hAnsi="Arial" w:cs="Arial"/>
          <w:sz w:val="24"/>
          <w:szCs w:val="24"/>
        </w:rPr>
        <w:t xml:space="preserve"> (HDF</w:t>
      </w:r>
      <w:r>
        <w:rPr>
          <w:rFonts w:ascii="Arial" w:hAnsi="Arial" w:cs="Arial"/>
          <w:sz w:val="24"/>
          <w:szCs w:val="24"/>
        </w:rPr>
        <w:t>).</w:t>
      </w:r>
    </w:p>
    <w:p w:rsidR="00CC1AA0" w:rsidRDefault="00C53E0F" w:rsidP="00447D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Struktura i wyceny </w:t>
      </w:r>
      <w:r w:rsidR="00EE49B6">
        <w:rPr>
          <w:rFonts w:ascii="Arial" w:hAnsi="Arial" w:cs="Arial"/>
          <w:sz w:val="24"/>
          <w:szCs w:val="24"/>
        </w:rPr>
        <w:t>nowo</w:t>
      </w:r>
      <w:r w:rsidR="00CC1AA0">
        <w:rPr>
          <w:rFonts w:ascii="Arial" w:hAnsi="Arial" w:cs="Arial"/>
          <w:sz w:val="24"/>
          <w:szCs w:val="24"/>
        </w:rPr>
        <w:t>u</w:t>
      </w:r>
      <w:r w:rsidR="00F130B6" w:rsidRPr="00F130B6">
        <w:rPr>
          <w:rFonts w:ascii="Arial" w:hAnsi="Arial" w:cs="Arial"/>
          <w:sz w:val="24"/>
          <w:szCs w:val="24"/>
        </w:rPr>
        <w:t>tworzon</w:t>
      </w:r>
      <w:r>
        <w:rPr>
          <w:rFonts w:ascii="Arial" w:hAnsi="Arial" w:cs="Arial"/>
          <w:sz w:val="24"/>
          <w:szCs w:val="24"/>
        </w:rPr>
        <w:t>ych</w:t>
      </w:r>
      <w:r w:rsidR="00256518">
        <w:rPr>
          <w:rFonts w:ascii="Arial" w:hAnsi="Arial" w:cs="Arial"/>
          <w:sz w:val="24"/>
          <w:szCs w:val="24"/>
        </w:rPr>
        <w:t xml:space="preserve"> </w:t>
      </w:r>
      <w:r w:rsidR="00F130B6" w:rsidRPr="00F130B6">
        <w:rPr>
          <w:rFonts w:ascii="Arial" w:hAnsi="Arial" w:cs="Arial"/>
          <w:sz w:val="24"/>
          <w:szCs w:val="24"/>
        </w:rPr>
        <w:t>produkt</w:t>
      </w:r>
      <w:r>
        <w:rPr>
          <w:rFonts w:ascii="Arial" w:hAnsi="Arial" w:cs="Arial"/>
          <w:sz w:val="24"/>
          <w:szCs w:val="24"/>
        </w:rPr>
        <w:t>ów</w:t>
      </w:r>
      <w:r w:rsidR="00F130B6" w:rsidRPr="00F130B6">
        <w:rPr>
          <w:rFonts w:ascii="Arial" w:hAnsi="Arial" w:cs="Arial"/>
          <w:sz w:val="24"/>
          <w:szCs w:val="24"/>
        </w:rPr>
        <w:t xml:space="preserve"> rozliczeniow</w:t>
      </w:r>
      <w:r>
        <w:rPr>
          <w:rFonts w:ascii="Arial" w:hAnsi="Arial" w:cs="Arial"/>
          <w:sz w:val="24"/>
          <w:szCs w:val="24"/>
        </w:rPr>
        <w:t>ych</w:t>
      </w:r>
      <w:r w:rsidR="00F130B6" w:rsidRPr="00F130B6">
        <w:rPr>
          <w:rFonts w:ascii="Arial" w:hAnsi="Arial" w:cs="Arial"/>
          <w:sz w:val="24"/>
          <w:szCs w:val="24"/>
        </w:rPr>
        <w:t xml:space="preserve"> </w:t>
      </w:r>
      <w:r w:rsidR="00CC1AA0">
        <w:rPr>
          <w:rFonts w:ascii="Arial" w:hAnsi="Arial" w:cs="Arial"/>
          <w:sz w:val="24"/>
          <w:szCs w:val="24"/>
        </w:rPr>
        <w:t xml:space="preserve">odpowiadają </w:t>
      </w:r>
      <w:r w:rsidR="00D24C62" w:rsidRPr="00F63AEE">
        <w:rPr>
          <w:rFonts w:ascii="Arial" w:hAnsi="Arial" w:cs="Arial"/>
          <w:sz w:val="24"/>
          <w:szCs w:val="24"/>
        </w:rPr>
        <w:t>taryf</w:t>
      </w:r>
      <w:r>
        <w:rPr>
          <w:rFonts w:ascii="Arial" w:hAnsi="Arial" w:cs="Arial"/>
          <w:sz w:val="24"/>
          <w:szCs w:val="24"/>
        </w:rPr>
        <w:t>om</w:t>
      </w:r>
      <w:r w:rsidR="00D24C62" w:rsidRPr="00F63A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świadczeń </w:t>
      </w:r>
      <w:r w:rsidR="00E170A3">
        <w:rPr>
          <w:rFonts w:ascii="Arial" w:hAnsi="Arial" w:cs="Arial"/>
          <w:sz w:val="24"/>
          <w:szCs w:val="24"/>
        </w:rPr>
        <w:t xml:space="preserve">opublikowanym w </w:t>
      </w:r>
      <w:proofErr w:type="spellStart"/>
      <w:r w:rsidR="00E170A3">
        <w:rPr>
          <w:rFonts w:ascii="Arial" w:hAnsi="Arial" w:cs="Arial"/>
          <w:sz w:val="24"/>
          <w:szCs w:val="24"/>
        </w:rPr>
        <w:t>obwieszczeniach</w:t>
      </w:r>
      <w:proofErr w:type="spellEnd"/>
      <w:r w:rsidR="00E170A3">
        <w:rPr>
          <w:rFonts w:ascii="Arial" w:hAnsi="Arial" w:cs="Arial"/>
          <w:sz w:val="24"/>
          <w:szCs w:val="24"/>
        </w:rPr>
        <w:t xml:space="preserve"> Prezesa </w:t>
      </w:r>
      <w:r w:rsidR="00E170A3" w:rsidRPr="00F63AEE">
        <w:rPr>
          <w:rFonts w:ascii="Arial" w:hAnsi="Arial" w:cs="Arial"/>
          <w:sz w:val="24"/>
          <w:szCs w:val="24"/>
        </w:rPr>
        <w:t>Agencj</w:t>
      </w:r>
      <w:r w:rsidR="00E170A3">
        <w:rPr>
          <w:rFonts w:ascii="Arial" w:hAnsi="Arial" w:cs="Arial"/>
          <w:sz w:val="24"/>
          <w:szCs w:val="24"/>
        </w:rPr>
        <w:t>i</w:t>
      </w:r>
      <w:r w:rsidR="00E170A3" w:rsidRPr="00F63AEE">
        <w:rPr>
          <w:rFonts w:ascii="Arial" w:hAnsi="Arial" w:cs="Arial"/>
          <w:sz w:val="24"/>
          <w:szCs w:val="24"/>
        </w:rPr>
        <w:t xml:space="preserve"> Oceny Technologii Medycznych i Taryfikacj</w:t>
      </w:r>
      <w:r w:rsidR="00E170A3">
        <w:rPr>
          <w:rFonts w:ascii="Arial" w:hAnsi="Arial" w:cs="Arial"/>
          <w:sz w:val="24"/>
          <w:szCs w:val="24"/>
        </w:rPr>
        <w:t xml:space="preserve">i </w:t>
      </w:r>
      <w:r w:rsidR="00F63AEE" w:rsidRPr="00F63AEE">
        <w:rPr>
          <w:rFonts w:ascii="Arial" w:hAnsi="Arial" w:cs="Arial"/>
          <w:sz w:val="24"/>
          <w:szCs w:val="24"/>
        </w:rPr>
        <w:t>w sprawie ustalenia taryfy świadczeń</w:t>
      </w:r>
      <w:r w:rsidR="00E43988">
        <w:rPr>
          <w:rFonts w:ascii="Arial" w:hAnsi="Arial" w:cs="Arial"/>
          <w:sz w:val="24"/>
          <w:szCs w:val="24"/>
        </w:rPr>
        <w:t>.</w:t>
      </w:r>
    </w:p>
    <w:p w:rsidR="00227B26" w:rsidRPr="00227B26" w:rsidRDefault="00227B26" w:rsidP="00227B2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023F5">
        <w:rPr>
          <w:rFonts w:ascii="Arial" w:hAnsi="Arial" w:cs="Arial"/>
          <w:sz w:val="24"/>
          <w:szCs w:val="24"/>
        </w:rPr>
        <w:t>Łączny skutek finansowy dla płatnika publicznego</w:t>
      </w:r>
      <w:r w:rsidR="00C53E0F" w:rsidRPr="006023F5">
        <w:rPr>
          <w:rFonts w:ascii="Arial" w:hAnsi="Arial" w:cs="Arial"/>
          <w:sz w:val="24"/>
          <w:szCs w:val="24"/>
        </w:rPr>
        <w:t xml:space="preserve">, zgodnie z treścią raportów </w:t>
      </w:r>
      <w:r w:rsidR="00C53E0F" w:rsidRPr="006023F5">
        <w:rPr>
          <w:rFonts w:ascii="Arial" w:hAnsi="Arial" w:cs="Arial"/>
          <w:sz w:val="24"/>
          <w:szCs w:val="24"/>
        </w:rPr>
        <w:br/>
        <w:t>w sprawie ustalenia taryfy świadczeń, opublikowanych przez Agencję Oceny Technologii Medycznych i Taryfikacji</w:t>
      </w:r>
      <w:r w:rsidRPr="006023F5">
        <w:rPr>
          <w:rFonts w:ascii="Arial" w:hAnsi="Arial" w:cs="Arial"/>
          <w:sz w:val="24"/>
          <w:szCs w:val="24"/>
        </w:rPr>
        <w:t xml:space="preserve"> wyniesie od </w:t>
      </w:r>
      <w:r w:rsidR="006023F5" w:rsidRPr="006023F5">
        <w:rPr>
          <w:rFonts w:ascii="Arial" w:hAnsi="Arial" w:cs="Arial"/>
          <w:sz w:val="24"/>
          <w:szCs w:val="24"/>
        </w:rPr>
        <w:t>4</w:t>
      </w:r>
      <w:r w:rsidR="00513858" w:rsidRPr="006023F5">
        <w:rPr>
          <w:rFonts w:ascii="Arial" w:eastAsia="Times New Roman" w:hAnsi="Arial" w:cs="Arial"/>
          <w:sz w:val="24"/>
          <w:szCs w:val="24"/>
          <w:lang w:eastAsia="pl-PL"/>
        </w:rPr>
        <w:t xml:space="preserve"> mln. </w:t>
      </w:r>
      <w:r w:rsidRPr="006023F5">
        <w:rPr>
          <w:rFonts w:ascii="Arial" w:hAnsi="Arial" w:cs="Arial"/>
          <w:sz w:val="24"/>
          <w:szCs w:val="24"/>
        </w:rPr>
        <w:t xml:space="preserve">zł w wariancie minimalnym dodatkowych wydatków na </w:t>
      </w:r>
      <w:proofErr w:type="spellStart"/>
      <w:r w:rsidRPr="006023F5">
        <w:rPr>
          <w:rFonts w:ascii="Arial" w:hAnsi="Arial" w:cs="Arial"/>
          <w:sz w:val="24"/>
          <w:szCs w:val="24"/>
        </w:rPr>
        <w:t>hemodiafiltrację</w:t>
      </w:r>
      <w:proofErr w:type="spellEnd"/>
      <w:r w:rsidR="006023F5" w:rsidRPr="006023F5">
        <w:rPr>
          <w:rFonts w:ascii="Arial" w:hAnsi="Arial" w:cs="Arial"/>
          <w:sz w:val="24"/>
          <w:szCs w:val="24"/>
        </w:rPr>
        <w:t xml:space="preserve"> (tj</w:t>
      </w:r>
      <w:r w:rsidR="00903C52">
        <w:rPr>
          <w:rFonts w:ascii="Arial" w:hAnsi="Arial" w:cs="Arial"/>
          <w:sz w:val="24"/>
          <w:szCs w:val="24"/>
        </w:rPr>
        <w:t>.</w:t>
      </w:r>
      <w:r w:rsidR="006023F5" w:rsidRPr="006023F5">
        <w:rPr>
          <w:rFonts w:ascii="Arial" w:hAnsi="Arial" w:cs="Arial"/>
          <w:sz w:val="24"/>
          <w:szCs w:val="24"/>
        </w:rPr>
        <w:t xml:space="preserve"> przy 150 tys. zabiegów </w:t>
      </w:r>
      <w:proofErr w:type="spellStart"/>
      <w:r w:rsidR="006023F5" w:rsidRPr="006023F5">
        <w:rPr>
          <w:rFonts w:ascii="Arial" w:hAnsi="Arial" w:cs="Arial"/>
          <w:sz w:val="24"/>
          <w:szCs w:val="24"/>
        </w:rPr>
        <w:t>hemodiafiltracj</w:t>
      </w:r>
      <w:r w:rsidR="00903C52">
        <w:rPr>
          <w:rFonts w:ascii="Arial" w:hAnsi="Arial" w:cs="Arial"/>
          <w:sz w:val="24"/>
          <w:szCs w:val="24"/>
        </w:rPr>
        <w:t>i</w:t>
      </w:r>
      <w:proofErr w:type="spellEnd"/>
      <w:r w:rsidR="006023F5" w:rsidRPr="006023F5">
        <w:rPr>
          <w:rFonts w:ascii="Arial" w:hAnsi="Arial" w:cs="Arial"/>
          <w:sz w:val="24"/>
          <w:szCs w:val="24"/>
        </w:rPr>
        <w:t>) rocznie</w:t>
      </w:r>
      <w:r w:rsidR="00726825">
        <w:rPr>
          <w:rFonts w:ascii="Arial" w:hAnsi="Arial" w:cs="Arial"/>
          <w:sz w:val="24"/>
          <w:szCs w:val="24"/>
        </w:rPr>
        <w:t>,</w:t>
      </w:r>
      <w:r w:rsidRPr="006023F5">
        <w:rPr>
          <w:rFonts w:ascii="Arial" w:hAnsi="Arial" w:cs="Arial"/>
          <w:sz w:val="24"/>
          <w:szCs w:val="24"/>
        </w:rPr>
        <w:t xml:space="preserve"> do </w:t>
      </w:r>
      <w:r w:rsidR="00DC128F">
        <w:rPr>
          <w:rFonts w:ascii="Arial" w:hAnsi="Arial" w:cs="Arial"/>
          <w:sz w:val="24"/>
          <w:szCs w:val="24"/>
        </w:rPr>
        <w:t>6</w:t>
      </w:r>
      <w:r w:rsidR="006023F5" w:rsidRPr="006023F5">
        <w:rPr>
          <w:rFonts w:ascii="Arial" w:hAnsi="Arial" w:cs="Arial"/>
          <w:sz w:val="24"/>
          <w:szCs w:val="24"/>
        </w:rPr>
        <w:t>1</w:t>
      </w:r>
      <w:r w:rsidR="00881EA7" w:rsidRPr="006023F5">
        <w:rPr>
          <w:rFonts w:ascii="Arial" w:eastAsia="Times New Roman" w:hAnsi="Arial" w:cs="Arial"/>
          <w:sz w:val="24"/>
          <w:szCs w:val="24"/>
          <w:lang w:eastAsia="pl-PL"/>
        </w:rPr>
        <w:t xml:space="preserve"> mln</w:t>
      </w:r>
      <w:r w:rsidRPr="006023F5">
        <w:rPr>
          <w:rFonts w:ascii="Arial" w:hAnsi="Arial" w:cs="Arial"/>
          <w:sz w:val="24"/>
          <w:szCs w:val="24"/>
        </w:rPr>
        <w:t xml:space="preserve"> zł w wariancie maksymalnym tych wydatków</w:t>
      </w:r>
      <w:r w:rsidR="006023F5" w:rsidRPr="006023F5">
        <w:rPr>
          <w:rFonts w:ascii="Arial" w:hAnsi="Arial" w:cs="Arial"/>
          <w:sz w:val="24"/>
          <w:szCs w:val="24"/>
        </w:rPr>
        <w:t xml:space="preserve"> </w:t>
      </w:r>
      <w:r w:rsidR="00903C52">
        <w:rPr>
          <w:rFonts w:ascii="Arial" w:hAnsi="Arial" w:cs="Arial"/>
          <w:sz w:val="24"/>
          <w:szCs w:val="24"/>
        </w:rPr>
        <w:br/>
      </w:r>
      <w:r w:rsidR="006023F5" w:rsidRPr="006023F5">
        <w:rPr>
          <w:rFonts w:ascii="Arial" w:hAnsi="Arial" w:cs="Arial"/>
          <w:sz w:val="24"/>
          <w:szCs w:val="24"/>
        </w:rPr>
        <w:t>(tj</w:t>
      </w:r>
      <w:r w:rsidR="00903C52">
        <w:rPr>
          <w:rFonts w:ascii="Arial" w:hAnsi="Arial" w:cs="Arial"/>
          <w:sz w:val="24"/>
          <w:szCs w:val="24"/>
        </w:rPr>
        <w:t>.</w:t>
      </w:r>
      <w:r w:rsidR="006023F5" w:rsidRPr="006023F5">
        <w:rPr>
          <w:rFonts w:ascii="Arial" w:hAnsi="Arial" w:cs="Arial"/>
          <w:sz w:val="24"/>
          <w:szCs w:val="24"/>
        </w:rPr>
        <w:t xml:space="preserve"> przy 1 500 tys. zabiegów </w:t>
      </w:r>
      <w:proofErr w:type="spellStart"/>
      <w:r w:rsidR="006023F5" w:rsidRPr="006023F5">
        <w:rPr>
          <w:rFonts w:ascii="Arial" w:hAnsi="Arial" w:cs="Arial"/>
          <w:sz w:val="24"/>
          <w:szCs w:val="24"/>
        </w:rPr>
        <w:t>hemodiafiltracji</w:t>
      </w:r>
      <w:proofErr w:type="spellEnd"/>
      <w:r w:rsidR="006023F5" w:rsidRPr="006023F5">
        <w:rPr>
          <w:rFonts w:ascii="Arial" w:hAnsi="Arial" w:cs="Arial"/>
          <w:sz w:val="24"/>
          <w:szCs w:val="24"/>
        </w:rPr>
        <w:t>)</w:t>
      </w:r>
      <w:r w:rsidRPr="006023F5">
        <w:rPr>
          <w:rFonts w:ascii="Arial" w:hAnsi="Arial" w:cs="Arial"/>
          <w:sz w:val="24"/>
          <w:szCs w:val="24"/>
        </w:rPr>
        <w:t>.</w:t>
      </w:r>
    </w:p>
    <w:p w:rsidR="00844356" w:rsidRDefault="009B364A" w:rsidP="0084435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Wprowadzone niniejszym zarządzeniem zmiany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, zgodnie z art. 146 ust. 4 ustawy o świadczeniach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oraz zgodnie z § 2 ust. 3 załącznika do rozporządzenia Ministra Zdrowia z dnia 8 września 2015 r. w sprawie ogólnych warunków umów </w:t>
      </w:r>
      <w:r w:rsidR="00C548C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o udzielanie świadczeń op</w:t>
      </w:r>
      <w:r>
        <w:rPr>
          <w:rFonts w:ascii="Arial" w:eastAsia="Times New Roman" w:hAnsi="Arial" w:cs="Arial"/>
          <w:sz w:val="24"/>
          <w:szCs w:val="24"/>
          <w:lang w:eastAsia="pl-PL"/>
        </w:rPr>
        <w:t>ieki zdrowotnej (Dz. U. 2016 r.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poz. 1146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3C44B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3C44B3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), został</w:t>
      </w:r>
      <w:r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przedstawion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do konsultac</w:t>
      </w:r>
      <w:r w:rsidR="00726463">
        <w:rPr>
          <w:rFonts w:ascii="Arial" w:eastAsia="Times New Roman" w:hAnsi="Arial" w:cs="Arial"/>
          <w:sz w:val="24"/>
          <w:szCs w:val="24"/>
          <w:lang w:eastAsia="pl-PL"/>
        </w:rPr>
        <w:t>ji zewnętrznych na okres 14 dni.</w:t>
      </w:r>
    </w:p>
    <w:p w:rsidR="0026170B" w:rsidRPr="001C07B0" w:rsidRDefault="0026170B" w:rsidP="001C07B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W wyniku ww. konsultacji zostały zgłoszone uwagi przez 3 podmioty, które miały </w:t>
      </w:r>
      <w:r w:rsidRPr="001C07B0">
        <w:rPr>
          <w:rFonts w:ascii="Arial" w:hAnsi="Arial" w:cs="Arial"/>
          <w:sz w:val="24"/>
          <w:szCs w:val="24"/>
        </w:rPr>
        <w:t>wyłącznie charakter formalny i zostały uwzględnione.</w:t>
      </w:r>
    </w:p>
    <w:p w:rsidR="001C07B0" w:rsidRDefault="001C07B0" w:rsidP="001C07B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C07B0">
        <w:rPr>
          <w:rFonts w:ascii="Arial" w:hAnsi="Arial" w:cs="Arial"/>
          <w:sz w:val="24"/>
          <w:szCs w:val="24"/>
        </w:rPr>
        <w:t xml:space="preserve">Konieczność przeprowadzenia kolejnych konsultacji </w:t>
      </w:r>
      <w:r w:rsidR="00A97B84">
        <w:rPr>
          <w:rFonts w:ascii="Arial" w:hAnsi="Arial" w:cs="Arial"/>
          <w:sz w:val="24"/>
          <w:szCs w:val="24"/>
        </w:rPr>
        <w:t>publicznych</w:t>
      </w:r>
      <w:r w:rsidRPr="001C07B0">
        <w:rPr>
          <w:rFonts w:ascii="Arial" w:hAnsi="Arial" w:cs="Arial"/>
          <w:sz w:val="24"/>
          <w:szCs w:val="24"/>
        </w:rPr>
        <w:t xml:space="preserve"> wynika </w:t>
      </w:r>
      <w:r w:rsidR="006C5130">
        <w:rPr>
          <w:rFonts w:ascii="Arial" w:hAnsi="Arial" w:cs="Arial"/>
          <w:sz w:val="24"/>
          <w:szCs w:val="24"/>
        </w:rPr>
        <w:br/>
      </w:r>
      <w:r w:rsidRPr="001C07B0">
        <w:rPr>
          <w:rFonts w:ascii="Arial" w:hAnsi="Arial" w:cs="Arial"/>
          <w:sz w:val="24"/>
          <w:szCs w:val="24"/>
        </w:rPr>
        <w:t xml:space="preserve">ze zmiany sposobu rozliczania świadczeń </w:t>
      </w:r>
      <w:proofErr w:type="spellStart"/>
      <w:r w:rsidRPr="001C07B0">
        <w:rPr>
          <w:rFonts w:ascii="Arial" w:hAnsi="Arial" w:cs="Arial"/>
          <w:sz w:val="24"/>
          <w:szCs w:val="24"/>
        </w:rPr>
        <w:t>hemodiafiltracji</w:t>
      </w:r>
      <w:proofErr w:type="spellEnd"/>
      <w:r w:rsidRPr="001C07B0">
        <w:rPr>
          <w:rFonts w:ascii="Arial" w:hAnsi="Arial" w:cs="Arial"/>
          <w:sz w:val="24"/>
          <w:szCs w:val="24"/>
        </w:rPr>
        <w:t xml:space="preserve"> w stosunku do uprzednio konsultowanego projektu.</w:t>
      </w:r>
    </w:p>
    <w:p w:rsidR="00CE783A" w:rsidRDefault="00CE783A" w:rsidP="001C07B0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W wyniku ponownych konsultacji </w:t>
      </w:r>
      <w:r w:rsidR="00FC7ACF">
        <w:rPr>
          <w:rFonts w:ascii="Arial" w:eastAsia="Times New Roman" w:hAnsi="Arial" w:cs="Arial"/>
          <w:sz w:val="24"/>
          <w:szCs w:val="24"/>
        </w:rPr>
        <w:t xml:space="preserve">nie </w:t>
      </w:r>
      <w:r>
        <w:rPr>
          <w:rFonts w:ascii="Arial" w:eastAsia="Times New Roman" w:hAnsi="Arial" w:cs="Arial"/>
          <w:sz w:val="24"/>
          <w:szCs w:val="24"/>
        </w:rPr>
        <w:t xml:space="preserve">zostały zgłoszone uwagi </w:t>
      </w:r>
      <w:r w:rsidR="00FC7ACF">
        <w:rPr>
          <w:rFonts w:ascii="Arial" w:eastAsia="Times New Roman" w:hAnsi="Arial" w:cs="Arial"/>
          <w:sz w:val="24"/>
          <w:szCs w:val="24"/>
        </w:rPr>
        <w:t>odnoszące się do treści ustalonej przez Prezesa Narodowego Fundus</w:t>
      </w:r>
      <w:r w:rsidR="003420BB">
        <w:rPr>
          <w:rFonts w:ascii="Arial" w:eastAsia="Times New Roman" w:hAnsi="Arial" w:cs="Arial"/>
          <w:sz w:val="24"/>
          <w:szCs w:val="24"/>
        </w:rPr>
        <w:t>zu Zdrowia.</w:t>
      </w:r>
    </w:p>
    <w:p w:rsidR="003420BB" w:rsidRPr="001C07B0" w:rsidRDefault="003420BB" w:rsidP="001C07B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D7927" w:rsidRPr="005D7927" w:rsidRDefault="005D7927" w:rsidP="005D7927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</w:t>
      </w:r>
      <w:r w:rsidRPr="005D792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w</w:t>
      </w:r>
      <w:r w:rsidRPr="005D7927">
        <w:rPr>
          <w:rFonts w:ascii="Arial" w:eastAsia="Times New Roman" w:hAnsi="Arial" w:cs="Arial"/>
          <w:sz w:val="24"/>
          <w:szCs w:val="24"/>
        </w:rPr>
        <w:t xml:space="preserve"> treści normatywnej zarządzenia w §2 dokonano zmian </w:t>
      </w:r>
      <w:r w:rsidR="006C5130">
        <w:rPr>
          <w:rFonts w:ascii="Arial" w:eastAsia="Times New Roman" w:hAnsi="Arial" w:cs="Arial"/>
          <w:sz w:val="24"/>
          <w:szCs w:val="24"/>
        </w:rPr>
        <w:br/>
      </w:r>
      <w:r w:rsidRPr="005D7927">
        <w:rPr>
          <w:rFonts w:ascii="Arial" w:eastAsia="Times New Roman" w:hAnsi="Arial" w:cs="Arial"/>
          <w:sz w:val="24"/>
          <w:szCs w:val="24"/>
        </w:rPr>
        <w:t xml:space="preserve">o charakterze legislacyjnym poprzez dostosowanie wykazu słownika pojęć </w:t>
      </w:r>
      <w:r w:rsidR="006C5130">
        <w:rPr>
          <w:rFonts w:ascii="Arial" w:eastAsia="Times New Roman" w:hAnsi="Arial" w:cs="Arial"/>
          <w:sz w:val="24"/>
          <w:szCs w:val="24"/>
        </w:rPr>
        <w:br/>
      </w:r>
      <w:r w:rsidRPr="005D7927">
        <w:rPr>
          <w:rFonts w:ascii="Arial" w:eastAsia="Times New Roman" w:hAnsi="Arial" w:cs="Arial"/>
          <w:sz w:val="24"/>
          <w:szCs w:val="24"/>
        </w:rPr>
        <w:t xml:space="preserve">do przepisów rozporządzenia Ministra Zdrowia z dnia 16 sierpnia 2018 r. w sprawie standardu organizacyjnego opieki okołoporodowej (Dz. U. poz. 1756) wchodzącego w życie z dniem 1 stycznia 2019 r. </w:t>
      </w:r>
    </w:p>
    <w:p w:rsidR="000B782C" w:rsidRDefault="005D7927" w:rsidP="006023F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</w:t>
      </w:r>
      <w:r w:rsidR="00A044E1">
        <w:rPr>
          <w:rFonts w:ascii="Arial" w:hAnsi="Arial" w:cs="Arial"/>
          <w:sz w:val="24"/>
          <w:szCs w:val="24"/>
        </w:rPr>
        <w:t xml:space="preserve">, </w:t>
      </w:r>
      <w:r w:rsidR="00CD6694">
        <w:rPr>
          <w:rFonts w:ascii="Arial" w:hAnsi="Arial" w:cs="Arial"/>
          <w:sz w:val="24"/>
          <w:szCs w:val="24"/>
        </w:rPr>
        <w:t>w</w:t>
      </w:r>
      <w:r w:rsidR="00555195" w:rsidRPr="009971D6">
        <w:rPr>
          <w:rFonts w:ascii="Arial" w:hAnsi="Arial" w:cs="Arial"/>
          <w:sz w:val="24"/>
          <w:szCs w:val="24"/>
        </w:rPr>
        <w:t xml:space="preserve"> katalogu produktów</w:t>
      </w:r>
      <w:r w:rsidR="00CD6694">
        <w:rPr>
          <w:rFonts w:ascii="Arial" w:hAnsi="Arial" w:cs="Arial"/>
          <w:sz w:val="24"/>
          <w:szCs w:val="24"/>
        </w:rPr>
        <w:t xml:space="preserve"> </w:t>
      </w:r>
      <w:r w:rsidR="00CD6694" w:rsidRPr="00CD6694">
        <w:rPr>
          <w:rFonts w:ascii="Arial" w:hAnsi="Arial" w:cs="Arial"/>
          <w:sz w:val="24"/>
          <w:szCs w:val="24"/>
        </w:rPr>
        <w:t>do sumowania w KOC I</w:t>
      </w:r>
      <w:r w:rsidR="00555195" w:rsidRPr="009971D6">
        <w:rPr>
          <w:rFonts w:ascii="Arial" w:hAnsi="Arial" w:cs="Arial"/>
          <w:sz w:val="24"/>
          <w:szCs w:val="24"/>
        </w:rPr>
        <w:t xml:space="preserve"> (załącznik nr 1</w:t>
      </w:r>
      <w:r w:rsidR="00CD6694">
        <w:rPr>
          <w:rFonts w:ascii="Arial" w:hAnsi="Arial" w:cs="Arial"/>
          <w:sz w:val="24"/>
          <w:szCs w:val="24"/>
        </w:rPr>
        <w:t>a</w:t>
      </w:r>
      <w:r w:rsidR="00555195" w:rsidRPr="003F3396">
        <w:rPr>
          <w:rFonts w:ascii="Arial" w:hAnsi="Arial" w:cs="Arial"/>
          <w:sz w:val="24"/>
          <w:szCs w:val="24"/>
        </w:rPr>
        <w:t xml:space="preserve"> </w:t>
      </w:r>
      <w:r w:rsidR="006C5130">
        <w:rPr>
          <w:rFonts w:ascii="Arial" w:hAnsi="Arial" w:cs="Arial"/>
          <w:sz w:val="24"/>
          <w:szCs w:val="24"/>
        </w:rPr>
        <w:br/>
      </w:r>
      <w:r w:rsidR="00555195">
        <w:rPr>
          <w:rFonts w:ascii="Arial" w:hAnsi="Arial" w:cs="Arial"/>
          <w:sz w:val="24"/>
          <w:szCs w:val="24"/>
        </w:rPr>
        <w:t>do zarządzenia</w:t>
      </w:r>
      <w:r w:rsidR="00555195" w:rsidRPr="009971D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="00555195" w:rsidRPr="004C31FA">
        <w:rPr>
          <w:rFonts w:ascii="Arial" w:hAnsi="Arial" w:cs="Arial"/>
          <w:sz w:val="24"/>
          <w:szCs w:val="24"/>
        </w:rPr>
        <w:t xml:space="preserve">w produkcie </w:t>
      </w:r>
      <w:r w:rsidR="004C31FA" w:rsidRPr="004C31FA">
        <w:rPr>
          <w:rFonts w:ascii="Arial" w:hAnsi="Arial" w:cs="Arial"/>
          <w:i/>
          <w:sz w:val="24"/>
          <w:szCs w:val="24"/>
        </w:rPr>
        <w:t>5.10.00.0000150</w:t>
      </w:r>
      <w:r w:rsidR="004C31FA">
        <w:rPr>
          <w:rFonts w:ascii="Arial" w:hAnsi="Arial" w:cs="Arial"/>
          <w:i/>
          <w:sz w:val="24"/>
          <w:szCs w:val="24"/>
        </w:rPr>
        <w:t xml:space="preserve"> </w:t>
      </w:r>
      <w:r w:rsidR="004C31FA" w:rsidRPr="004C31FA">
        <w:rPr>
          <w:rFonts w:ascii="Arial" w:hAnsi="Arial" w:cs="Arial"/>
          <w:i/>
          <w:sz w:val="24"/>
          <w:szCs w:val="24"/>
        </w:rPr>
        <w:t xml:space="preserve">Podanie  immunoglobuliny anty </w:t>
      </w:r>
      <w:proofErr w:type="spellStart"/>
      <w:r w:rsidR="004C31FA" w:rsidRPr="004C31FA">
        <w:rPr>
          <w:rFonts w:ascii="Arial" w:hAnsi="Arial" w:cs="Arial"/>
          <w:i/>
          <w:sz w:val="24"/>
          <w:szCs w:val="24"/>
        </w:rPr>
        <w:t>RhD</w:t>
      </w:r>
      <w:proofErr w:type="spellEnd"/>
      <w:r w:rsidR="004C31FA" w:rsidRPr="004C31FA">
        <w:rPr>
          <w:rFonts w:ascii="Arial" w:hAnsi="Arial" w:cs="Arial"/>
          <w:i/>
          <w:sz w:val="24"/>
          <w:szCs w:val="24"/>
        </w:rPr>
        <w:t xml:space="preserve"> pacjentce </w:t>
      </w:r>
      <w:proofErr w:type="spellStart"/>
      <w:r w:rsidR="004C31FA" w:rsidRPr="004C31FA">
        <w:rPr>
          <w:rFonts w:ascii="Arial" w:hAnsi="Arial" w:cs="Arial"/>
          <w:i/>
          <w:sz w:val="24"/>
          <w:szCs w:val="24"/>
        </w:rPr>
        <w:t>RhD</w:t>
      </w:r>
      <w:proofErr w:type="spellEnd"/>
      <w:r w:rsidR="004C31FA" w:rsidRPr="004C31FA">
        <w:rPr>
          <w:rFonts w:ascii="Arial" w:hAnsi="Arial" w:cs="Arial"/>
          <w:i/>
          <w:sz w:val="24"/>
          <w:szCs w:val="24"/>
        </w:rPr>
        <w:t>-ujemnej</w:t>
      </w:r>
      <w:r w:rsidR="00555195" w:rsidRPr="004C31FA">
        <w:rPr>
          <w:rFonts w:ascii="Arial" w:hAnsi="Arial" w:cs="Arial"/>
          <w:sz w:val="24"/>
          <w:szCs w:val="24"/>
        </w:rPr>
        <w:t xml:space="preserve">, dookreślono warunek, że </w:t>
      </w:r>
      <w:r w:rsidR="004C31FA" w:rsidRPr="004C31FA">
        <w:rPr>
          <w:rFonts w:ascii="Arial" w:hAnsi="Arial" w:cs="Arial"/>
          <w:sz w:val="24"/>
          <w:szCs w:val="24"/>
        </w:rPr>
        <w:t>koszt immunoglobuliny anty-</w:t>
      </w:r>
      <w:proofErr w:type="spellStart"/>
      <w:r w:rsidR="004C31FA" w:rsidRPr="004C31FA">
        <w:rPr>
          <w:rFonts w:ascii="Arial" w:hAnsi="Arial" w:cs="Arial"/>
          <w:sz w:val="24"/>
          <w:szCs w:val="24"/>
        </w:rPr>
        <w:t>RhD</w:t>
      </w:r>
      <w:proofErr w:type="spellEnd"/>
      <w:r w:rsidR="004C31FA" w:rsidRPr="004C31F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C31FA">
        <w:rPr>
          <w:rFonts w:ascii="Arial" w:hAnsi="Arial" w:cs="Arial"/>
          <w:sz w:val="24"/>
          <w:szCs w:val="24"/>
        </w:rPr>
        <w:t>nieprzekracza</w:t>
      </w:r>
      <w:proofErr w:type="spellEnd"/>
      <w:r w:rsidR="004C31FA" w:rsidRPr="004C31FA">
        <w:rPr>
          <w:rFonts w:ascii="Arial" w:hAnsi="Arial" w:cs="Arial"/>
          <w:sz w:val="24"/>
          <w:szCs w:val="24"/>
        </w:rPr>
        <w:t xml:space="preserve"> wysokości urzędowej ceny zbytu, określonej w obwieszczeniu Ministra Zdrowia w sprawie wykazu leków, środków spożywczych specjalnego przeznaczenia żywieniowego, dla których ustalono urzędową cenę zbytu, z uwzględnieniem art. 9 w zw. z art. 7 ustawy z dnia 12 maja 2011 r. o refundacji leków, środków spożywczych specjalnego przeznaczenia żywieniowego oraz wyrobów medycznych (Dz. U. 2017 r. poz. 1844, z </w:t>
      </w:r>
      <w:proofErr w:type="spellStart"/>
      <w:r w:rsidR="004C31FA" w:rsidRPr="004C31FA">
        <w:rPr>
          <w:rFonts w:ascii="Arial" w:hAnsi="Arial" w:cs="Arial"/>
          <w:sz w:val="24"/>
          <w:szCs w:val="24"/>
        </w:rPr>
        <w:t>późn</w:t>
      </w:r>
      <w:proofErr w:type="spellEnd"/>
      <w:r w:rsidR="004C31FA" w:rsidRPr="004C31FA">
        <w:rPr>
          <w:rFonts w:ascii="Arial" w:hAnsi="Arial" w:cs="Arial"/>
          <w:sz w:val="24"/>
          <w:szCs w:val="24"/>
        </w:rPr>
        <w:t>. zm.)</w:t>
      </w:r>
      <w:r w:rsidR="004C31F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4C31FA">
        <w:rPr>
          <w:rFonts w:ascii="Arial" w:hAnsi="Arial" w:cs="Arial"/>
          <w:sz w:val="24"/>
          <w:szCs w:val="24"/>
        </w:rPr>
        <w:t>Zmiana ta, o charakterze doprecyzowującym, wprowadzo</w:t>
      </w:r>
      <w:r w:rsidR="00A816F2">
        <w:rPr>
          <w:rFonts w:ascii="Arial" w:hAnsi="Arial" w:cs="Arial"/>
          <w:sz w:val="24"/>
          <w:szCs w:val="24"/>
        </w:rPr>
        <w:t>na została z powodu wątpliwości</w:t>
      </w:r>
      <w:r w:rsidR="004C31FA">
        <w:rPr>
          <w:rFonts w:ascii="Arial" w:hAnsi="Arial" w:cs="Arial"/>
          <w:sz w:val="24"/>
          <w:szCs w:val="24"/>
        </w:rPr>
        <w:t xml:space="preserve"> zgłaszanych przez oddziały wojewódzkie Funduszu.</w:t>
      </w:r>
    </w:p>
    <w:p w:rsidR="00493CA4" w:rsidRDefault="00493CA4" w:rsidP="00493CA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714E4">
        <w:rPr>
          <w:rFonts w:ascii="Arial" w:hAnsi="Arial" w:cs="Arial"/>
          <w:sz w:val="24"/>
          <w:szCs w:val="24"/>
        </w:rPr>
        <w:t>Na podstawie opracowanej przez Najwyższą Izbę Kontroli</w:t>
      </w:r>
      <w:r w:rsidR="006056D9">
        <w:rPr>
          <w:rFonts w:ascii="Arial" w:hAnsi="Arial" w:cs="Arial"/>
          <w:sz w:val="24"/>
          <w:szCs w:val="24"/>
        </w:rPr>
        <w:t xml:space="preserve"> </w:t>
      </w:r>
      <w:r w:rsidRPr="00062FA7">
        <w:rPr>
          <w:rFonts w:ascii="Arial" w:hAnsi="Arial" w:cs="Arial"/>
          <w:i/>
          <w:sz w:val="24"/>
          <w:szCs w:val="24"/>
        </w:rPr>
        <w:t xml:space="preserve">Informacji </w:t>
      </w:r>
      <w:r w:rsidR="00CE54F1" w:rsidRPr="00062FA7">
        <w:rPr>
          <w:rFonts w:ascii="Arial" w:hAnsi="Arial" w:cs="Arial"/>
          <w:i/>
          <w:sz w:val="24"/>
          <w:szCs w:val="24"/>
        </w:rPr>
        <w:br/>
      </w:r>
      <w:r w:rsidRPr="00062FA7">
        <w:rPr>
          <w:rFonts w:ascii="Arial" w:hAnsi="Arial" w:cs="Arial"/>
          <w:i/>
          <w:sz w:val="24"/>
          <w:szCs w:val="24"/>
        </w:rPr>
        <w:t>o wynikach kontroli Żywienie pacjentów w szpitalach</w:t>
      </w:r>
      <w:r w:rsidRPr="006714E4">
        <w:rPr>
          <w:rFonts w:ascii="Arial" w:hAnsi="Arial" w:cs="Arial"/>
          <w:sz w:val="24"/>
          <w:szCs w:val="24"/>
        </w:rPr>
        <w:t>, w załączniku nr 1</w:t>
      </w:r>
      <w:r w:rsidR="00164F92">
        <w:rPr>
          <w:rFonts w:ascii="Arial" w:hAnsi="Arial" w:cs="Arial"/>
          <w:sz w:val="24"/>
          <w:szCs w:val="24"/>
        </w:rPr>
        <w:t>a</w:t>
      </w:r>
      <w:r w:rsidRPr="006714E4">
        <w:rPr>
          <w:rFonts w:ascii="Arial" w:hAnsi="Arial" w:cs="Arial"/>
          <w:sz w:val="24"/>
          <w:szCs w:val="24"/>
        </w:rPr>
        <w:t xml:space="preserve"> </w:t>
      </w:r>
      <w:r w:rsidR="006C5130">
        <w:rPr>
          <w:rFonts w:ascii="Arial" w:hAnsi="Arial" w:cs="Arial"/>
          <w:sz w:val="24"/>
          <w:szCs w:val="24"/>
        </w:rPr>
        <w:br/>
      </w:r>
      <w:r w:rsidRPr="006714E4">
        <w:rPr>
          <w:rFonts w:ascii="Arial" w:hAnsi="Arial" w:cs="Arial"/>
          <w:sz w:val="24"/>
          <w:szCs w:val="24"/>
        </w:rPr>
        <w:t xml:space="preserve">do zarządzenia (Katalog produktów dodatkowych do sumowania w KOC I) dookreślono, że żywienie powinno być prowadzone zgodnie z aktualnymi zasadami określonymi w </w:t>
      </w:r>
      <w:r w:rsidRPr="00493CA4">
        <w:rPr>
          <w:rFonts w:ascii="Arial" w:hAnsi="Arial" w:cs="Arial"/>
          <w:sz w:val="24"/>
          <w:szCs w:val="24"/>
        </w:rPr>
        <w:t xml:space="preserve">Standardach żywienia pozajelitowego i żywienia dojelitowego publikowanych przez Polskie Towarzystwo Żywienia Pozajelitowego i Dojelitowego, lub – w przypadku dzieci – zgodnie z zasadami określonymi przez Polskie Towarzystwo Żywienia </w:t>
      </w:r>
      <w:r w:rsidRPr="00493CA4">
        <w:rPr>
          <w:rFonts w:ascii="Arial" w:hAnsi="Arial" w:cs="Arial"/>
          <w:sz w:val="24"/>
          <w:szCs w:val="24"/>
        </w:rPr>
        <w:lastRenderedPageBreak/>
        <w:t>Klinicznego Dzieci.</w:t>
      </w:r>
      <w:r w:rsidR="00164F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Zmiana ta ma charakter</w:t>
      </w:r>
      <w:r w:rsidRPr="006714E4">
        <w:rPr>
          <w:rFonts w:ascii="Arial" w:hAnsi="Arial" w:cs="Arial"/>
          <w:sz w:val="24"/>
          <w:szCs w:val="24"/>
        </w:rPr>
        <w:t xml:space="preserve"> porządkowy i </w:t>
      </w:r>
      <w:r>
        <w:rPr>
          <w:rFonts w:ascii="Arial" w:hAnsi="Arial" w:cs="Arial"/>
          <w:sz w:val="24"/>
          <w:szCs w:val="24"/>
        </w:rPr>
        <w:t xml:space="preserve">jest tożsama </w:t>
      </w:r>
      <w:r w:rsidRPr="006714E4">
        <w:rPr>
          <w:rFonts w:ascii="Arial" w:hAnsi="Arial" w:cs="Arial"/>
          <w:sz w:val="24"/>
          <w:szCs w:val="24"/>
        </w:rPr>
        <w:t>ze zmianą</w:t>
      </w:r>
      <w:r w:rsidRPr="00F81282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prowadzoną do zarządzenia Nr </w:t>
      </w:r>
      <w:r w:rsidRPr="00493CA4">
        <w:rPr>
          <w:rFonts w:ascii="Arial" w:hAnsi="Arial" w:cs="Arial"/>
          <w:sz w:val="24"/>
          <w:szCs w:val="24"/>
        </w:rPr>
        <w:t>66/2018/DSOZ Prezesa NFZ z dnia 29 czerwca 2018 r.</w:t>
      </w:r>
      <w:r>
        <w:rPr>
          <w:rFonts w:ascii="Arial" w:hAnsi="Arial" w:cs="Arial"/>
          <w:sz w:val="24"/>
          <w:szCs w:val="24"/>
        </w:rPr>
        <w:t xml:space="preserve"> </w:t>
      </w:r>
      <w:r w:rsidRPr="00F81282">
        <w:rPr>
          <w:rFonts w:ascii="Arial" w:hAnsi="Arial" w:cs="Arial"/>
          <w:sz w:val="24"/>
          <w:szCs w:val="24"/>
        </w:rPr>
        <w:t xml:space="preserve">w sprawie określenia warunków zawierania i realizacji umów w rodzaju leczenie szpitalne oraz leczenie szpitalne – świadczenia wysokospecjalistyczne. </w:t>
      </w:r>
    </w:p>
    <w:p w:rsidR="00493CA4" w:rsidRPr="00493CA4" w:rsidRDefault="00164F92" w:rsidP="00493CA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Przedmiotowa z</w:t>
      </w:r>
      <w:r w:rsidR="00271A75">
        <w:rPr>
          <w:rFonts w:ascii="Arial" w:hAnsi="Arial" w:cs="Arial"/>
          <w:sz w:val="24"/>
          <w:szCs w:val="24"/>
        </w:rPr>
        <w:t>miana</w:t>
      </w:r>
      <w:r w:rsidR="00493CA4" w:rsidRPr="00F81282">
        <w:rPr>
          <w:rFonts w:ascii="Arial" w:hAnsi="Arial" w:cs="Arial"/>
          <w:sz w:val="24"/>
          <w:szCs w:val="24"/>
        </w:rPr>
        <w:t xml:space="preserve">, zgodnie z art. 146 ust. 4 ustawy </w:t>
      </w:r>
      <w:r w:rsidR="00493CA4">
        <w:rPr>
          <w:rFonts w:ascii="Arial" w:hAnsi="Arial" w:cs="Arial"/>
          <w:sz w:val="24"/>
          <w:szCs w:val="24"/>
        </w:rPr>
        <w:t>o świadczeniach, oraz zgodnie z </w:t>
      </w:r>
      <w:r w:rsidR="00493CA4" w:rsidRPr="00F81282">
        <w:rPr>
          <w:rFonts w:ascii="Arial" w:hAnsi="Arial" w:cs="Arial"/>
          <w:sz w:val="24"/>
          <w:szCs w:val="24"/>
        </w:rPr>
        <w:t>§ 2 ust. 3 załącznika do rozporządzenia Ministra Zdrowia z dnia 8 wr</w:t>
      </w:r>
      <w:r w:rsidR="00493CA4">
        <w:rPr>
          <w:rFonts w:ascii="Arial" w:hAnsi="Arial" w:cs="Arial"/>
          <w:sz w:val="24"/>
          <w:szCs w:val="24"/>
        </w:rPr>
        <w:t>ześnia 2015 r. w </w:t>
      </w:r>
      <w:r w:rsidR="00493CA4" w:rsidRPr="00F81282">
        <w:rPr>
          <w:rFonts w:ascii="Arial" w:hAnsi="Arial" w:cs="Arial"/>
          <w:sz w:val="24"/>
          <w:szCs w:val="24"/>
        </w:rPr>
        <w:t>sprawie ogólnych warunków umów o udzielanie świa</w:t>
      </w:r>
      <w:r w:rsidR="00493CA4">
        <w:rPr>
          <w:rFonts w:ascii="Arial" w:hAnsi="Arial" w:cs="Arial"/>
          <w:sz w:val="24"/>
          <w:szCs w:val="24"/>
        </w:rPr>
        <w:t>dczeń opieki zdrowotnej (Dz. U. </w:t>
      </w:r>
      <w:r w:rsidR="00493CA4" w:rsidRPr="00F81282">
        <w:rPr>
          <w:rFonts w:ascii="Arial" w:hAnsi="Arial" w:cs="Arial"/>
          <w:sz w:val="24"/>
          <w:szCs w:val="24"/>
        </w:rPr>
        <w:t xml:space="preserve">2016 r. poz. 1146, z </w:t>
      </w:r>
      <w:proofErr w:type="spellStart"/>
      <w:r w:rsidR="00493CA4" w:rsidRPr="00F81282">
        <w:rPr>
          <w:rFonts w:ascii="Arial" w:hAnsi="Arial" w:cs="Arial"/>
          <w:sz w:val="24"/>
          <w:szCs w:val="24"/>
        </w:rPr>
        <w:t>późn</w:t>
      </w:r>
      <w:proofErr w:type="spellEnd"/>
      <w:r w:rsidR="00493CA4" w:rsidRPr="00F81282">
        <w:rPr>
          <w:rFonts w:ascii="Arial" w:hAnsi="Arial" w:cs="Arial"/>
          <w:sz w:val="24"/>
          <w:szCs w:val="24"/>
        </w:rPr>
        <w:t>. zm.), został</w:t>
      </w:r>
      <w:r w:rsidR="00015623">
        <w:rPr>
          <w:rFonts w:ascii="Arial" w:hAnsi="Arial" w:cs="Arial"/>
          <w:sz w:val="24"/>
          <w:szCs w:val="24"/>
        </w:rPr>
        <w:t>a</w:t>
      </w:r>
      <w:r w:rsidR="00493CA4" w:rsidRPr="00F81282">
        <w:rPr>
          <w:rFonts w:ascii="Arial" w:hAnsi="Arial" w:cs="Arial"/>
          <w:sz w:val="24"/>
          <w:szCs w:val="24"/>
        </w:rPr>
        <w:t xml:space="preserve"> </w:t>
      </w:r>
      <w:r w:rsidR="00493CA4" w:rsidRPr="00493CA4">
        <w:rPr>
          <w:rFonts w:ascii="Arial" w:hAnsi="Arial" w:cs="Arial"/>
          <w:sz w:val="24"/>
          <w:szCs w:val="24"/>
        </w:rPr>
        <w:t>przedstawion</w:t>
      </w:r>
      <w:r w:rsidR="00015623">
        <w:rPr>
          <w:rFonts w:ascii="Arial" w:hAnsi="Arial" w:cs="Arial"/>
          <w:sz w:val="24"/>
          <w:szCs w:val="24"/>
        </w:rPr>
        <w:t>a</w:t>
      </w:r>
      <w:r w:rsidR="00493CA4" w:rsidRPr="00493CA4">
        <w:rPr>
          <w:rFonts w:ascii="Arial" w:hAnsi="Arial" w:cs="Arial"/>
          <w:sz w:val="24"/>
          <w:szCs w:val="24"/>
        </w:rPr>
        <w:t xml:space="preserve"> </w:t>
      </w:r>
      <w:r w:rsidR="006C5130">
        <w:rPr>
          <w:rFonts w:ascii="Arial" w:hAnsi="Arial" w:cs="Arial"/>
          <w:sz w:val="24"/>
          <w:szCs w:val="24"/>
        </w:rPr>
        <w:br/>
      </w:r>
      <w:r w:rsidR="00493CA4" w:rsidRPr="00493CA4">
        <w:rPr>
          <w:rFonts w:ascii="Arial" w:hAnsi="Arial" w:cs="Arial"/>
          <w:sz w:val="24"/>
          <w:szCs w:val="24"/>
        </w:rPr>
        <w:t xml:space="preserve">do konsultacji zewnętrznych w ramach procedowania wspomnianego zarządzenia </w:t>
      </w:r>
      <w:r w:rsidR="006C5130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493CA4" w:rsidRPr="00493CA4">
        <w:rPr>
          <w:rFonts w:ascii="Arial" w:hAnsi="Arial" w:cs="Arial"/>
          <w:sz w:val="24"/>
          <w:szCs w:val="24"/>
        </w:rPr>
        <w:t>Nr 66/2018/DSOZ.</w:t>
      </w:r>
    </w:p>
    <w:p w:rsidR="00A044E1" w:rsidRDefault="00A044E1" w:rsidP="006023F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</w:t>
      </w:r>
      <w:r w:rsidR="002D3996">
        <w:rPr>
          <w:rFonts w:ascii="Arial" w:hAnsi="Arial" w:cs="Arial"/>
          <w:sz w:val="24"/>
          <w:szCs w:val="24"/>
        </w:rPr>
        <w:t>, w zakresie produktów związanych z leczeniem krwią i jej składnikami, dokonano aktualizacji wartości produktów, zgodnie z rozporządzeniem Ministra Zdrowia z dnia 16 sierpnia 2018 r. w sprawie określenia wysokości opłat za krew i jej składniki w 2019 r. (Dz. U. poz. 1662).</w:t>
      </w:r>
    </w:p>
    <w:p w:rsidR="00613EE6" w:rsidRPr="00844356" w:rsidRDefault="00613EE6" w:rsidP="006023F5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załączniku nr 12 do zarządzenia zaktualizowano z</w:t>
      </w:r>
      <w:r w:rsidRPr="00C161C4">
        <w:rPr>
          <w:rFonts w:ascii="Arial" w:hAnsi="Arial" w:cs="Arial"/>
          <w:sz w:val="24"/>
          <w:szCs w:val="24"/>
        </w:rPr>
        <w:t>akres świadczeń profilaktycznych i działań w zakresie promocji zdrow</w:t>
      </w:r>
      <w:r>
        <w:rPr>
          <w:rFonts w:ascii="Arial" w:hAnsi="Arial" w:cs="Arial"/>
          <w:sz w:val="24"/>
          <w:szCs w:val="24"/>
        </w:rPr>
        <w:t>ia oraz badań diagnostycznych i </w:t>
      </w:r>
      <w:r w:rsidRPr="00C161C4">
        <w:rPr>
          <w:rFonts w:ascii="Arial" w:hAnsi="Arial" w:cs="Arial"/>
          <w:sz w:val="24"/>
          <w:szCs w:val="24"/>
        </w:rPr>
        <w:t>konsultacji medycznych, wykonywanych u kobiet w okresie ciąży, wraz z okresami ich przeprowadzania wynikający z rozporządzenia Ministra Zdrowia w sprawie standardu organizacyjnego opieki okołoporodowej z dnia 16 s</w:t>
      </w:r>
      <w:r>
        <w:rPr>
          <w:rFonts w:ascii="Arial" w:hAnsi="Arial" w:cs="Arial"/>
          <w:sz w:val="24"/>
          <w:szCs w:val="24"/>
        </w:rPr>
        <w:t>ierpnia 2018 r. (Dz.U. </w:t>
      </w:r>
      <w:r w:rsidRPr="00C161C4">
        <w:rPr>
          <w:rFonts w:ascii="Arial" w:hAnsi="Arial" w:cs="Arial"/>
          <w:sz w:val="24"/>
          <w:szCs w:val="24"/>
        </w:rPr>
        <w:t>poz. 1756)</w:t>
      </w:r>
      <w:r w:rsidR="00062FA7">
        <w:rPr>
          <w:rFonts w:ascii="Arial" w:hAnsi="Arial" w:cs="Arial"/>
          <w:sz w:val="24"/>
          <w:szCs w:val="24"/>
        </w:rPr>
        <w:t>, oraz dokonano</w:t>
      </w:r>
      <w:r w:rsidR="006056D9">
        <w:rPr>
          <w:rFonts w:ascii="Arial" w:hAnsi="Arial" w:cs="Arial"/>
          <w:sz w:val="24"/>
          <w:szCs w:val="24"/>
        </w:rPr>
        <w:t xml:space="preserve"> zmiany </w:t>
      </w:r>
      <w:r w:rsidR="00062FA7">
        <w:rPr>
          <w:rFonts w:ascii="Arial" w:hAnsi="Arial" w:cs="Arial"/>
          <w:sz w:val="24"/>
          <w:szCs w:val="24"/>
        </w:rPr>
        <w:t xml:space="preserve">treści klauzuli </w:t>
      </w:r>
      <w:r w:rsidR="006056D9">
        <w:rPr>
          <w:rFonts w:ascii="Arial" w:hAnsi="Arial" w:cs="Arial"/>
          <w:sz w:val="24"/>
          <w:szCs w:val="24"/>
        </w:rPr>
        <w:t>dotyczą</w:t>
      </w:r>
      <w:r w:rsidR="00062FA7">
        <w:rPr>
          <w:rFonts w:ascii="Arial" w:hAnsi="Arial" w:cs="Arial"/>
          <w:sz w:val="24"/>
          <w:szCs w:val="24"/>
        </w:rPr>
        <w:t>cej</w:t>
      </w:r>
      <w:r w:rsidR="006056D9">
        <w:rPr>
          <w:rFonts w:ascii="Arial" w:hAnsi="Arial" w:cs="Arial"/>
          <w:sz w:val="24"/>
          <w:szCs w:val="24"/>
        </w:rPr>
        <w:t xml:space="preserve"> informacji </w:t>
      </w:r>
      <w:r w:rsidR="00062FA7">
        <w:rPr>
          <w:rFonts w:ascii="Arial" w:hAnsi="Arial" w:cs="Arial"/>
          <w:sz w:val="24"/>
          <w:szCs w:val="24"/>
        </w:rPr>
        <w:br/>
      </w:r>
      <w:r w:rsidR="006056D9">
        <w:rPr>
          <w:rFonts w:ascii="Arial" w:hAnsi="Arial" w:cs="Arial"/>
          <w:sz w:val="24"/>
          <w:szCs w:val="24"/>
        </w:rPr>
        <w:t xml:space="preserve">o przetwarzaniu </w:t>
      </w:r>
      <w:r w:rsidRPr="00C161C4">
        <w:rPr>
          <w:rFonts w:ascii="Arial" w:hAnsi="Arial" w:cs="Arial"/>
          <w:sz w:val="24"/>
          <w:szCs w:val="24"/>
        </w:rPr>
        <w:t>danych osobowych</w:t>
      </w:r>
      <w:r w:rsidR="00062FA7">
        <w:rPr>
          <w:rFonts w:ascii="Arial" w:hAnsi="Arial" w:cs="Arial"/>
          <w:sz w:val="24"/>
          <w:szCs w:val="24"/>
        </w:rPr>
        <w:t>.</w:t>
      </w:r>
    </w:p>
    <w:sectPr w:rsidR="00613EE6" w:rsidRPr="00844356" w:rsidSect="00BD39A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BA" w:rsidRDefault="004A1EBA" w:rsidP="00EA4D90">
      <w:pPr>
        <w:spacing w:after="0" w:line="240" w:lineRule="auto"/>
      </w:pPr>
      <w:r>
        <w:separator/>
      </w:r>
    </w:p>
  </w:endnote>
  <w:endnote w:type="continuationSeparator" w:id="0">
    <w:p w:rsidR="004A1EBA" w:rsidRDefault="004A1EBA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6C5130">
          <w:rPr>
            <w:rFonts w:ascii="Arial" w:hAnsi="Arial" w:cs="Arial"/>
            <w:noProof/>
          </w:rPr>
          <w:t>3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BA" w:rsidRDefault="004A1EBA" w:rsidP="00EA4D90">
      <w:pPr>
        <w:spacing w:after="0" w:line="240" w:lineRule="auto"/>
      </w:pPr>
      <w:r>
        <w:separator/>
      </w:r>
    </w:p>
  </w:footnote>
  <w:footnote w:type="continuationSeparator" w:id="0">
    <w:p w:rsidR="004A1EBA" w:rsidRDefault="004A1EBA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22447"/>
    <w:multiLevelType w:val="hybridMultilevel"/>
    <w:tmpl w:val="1BFC05CA"/>
    <w:lvl w:ilvl="0" w:tplc="8CD69770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D974A3"/>
    <w:multiLevelType w:val="hybridMultilevel"/>
    <w:tmpl w:val="67664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3B3"/>
    <w:rsid w:val="00015623"/>
    <w:rsid w:val="00062FA7"/>
    <w:rsid w:val="00075338"/>
    <w:rsid w:val="000922D4"/>
    <w:rsid w:val="000A7E3A"/>
    <w:rsid w:val="000B782C"/>
    <w:rsid w:val="000C76C2"/>
    <w:rsid w:val="000D6931"/>
    <w:rsid w:val="000F76D4"/>
    <w:rsid w:val="0011518B"/>
    <w:rsid w:val="00142FB8"/>
    <w:rsid w:val="00164F92"/>
    <w:rsid w:val="001959C8"/>
    <w:rsid w:val="001C07B0"/>
    <w:rsid w:val="00215AD0"/>
    <w:rsid w:val="00227B26"/>
    <w:rsid w:val="00256518"/>
    <w:rsid w:val="0026170B"/>
    <w:rsid w:val="00271A75"/>
    <w:rsid w:val="002750EE"/>
    <w:rsid w:val="00286D34"/>
    <w:rsid w:val="002D3996"/>
    <w:rsid w:val="002D6299"/>
    <w:rsid w:val="00315311"/>
    <w:rsid w:val="003420BB"/>
    <w:rsid w:val="00351E56"/>
    <w:rsid w:val="0036549D"/>
    <w:rsid w:val="00370F4A"/>
    <w:rsid w:val="0037581E"/>
    <w:rsid w:val="003C03AD"/>
    <w:rsid w:val="003C3935"/>
    <w:rsid w:val="003C44B3"/>
    <w:rsid w:val="004213D4"/>
    <w:rsid w:val="00447D69"/>
    <w:rsid w:val="0045331E"/>
    <w:rsid w:val="00466F58"/>
    <w:rsid w:val="00487BDF"/>
    <w:rsid w:val="00491BEC"/>
    <w:rsid w:val="00493CA4"/>
    <w:rsid w:val="004A1EBA"/>
    <w:rsid w:val="004C31FA"/>
    <w:rsid w:val="004D63D0"/>
    <w:rsid w:val="00513858"/>
    <w:rsid w:val="005322F3"/>
    <w:rsid w:val="00555195"/>
    <w:rsid w:val="005602A9"/>
    <w:rsid w:val="00574C13"/>
    <w:rsid w:val="005961F5"/>
    <w:rsid w:val="00596E3E"/>
    <w:rsid w:val="005C554E"/>
    <w:rsid w:val="005C56D0"/>
    <w:rsid w:val="005D7927"/>
    <w:rsid w:val="006023F5"/>
    <w:rsid w:val="006056D9"/>
    <w:rsid w:val="00606C5A"/>
    <w:rsid w:val="00613EE6"/>
    <w:rsid w:val="00623BAF"/>
    <w:rsid w:val="0066204D"/>
    <w:rsid w:val="006651D7"/>
    <w:rsid w:val="0067602F"/>
    <w:rsid w:val="006C5130"/>
    <w:rsid w:val="006F1F8C"/>
    <w:rsid w:val="0072628A"/>
    <w:rsid w:val="00726463"/>
    <w:rsid w:val="00726825"/>
    <w:rsid w:val="007C45E1"/>
    <w:rsid w:val="007C7E66"/>
    <w:rsid w:val="008065AE"/>
    <w:rsid w:val="00833BE0"/>
    <w:rsid w:val="00844356"/>
    <w:rsid w:val="00876231"/>
    <w:rsid w:val="00881EA7"/>
    <w:rsid w:val="00882AB9"/>
    <w:rsid w:val="008D5FA0"/>
    <w:rsid w:val="00903C52"/>
    <w:rsid w:val="009146AC"/>
    <w:rsid w:val="0093228A"/>
    <w:rsid w:val="00932EAF"/>
    <w:rsid w:val="0097183C"/>
    <w:rsid w:val="009B364A"/>
    <w:rsid w:val="009D07F9"/>
    <w:rsid w:val="009F3221"/>
    <w:rsid w:val="00A044E1"/>
    <w:rsid w:val="00A264BC"/>
    <w:rsid w:val="00A53485"/>
    <w:rsid w:val="00A816F2"/>
    <w:rsid w:val="00A97B84"/>
    <w:rsid w:val="00AC2A35"/>
    <w:rsid w:val="00AC3223"/>
    <w:rsid w:val="00AD0DD5"/>
    <w:rsid w:val="00B043EE"/>
    <w:rsid w:val="00B15BF2"/>
    <w:rsid w:val="00B86C12"/>
    <w:rsid w:val="00B91BA8"/>
    <w:rsid w:val="00BA7910"/>
    <w:rsid w:val="00BD39AC"/>
    <w:rsid w:val="00BF372F"/>
    <w:rsid w:val="00C01623"/>
    <w:rsid w:val="00C34B3F"/>
    <w:rsid w:val="00C43E41"/>
    <w:rsid w:val="00C53E0F"/>
    <w:rsid w:val="00C548C1"/>
    <w:rsid w:val="00CC1AA0"/>
    <w:rsid w:val="00CD6694"/>
    <w:rsid w:val="00CE54F1"/>
    <w:rsid w:val="00CE783A"/>
    <w:rsid w:val="00D10195"/>
    <w:rsid w:val="00D10B7D"/>
    <w:rsid w:val="00D1392E"/>
    <w:rsid w:val="00D24C62"/>
    <w:rsid w:val="00D60261"/>
    <w:rsid w:val="00DC128F"/>
    <w:rsid w:val="00E12B02"/>
    <w:rsid w:val="00E170A3"/>
    <w:rsid w:val="00E2554C"/>
    <w:rsid w:val="00E31C26"/>
    <w:rsid w:val="00E43988"/>
    <w:rsid w:val="00EA0863"/>
    <w:rsid w:val="00EA4D90"/>
    <w:rsid w:val="00EE49B6"/>
    <w:rsid w:val="00F130B6"/>
    <w:rsid w:val="00F2415D"/>
    <w:rsid w:val="00F425A4"/>
    <w:rsid w:val="00F517CE"/>
    <w:rsid w:val="00F63AEE"/>
    <w:rsid w:val="00FC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A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3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A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Kołakowski Tomasz</cp:lastModifiedBy>
  <cp:revision>4</cp:revision>
  <cp:lastPrinted>2019-01-25T12:20:00Z</cp:lastPrinted>
  <dcterms:created xsi:type="dcterms:W3CDTF">2019-01-29T13:38:00Z</dcterms:created>
  <dcterms:modified xsi:type="dcterms:W3CDTF">2019-01-29T13:51:00Z</dcterms:modified>
</cp:coreProperties>
</file>