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14E" w:rsidRDefault="005A0934" w:rsidP="00437682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color w:val="222222"/>
        </w:rPr>
      </w:pPr>
      <w:r w:rsidRPr="005A0934">
        <w:rPr>
          <w:rFonts w:ascii="Arial" w:hAnsi="Arial" w:cs="Arial"/>
          <w:b/>
          <w:bCs/>
          <w:color w:val="222222"/>
        </w:rPr>
        <w:t xml:space="preserve">ZARZĄDZENIE Nr </w:t>
      </w:r>
      <w:r w:rsidR="00DA0F09">
        <w:rPr>
          <w:rFonts w:ascii="Arial" w:hAnsi="Arial" w:cs="Arial"/>
          <w:b/>
          <w:bCs/>
          <w:color w:val="222222"/>
        </w:rPr>
        <w:t>6</w:t>
      </w:r>
      <w:r w:rsidRPr="005A0934">
        <w:rPr>
          <w:rFonts w:ascii="Arial" w:hAnsi="Arial" w:cs="Arial"/>
          <w:b/>
          <w:bCs/>
          <w:color w:val="222222"/>
        </w:rPr>
        <w:t>/201</w:t>
      </w:r>
      <w:r w:rsidR="00F45898">
        <w:rPr>
          <w:rFonts w:ascii="Arial" w:hAnsi="Arial" w:cs="Arial"/>
          <w:b/>
          <w:bCs/>
          <w:color w:val="222222"/>
        </w:rPr>
        <w:t>9</w:t>
      </w:r>
      <w:r w:rsidRPr="005A0934">
        <w:rPr>
          <w:rFonts w:ascii="Arial" w:hAnsi="Arial" w:cs="Arial"/>
          <w:b/>
          <w:bCs/>
          <w:color w:val="222222"/>
        </w:rPr>
        <w:t>/DSOZ</w:t>
      </w:r>
      <w:r w:rsidRPr="005A0934">
        <w:rPr>
          <w:rFonts w:ascii="Arial" w:hAnsi="Arial" w:cs="Arial"/>
          <w:b/>
          <w:bCs/>
          <w:color w:val="222222"/>
        </w:rPr>
        <w:br/>
        <w:t>PREZESA</w:t>
      </w:r>
      <w:r w:rsidRPr="005A0934">
        <w:rPr>
          <w:rFonts w:ascii="Arial" w:hAnsi="Arial" w:cs="Arial"/>
          <w:b/>
          <w:bCs/>
          <w:color w:val="222222"/>
        </w:rPr>
        <w:br/>
        <w:t>NARODOWEGO FUNDUSZU  ZDROWIA</w:t>
      </w:r>
    </w:p>
    <w:p w:rsidR="003B014E" w:rsidRDefault="005A0934" w:rsidP="00437682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color w:val="222222"/>
        </w:rPr>
      </w:pPr>
      <w:r w:rsidRPr="005A0934">
        <w:rPr>
          <w:rFonts w:ascii="Arial" w:hAnsi="Arial" w:cs="Arial"/>
          <w:color w:val="222222"/>
        </w:rPr>
        <w:br/>
        <w:t xml:space="preserve">z dnia </w:t>
      </w:r>
      <w:r w:rsidR="00DA0F09">
        <w:rPr>
          <w:rFonts w:ascii="Arial" w:hAnsi="Arial" w:cs="Arial"/>
          <w:color w:val="222222"/>
        </w:rPr>
        <w:t>22</w:t>
      </w:r>
      <w:r>
        <w:rPr>
          <w:rFonts w:ascii="Arial" w:hAnsi="Arial" w:cs="Arial"/>
          <w:color w:val="222222"/>
        </w:rPr>
        <w:t xml:space="preserve"> stycznia 2019</w:t>
      </w:r>
      <w:r w:rsidRPr="005A0934">
        <w:rPr>
          <w:rFonts w:ascii="Arial" w:hAnsi="Arial" w:cs="Arial"/>
          <w:color w:val="222222"/>
        </w:rPr>
        <w:t xml:space="preserve"> r.</w:t>
      </w:r>
    </w:p>
    <w:p w:rsidR="005A0934" w:rsidRDefault="005A0934" w:rsidP="00437682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color w:val="222222"/>
        </w:rPr>
      </w:pPr>
      <w:r w:rsidRPr="005A0934">
        <w:rPr>
          <w:rFonts w:ascii="Arial" w:hAnsi="Arial" w:cs="Arial"/>
          <w:color w:val="222222"/>
        </w:rPr>
        <w:br/>
      </w:r>
      <w:r w:rsidRPr="005A0934">
        <w:rPr>
          <w:rFonts w:ascii="Arial" w:hAnsi="Arial" w:cs="Arial"/>
          <w:b/>
          <w:bCs/>
          <w:color w:val="222222"/>
        </w:rPr>
        <w:t>zmieniające zarządzenie w sprawie szczegółowych warunków umów</w:t>
      </w:r>
      <w:r w:rsidR="00DE2EF7">
        <w:rPr>
          <w:rFonts w:ascii="Arial" w:hAnsi="Arial" w:cs="Arial"/>
          <w:b/>
          <w:bCs/>
          <w:color w:val="222222"/>
        </w:rPr>
        <w:br/>
      </w:r>
      <w:r w:rsidRPr="005A0934">
        <w:rPr>
          <w:rFonts w:ascii="Arial" w:hAnsi="Arial" w:cs="Arial"/>
          <w:b/>
          <w:bCs/>
          <w:color w:val="222222"/>
        </w:rPr>
        <w:t>w systemie podstawowego szpitalnego zabezpieczenia świadczeń opieki zdrowotnej</w:t>
      </w:r>
    </w:p>
    <w:p w:rsidR="00437682" w:rsidRDefault="00437682" w:rsidP="00437682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222222"/>
        </w:rPr>
      </w:pPr>
    </w:p>
    <w:p w:rsidR="005A0934" w:rsidRDefault="005A0934" w:rsidP="00437682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Na podstawie art. 102 ust. 5 pkt 21 i 25, art. 136c ust. 5 w związku z art. 159a ust. 1 i art. 48 e </w:t>
      </w:r>
      <w:r w:rsidR="009220E0">
        <w:rPr>
          <w:rFonts w:ascii="Arial" w:hAnsi="Arial" w:cs="Arial"/>
          <w:color w:val="222222"/>
        </w:rPr>
        <w:t xml:space="preserve">ust. 1 </w:t>
      </w:r>
      <w:r>
        <w:rPr>
          <w:rFonts w:ascii="Arial" w:hAnsi="Arial" w:cs="Arial"/>
          <w:color w:val="222222"/>
        </w:rPr>
        <w:t>ustawy z dnia 27 sierpnia 2004 r. o świadczeniach opieki zdrowotnej finansowanych ze środków publicznych (Dz. U. z 2018 r. poz. 1510, z </w:t>
      </w:r>
      <w:proofErr w:type="spellStart"/>
      <w:r>
        <w:rPr>
          <w:rFonts w:ascii="Arial" w:hAnsi="Arial" w:cs="Arial"/>
          <w:color w:val="222222"/>
        </w:rPr>
        <w:t>późn</w:t>
      </w:r>
      <w:proofErr w:type="spellEnd"/>
      <w:r>
        <w:rPr>
          <w:rFonts w:ascii="Arial" w:hAnsi="Arial" w:cs="Arial"/>
          <w:color w:val="222222"/>
        </w:rPr>
        <w:t>. zm.</w:t>
      </w:r>
      <w:r w:rsidR="00F66FC5">
        <w:rPr>
          <w:rStyle w:val="Odwoanieprzypisudolnego"/>
          <w:rFonts w:ascii="Arial" w:hAnsi="Arial" w:cs="Arial"/>
          <w:color w:val="222222"/>
        </w:rPr>
        <w:footnoteReference w:customMarkFollows="1" w:id="1"/>
        <w:t>1)</w:t>
      </w:r>
      <w:r>
        <w:rPr>
          <w:rFonts w:ascii="Arial" w:hAnsi="Arial" w:cs="Arial"/>
          <w:color w:val="222222"/>
        </w:rPr>
        <w:t>) zarządza się, co następuje:</w:t>
      </w:r>
    </w:p>
    <w:p w:rsidR="00437682" w:rsidRDefault="00437682" w:rsidP="00437682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222222"/>
        </w:rPr>
      </w:pPr>
    </w:p>
    <w:p w:rsidR="005A0934" w:rsidRPr="00F92536" w:rsidRDefault="005A0934" w:rsidP="00437682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222222"/>
        </w:rPr>
      </w:pPr>
      <w:r w:rsidRPr="00F92536">
        <w:rPr>
          <w:rStyle w:val="Pogrubienie"/>
          <w:rFonts w:ascii="Arial" w:hAnsi="Arial" w:cs="Arial"/>
          <w:color w:val="222222"/>
        </w:rPr>
        <w:t>§ 1.</w:t>
      </w:r>
      <w:r w:rsidRPr="00F92536">
        <w:rPr>
          <w:rStyle w:val="Pogrubienie"/>
          <w:rFonts w:ascii="Arial" w:hAnsi="Arial" w:cs="Arial"/>
          <w:b w:val="0"/>
          <w:color w:val="222222"/>
        </w:rPr>
        <w:t xml:space="preserve"> </w:t>
      </w:r>
      <w:r w:rsidRPr="00F92536">
        <w:rPr>
          <w:rFonts w:ascii="Arial" w:hAnsi="Arial" w:cs="Arial"/>
          <w:color w:val="222222"/>
        </w:rPr>
        <w:t xml:space="preserve">W zarządzeniu Nr </w:t>
      </w:r>
      <w:hyperlink r:id="rId7" w:history="1">
        <w:r w:rsidRPr="00F92536">
          <w:rPr>
            <w:rStyle w:val="Hipercze"/>
            <w:rFonts w:ascii="Arial" w:hAnsi="Arial" w:cs="Arial"/>
            <w:color w:val="auto"/>
          </w:rPr>
          <w:t>6</w:t>
        </w:r>
        <w:r w:rsidR="003634FC" w:rsidRPr="00F92536">
          <w:rPr>
            <w:rStyle w:val="Hipercze"/>
            <w:rFonts w:ascii="Arial" w:hAnsi="Arial" w:cs="Arial"/>
            <w:color w:val="auto"/>
          </w:rPr>
          <w:t>5</w:t>
        </w:r>
        <w:r w:rsidRPr="00F92536">
          <w:rPr>
            <w:rStyle w:val="Hipercze"/>
            <w:rFonts w:ascii="Arial" w:hAnsi="Arial" w:cs="Arial"/>
            <w:color w:val="auto"/>
          </w:rPr>
          <w:t>/2018/DSOZ</w:t>
        </w:r>
        <w:r w:rsidRPr="00F92536">
          <w:rPr>
            <w:rStyle w:val="Hipercze"/>
            <w:rFonts w:ascii="Arial" w:hAnsi="Arial" w:cs="Arial"/>
          </w:rPr>
          <w:t xml:space="preserve"> </w:t>
        </w:r>
      </w:hyperlink>
      <w:r w:rsidRPr="00F92536">
        <w:rPr>
          <w:rFonts w:ascii="Arial" w:hAnsi="Arial" w:cs="Arial"/>
          <w:color w:val="222222"/>
        </w:rPr>
        <w:t>Prezesa Narodowego Funduszu Zdrowia z dnia 29 czerwca 2018 r. w sprawi</w:t>
      </w:r>
      <w:r w:rsidR="005328B0">
        <w:rPr>
          <w:rFonts w:ascii="Arial" w:hAnsi="Arial" w:cs="Arial"/>
          <w:color w:val="222222"/>
        </w:rPr>
        <w:t>e szczegółowych warunków umów w </w:t>
      </w:r>
      <w:r w:rsidRPr="00F92536">
        <w:rPr>
          <w:rFonts w:ascii="Arial" w:hAnsi="Arial" w:cs="Arial"/>
          <w:color w:val="222222"/>
        </w:rPr>
        <w:t xml:space="preserve">systemie podstawowego szpitalnego zabezpieczenia świadczeń opieki zdrowotnej, zmienionym zarządzeniem Nr </w:t>
      </w:r>
      <w:hyperlink r:id="rId8" w:history="1">
        <w:r w:rsidRPr="00F92536">
          <w:rPr>
            <w:rStyle w:val="Hipercze"/>
            <w:rFonts w:ascii="Arial" w:hAnsi="Arial" w:cs="Arial"/>
            <w:color w:val="auto"/>
          </w:rPr>
          <w:t>83/2018/DSOZ</w:t>
        </w:r>
      </w:hyperlink>
      <w:r w:rsidRPr="00F92536">
        <w:rPr>
          <w:rFonts w:ascii="Arial" w:hAnsi="Arial" w:cs="Arial"/>
        </w:rPr>
        <w:t xml:space="preserve"> P</w:t>
      </w:r>
      <w:r w:rsidRPr="00F92536">
        <w:rPr>
          <w:rFonts w:ascii="Arial" w:hAnsi="Arial" w:cs="Arial"/>
          <w:color w:val="222222"/>
        </w:rPr>
        <w:t>rezesa Narodowego Funduszu Zdrowia z dnia 17</w:t>
      </w:r>
      <w:r w:rsidR="003B014E" w:rsidRPr="00F92536">
        <w:rPr>
          <w:rFonts w:ascii="Arial" w:hAnsi="Arial" w:cs="Arial"/>
          <w:color w:val="222222"/>
        </w:rPr>
        <w:t> </w:t>
      </w:r>
      <w:r w:rsidR="00DE2EF7" w:rsidRPr="00F92536">
        <w:rPr>
          <w:rFonts w:ascii="Arial" w:hAnsi="Arial" w:cs="Arial"/>
          <w:color w:val="222222"/>
        </w:rPr>
        <w:t>sierpnia</w:t>
      </w:r>
      <w:r w:rsidRPr="00F92536">
        <w:rPr>
          <w:rFonts w:ascii="Arial" w:hAnsi="Arial" w:cs="Arial"/>
          <w:color w:val="222222"/>
        </w:rPr>
        <w:t xml:space="preserve"> 2018 r.</w:t>
      </w:r>
      <w:r w:rsidR="00DE2EF7" w:rsidRPr="00F92536">
        <w:rPr>
          <w:rFonts w:ascii="Arial" w:hAnsi="Arial" w:cs="Arial"/>
          <w:color w:val="222222"/>
        </w:rPr>
        <w:t xml:space="preserve"> oraz zarządzeniem</w:t>
      </w:r>
      <w:r w:rsidRPr="00F92536">
        <w:rPr>
          <w:rFonts w:ascii="Arial" w:hAnsi="Arial" w:cs="Arial"/>
          <w:color w:val="222222"/>
        </w:rPr>
        <w:t xml:space="preserve"> </w:t>
      </w:r>
      <w:r w:rsidRPr="00F92536">
        <w:rPr>
          <w:rFonts w:ascii="Arial" w:hAnsi="Arial" w:cs="Arial"/>
          <w:bCs/>
          <w:color w:val="222222"/>
        </w:rPr>
        <w:t>Nr 97/2018/DSOZ Prezesa Narodowego Funduszu  Zdrowia</w:t>
      </w:r>
      <w:r w:rsidRPr="00F92536">
        <w:rPr>
          <w:rFonts w:ascii="Arial" w:hAnsi="Arial" w:cs="Arial"/>
          <w:color w:val="222222"/>
        </w:rPr>
        <w:t xml:space="preserve"> z dnia 21 września 2018 r., </w:t>
      </w:r>
      <w:r w:rsidR="007948DF" w:rsidRPr="00F92536">
        <w:rPr>
          <w:rFonts w:ascii="Arial" w:hAnsi="Arial" w:cs="Arial"/>
          <w:color w:val="222222"/>
        </w:rPr>
        <w:t>wprowadza się następujące zmiany:</w:t>
      </w:r>
    </w:p>
    <w:p w:rsidR="007948DF" w:rsidRPr="00F92536" w:rsidRDefault="007948DF" w:rsidP="00F92536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color w:val="222222"/>
        </w:rPr>
      </w:pPr>
      <w:r w:rsidRPr="00F92536">
        <w:rPr>
          <w:rFonts w:ascii="Arial" w:hAnsi="Arial" w:cs="Arial"/>
          <w:color w:val="222222"/>
        </w:rPr>
        <w:t>1</w:t>
      </w:r>
      <w:r w:rsidR="00DE2EF7" w:rsidRPr="00F92536">
        <w:rPr>
          <w:rFonts w:ascii="Arial" w:hAnsi="Arial" w:cs="Arial"/>
          <w:color w:val="222222"/>
        </w:rPr>
        <w:t>)</w:t>
      </w:r>
      <w:r w:rsidRPr="00F92536">
        <w:rPr>
          <w:rFonts w:ascii="Arial" w:hAnsi="Arial" w:cs="Arial"/>
          <w:color w:val="222222"/>
        </w:rPr>
        <w:t xml:space="preserve"> w </w:t>
      </w:r>
      <w:r w:rsidR="009220E0" w:rsidRPr="00F92536">
        <w:rPr>
          <w:rFonts w:ascii="Arial" w:hAnsi="Arial" w:cs="Arial"/>
          <w:color w:val="222222"/>
        </w:rPr>
        <w:t xml:space="preserve">§ 2 </w:t>
      </w:r>
      <w:r w:rsidR="00F45898" w:rsidRPr="00F92536">
        <w:rPr>
          <w:rFonts w:ascii="Arial" w:hAnsi="Arial" w:cs="Arial"/>
          <w:color w:val="222222"/>
        </w:rPr>
        <w:t xml:space="preserve">w </w:t>
      </w:r>
      <w:r w:rsidR="009220E0" w:rsidRPr="00F92536">
        <w:rPr>
          <w:rFonts w:ascii="Arial" w:hAnsi="Arial" w:cs="Arial"/>
          <w:color w:val="222222"/>
        </w:rPr>
        <w:t>ust. 1 po pkt 11 dodaje się pkt 11a w brzmieniu:</w:t>
      </w:r>
    </w:p>
    <w:p w:rsidR="009220E0" w:rsidRPr="00F92536" w:rsidRDefault="009220E0" w:rsidP="00F92536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Cs/>
          <w:color w:val="222222"/>
        </w:rPr>
      </w:pPr>
      <w:r w:rsidRPr="00F92536">
        <w:rPr>
          <w:rFonts w:ascii="Arial" w:hAnsi="Arial" w:cs="Arial"/>
          <w:color w:val="222222"/>
        </w:rPr>
        <w:t xml:space="preserve">„11a) </w:t>
      </w:r>
      <w:r w:rsidRPr="00F92536">
        <w:rPr>
          <w:rFonts w:ascii="Arial" w:hAnsi="Arial" w:cs="Arial"/>
          <w:b/>
          <w:color w:val="222222"/>
        </w:rPr>
        <w:t>rozporządzenie o pilotażu onkologicznym</w:t>
      </w:r>
      <w:r w:rsidRPr="00F92536">
        <w:rPr>
          <w:rFonts w:ascii="Arial" w:hAnsi="Arial" w:cs="Arial"/>
          <w:color w:val="222222"/>
        </w:rPr>
        <w:t xml:space="preserve"> – rozporządzenie ministra właściwego do spraw zdrowia </w:t>
      </w:r>
      <w:r w:rsidRPr="00F92536">
        <w:rPr>
          <w:rFonts w:ascii="Arial" w:hAnsi="Arial" w:cs="Arial"/>
          <w:bCs/>
          <w:color w:val="222222"/>
        </w:rPr>
        <w:t>w sprawie programu pilotażowego opieki nad świadczeniobiorcą w ramach sieci onkologicznej</w:t>
      </w:r>
      <w:r w:rsidR="00DE2EF7" w:rsidRPr="00F92536">
        <w:rPr>
          <w:rFonts w:ascii="Arial" w:hAnsi="Arial" w:cs="Arial"/>
          <w:bCs/>
          <w:color w:val="222222"/>
        </w:rPr>
        <w:t>,</w:t>
      </w:r>
      <w:r w:rsidRPr="00F92536">
        <w:rPr>
          <w:rFonts w:ascii="Arial" w:hAnsi="Arial" w:cs="Arial"/>
          <w:bCs/>
          <w:color w:val="222222"/>
        </w:rPr>
        <w:t xml:space="preserve"> wydane na podstawie art. 48e ust. 5 ustawy o świadczeniach;”</w:t>
      </w:r>
      <w:r w:rsidR="00891C97" w:rsidRPr="00F92536">
        <w:rPr>
          <w:rFonts w:ascii="Arial" w:hAnsi="Arial" w:cs="Arial"/>
          <w:bCs/>
          <w:color w:val="222222"/>
        </w:rPr>
        <w:t>;</w:t>
      </w:r>
    </w:p>
    <w:p w:rsidR="00AC63A3" w:rsidRPr="00F92536" w:rsidRDefault="009220E0" w:rsidP="00F92536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Cs/>
          <w:color w:val="222222"/>
        </w:rPr>
      </w:pPr>
      <w:r w:rsidRPr="00F92536">
        <w:rPr>
          <w:rFonts w:ascii="Arial" w:hAnsi="Arial" w:cs="Arial"/>
          <w:bCs/>
          <w:color w:val="222222"/>
        </w:rPr>
        <w:t>2</w:t>
      </w:r>
      <w:r w:rsidR="00DE2EF7" w:rsidRPr="00F92536">
        <w:rPr>
          <w:rFonts w:ascii="Arial" w:hAnsi="Arial" w:cs="Arial"/>
          <w:bCs/>
          <w:color w:val="222222"/>
        </w:rPr>
        <w:t>)</w:t>
      </w:r>
      <w:r w:rsidRPr="00F92536">
        <w:rPr>
          <w:rFonts w:ascii="Arial" w:hAnsi="Arial" w:cs="Arial"/>
          <w:bCs/>
          <w:color w:val="222222"/>
        </w:rPr>
        <w:t xml:space="preserve"> po rozdziale 4 dodaje się rozdział 4a w brzmieniu: </w:t>
      </w:r>
    </w:p>
    <w:p w:rsidR="00722FBF" w:rsidRPr="00F92536" w:rsidRDefault="009A728E" w:rsidP="00F92536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color w:val="222222"/>
        </w:rPr>
      </w:pPr>
      <w:r w:rsidRPr="002D59E0">
        <w:rPr>
          <w:rFonts w:ascii="Arial" w:hAnsi="Arial" w:cs="Arial"/>
          <w:bCs/>
          <w:color w:val="222222"/>
        </w:rPr>
        <w:t>„</w:t>
      </w:r>
      <w:r w:rsidR="00722FBF" w:rsidRPr="00F92536">
        <w:rPr>
          <w:rFonts w:ascii="Arial" w:hAnsi="Arial" w:cs="Arial"/>
          <w:b/>
          <w:bCs/>
          <w:color w:val="222222"/>
        </w:rPr>
        <w:t>Rozdział 4a</w:t>
      </w:r>
    </w:p>
    <w:p w:rsidR="00722FBF" w:rsidRPr="00F92536" w:rsidRDefault="00722FBF" w:rsidP="00F92536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color w:val="222222"/>
        </w:rPr>
      </w:pPr>
      <w:r w:rsidRPr="00F92536">
        <w:rPr>
          <w:rFonts w:ascii="Arial" w:hAnsi="Arial" w:cs="Arial"/>
          <w:b/>
          <w:bCs/>
          <w:color w:val="222222"/>
        </w:rPr>
        <w:t>Zasady realizacji, sprawozdawania i rozliczania świadczeń udzielanych na podstawie rozporządzenia o pilotażu onkologicznym</w:t>
      </w:r>
    </w:p>
    <w:p w:rsidR="007B62DD" w:rsidRPr="007B62DD" w:rsidRDefault="007B62DD" w:rsidP="00437682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color w:val="222222"/>
        </w:rPr>
      </w:pPr>
    </w:p>
    <w:p w:rsidR="001B0DD8" w:rsidRPr="004025C3" w:rsidRDefault="000158E0" w:rsidP="004025C3">
      <w:pPr>
        <w:pStyle w:val="NormalnyWeb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Cs/>
          <w:color w:val="222222"/>
        </w:rPr>
      </w:pPr>
      <w:r w:rsidRPr="004025C3">
        <w:rPr>
          <w:rFonts w:ascii="Arial" w:hAnsi="Arial" w:cs="Arial"/>
          <w:b/>
          <w:bCs/>
          <w:color w:val="222222"/>
        </w:rPr>
        <w:t>§</w:t>
      </w:r>
      <w:r w:rsidR="00A5568D" w:rsidRPr="004025C3">
        <w:rPr>
          <w:rFonts w:ascii="Arial" w:hAnsi="Arial" w:cs="Arial"/>
          <w:b/>
          <w:bCs/>
          <w:color w:val="222222"/>
        </w:rPr>
        <w:t> </w:t>
      </w:r>
      <w:r w:rsidR="0063163C" w:rsidRPr="004025C3">
        <w:rPr>
          <w:rFonts w:ascii="Arial" w:hAnsi="Arial" w:cs="Arial"/>
          <w:b/>
          <w:bCs/>
          <w:color w:val="222222"/>
        </w:rPr>
        <w:t>18a</w:t>
      </w:r>
      <w:r w:rsidR="003B456F" w:rsidRPr="004025C3">
        <w:rPr>
          <w:rFonts w:ascii="Arial" w:hAnsi="Arial" w:cs="Arial"/>
          <w:b/>
          <w:bCs/>
          <w:color w:val="222222"/>
        </w:rPr>
        <w:t>.</w:t>
      </w:r>
      <w:r w:rsidR="00A5568D" w:rsidRPr="004025C3">
        <w:rPr>
          <w:rFonts w:ascii="Arial" w:hAnsi="Arial" w:cs="Arial"/>
          <w:b/>
          <w:bCs/>
          <w:color w:val="222222"/>
        </w:rPr>
        <w:t> </w:t>
      </w:r>
      <w:r w:rsidR="00722FBF" w:rsidRPr="004025C3">
        <w:rPr>
          <w:rFonts w:ascii="Arial" w:hAnsi="Arial" w:cs="Arial"/>
          <w:bCs/>
          <w:color w:val="222222"/>
        </w:rPr>
        <w:t>1.</w:t>
      </w:r>
      <w:r w:rsidR="00A5568D" w:rsidRPr="004025C3">
        <w:rPr>
          <w:rFonts w:ascii="Arial" w:hAnsi="Arial" w:cs="Arial"/>
          <w:bCs/>
          <w:color w:val="222222"/>
        </w:rPr>
        <w:t xml:space="preserve"> Do rozliczania świadczeń </w:t>
      </w:r>
      <w:r w:rsidR="002756A1" w:rsidRPr="004025C3">
        <w:rPr>
          <w:rFonts w:ascii="Arial" w:hAnsi="Arial" w:cs="Arial"/>
          <w:bCs/>
          <w:color w:val="222222"/>
        </w:rPr>
        <w:t xml:space="preserve">opieki zdrowotnej zawartych w wykazie określonym w przepisach wydanych na podstawie art. 31d ustawy </w:t>
      </w:r>
      <w:r w:rsidR="00F45898" w:rsidRPr="004025C3">
        <w:rPr>
          <w:rFonts w:ascii="Arial" w:hAnsi="Arial" w:cs="Arial"/>
          <w:bCs/>
          <w:color w:val="222222"/>
        </w:rPr>
        <w:t xml:space="preserve">o świadczeniach </w:t>
      </w:r>
      <w:r w:rsidR="005328B0">
        <w:rPr>
          <w:rFonts w:ascii="Arial" w:hAnsi="Arial" w:cs="Arial"/>
          <w:bCs/>
          <w:color w:val="222222"/>
        </w:rPr>
        <w:t>w </w:t>
      </w:r>
      <w:r w:rsidR="002756A1" w:rsidRPr="004025C3">
        <w:rPr>
          <w:rFonts w:ascii="Arial" w:hAnsi="Arial" w:cs="Arial"/>
          <w:bCs/>
          <w:color w:val="222222"/>
        </w:rPr>
        <w:t xml:space="preserve">zakresie, o którym mowa w art. 15 ust. 2 pkt 3 </w:t>
      </w:r>
      <w:r w:rsidR="00F45898" w:rsidRPr="004025C3">
        <w:rPr>
          <w:rFonts w:ascii="Arial" w:hAnsi="Arial" w:cs="Arial"/>
          <w:bCs/>
          <w:color w:val="222222"/>
        </w:rPr>
        <w:t xml:space="preserve">tej </w:t>
      </w:r>
      <w:r w:rsidR="002756A1" w:rsidRPr="004025C3">
        <w:rPr>
          <w:rFonts w:ascii="Arial" w:hAnsi="Arial" w:cs="Arial"/>
          <w:bCs/>
          <w:color w:val="222222"/>
        </w:rPr>
        <w:t xml:space="preserve">ustawy, </w:t>
      </w:r>
      <w:r w:rsidR="00A5568D" w:rsidRPr="004025C3">
        <w:rPr>
          <w:rFonts w:ascii="Arial" w:hAnsi="Arial" w:cs="Arial"/>
          <w:bCs/>
          <w:color w:val="222222"/>
        </w:rPr>
        <w:t xml:space="preserve">udzielonych świadczeniobiorcom, o których mowa w § 5 rozporządzenia o pilotażu onkologicznym, przez </w:t>
      </w:r>
      <w:r w:rsidR="00722FBF" w:rsidRPr="004025C3">
        <w:rPr>
          <w:rFonts w:ascii="Arial" w:hAnsi="Arial" w:cs="Arial"/>
          <w:bCs/>
          <w:color w:val="222222"/>
        </w:rPr>
        <w:t>świadczeniodawców wymienionych</w:t>
      </w:r>
      <w:r w:rsidR="00AB11DC" w:rsidRPr="004025C3">
        <w:rPr>
          <w:rFonts w:ascii="Arial" w:hAnsi="Arial" w:cs="Arial"/>
          <w:bCs/>
          <w:color w:val="222222"/>
        </w:rPr>
        <w:t xml:space="preserve"> w </w:t>
      </w:r>
      <w:r w:rsidR="0063163C" w:rsidRPr="004025C3">
        <w:rPr>
          <w:rFonts w:ascii="Arial" w:hAnsi="Arial" w:cs="Arial"/>
          <w:bCs/>
          <w:color w:val="222222"/>
        </w:rPr>
        <w:t xml:space="preserve">§ 6 ust. 1 oraz </w:t>
      </w:r>
      <w:r w:rsidR="007B62DD" w:rsidRPr="004025C3">
        <w:rPr>
          <w:rFonts w:ascii="Arial" w:hAnsi="Arial" w:cs="Arial"/>
          <w:bCs/>
          <w:color w:val="222222"/>
        </w:rPr>
        <w:t>w </w:t>
      </w:r>
      <w:r w:rsidR="00AB11DC" w:rsidRPr="004025C3">
        <w:rPr>
          <w:rFonts w:ascii="Arial" w:hAnsi="Arial" w:cs="Arial"/>
          <w:bCs/>
          <w:color w:val="222222"/>
        </w:rPr>
        <w:t xml:space="preserve">załączniku </w:t>
      </w:r>
      <w:r w:rsidR="00757C1F" w:rsidRPr="004025C3">
        <w:rPr>
          <w:rFonts w:ascii="Arial" w:hAnsi="Arial" w:cs="Arial"/>
          <w:bCs/>
          <w:color w:val="222222"/>
        </w:rPr>
        <w:t xml:space="preserve">do </w:t>
      </w:r>
      <w:r w:rsidR="00453AC4" w:rsidRPr="004025C3">
        <w:rPr>
          <w:rFonts w:ascii="Arial" w:hAnsi="Arial" w:cs="Arial"/>
          <w:bCs/>
          <w:color w:val="222222"/>
        </w:rPr>
        <w:t xml:space="preserve">tego </w:t>
      </w:r>
      <w:r w:rsidR="00757C1F" w:rsidRPr="004025C3">
        <w:rPr>
          <w:rFonts w:ascii="Arial" w:hAnsi="Arial" w:cs="Arial"/>
          <w:bCs/>
          <w:color w:val="222222"/>
        </w:rPr>
        <w:t xml:space="preserve">rozporządzenia, </w:t>
      </w:r>
      <w:r w:rsidR="00A5568D" w:rsidRPr="004025C3">
        <w:rPr>
          <w:rFonts w:ascii="Arial" w:hAnsi="Arial" w:cs="Arial"/>
          <w:bCs/>
          <w:color w:val="222222"/>
        </w:rPr>
        <w:t xml:space="preserve">zastosowanie mają </w:t>
      </w:r>
      <w:r w:rsidR="00757C1F" w:rsidRPr="004025C3">
        <w:rPr>
          <w:rFonts w:ascii="Arial" w:hAnsi="Arial" w:cs="Arial"/>
          <w:bCs/>
          <w:color w:val="222222"/>
        </w:rPr>
        <w:t xml:space="preserve">współczynniki korygujące określone w § 11 ust. 2 </w:t>
      </w:r>
      <w:r w:rsidR="00453AC4" w:rsidRPr="004025C3">
        <w:rPr>
          <w:rFonts w:ascii="Arial" w:hAnsi="Arial" w:cs="Arial"/>
          <w:bCs/>
          <w:color w:val="222222"/>
        </w:rPr>
        <w:t xml:space="preserve">tego </w:t>
      </w:r>
      <w:r w:rsidR="00757C1F" w:rsidRPr="004025C3">
        <w:rPr>
          <w:rFonts w:ascii="Arial" w:hAnsi="Arial" w:cs="Arial"/>
          <w:bCs/>
          <w:color w:val="222222"/>
        </w:rPr>
        <w:t>rozporządzenia</w:t>
      </w:r>
      <w:r w:rsidR="00D37051" w:rsidRPr="004025C3">
        <w:rPr>
          <w:rFonts w:ascii="Arial" w:hAnsi="Arial" w:cs="Arial"/>
          <w:bCs/>
          <w:color w:val="222222"/>
        </w:rPr>
        <w:t xml:space="preserve"> oraz określone na podstawie § </w:t>
      </w:r>
      <w:r w:rsidR="00124B0C" w:rsidRPr="004025C3">
        <w:rPr>
          <w:rFonts w:ascii="Arial" w:hAnsi="Arial" w:cs="Arial"/>
          <w:bCs/>
          <w:color w:val="222222"/>
        </w:rPr>
        <w:t>16 ust</w:t>
      </w:r>
      <w:r w:rsidR="007B62DD" w:rsidRPr="004025C3">
        <w:rPr>
          <w:rFonts w:ascii="Arial" w:hAnsi="Arial" w:cs="Arial"/>
          <w:bCs/>
          <w:color w:val="222222"/>
        </w:rPr>
        <w:t>.</w:t>
      </w:r>
      <w:r w:rsidR="00124B0C" w:rsidRPr="004025C3">
        <w:rPr>
          <w:rFonts w:ascii="Arial" w:hAnsi="Arial" w:cs="Arial"/>
          <w:bCs/>
          <w:color w:val="222222"/>
        </w:rPr>
        <w:t xml:space="preserve"> 2</w:t>
      </w:r>
      <w:r w:rsidR="001B0DD8" w:rsidRPr="004025C3">
        <w:rPr>
          <w:rFonts w:ascii="Arial" w:hAnsi="Arial" w:cs="Arial"/>
          <w:bCs/>
          <w:color w:val="222222"/>
        </w:rPr>
        <w:t xml:space="preserve"> OWU</w:t>
      </w:r>
      <w:r w:rsidR="00124B0C" w:rsidRPr="004025C3">
        <w:rPr>
          <w:rFonts w:ascii="Arial" w:hAnsi="Arial" w:cs="Arial"/>
          <w:bCs/>
          <w:color w:val="222222"/>
        </w:rPr>
        <w:t>.</w:t>
      </w:r>
      <w:r w:rsidR="00D37051" w:rsidRPr="004025C3">
        <w:rPr>
          <w:rFonts w:ascii="Arial" w:hAnsi="Arial" w:cs="Arial"/>
          <w:bCs/>
          <w:color w:val="222222"/>
        </w:rPr>
        <w:t xml:space="preserve">  </w:t>
      </w:r>
    </w:p>
    <w:p w:rsidR="00757C1F" w:rsidRPr="004025C3" w:rsidRDefault="00757C1F" w:rsidP="004025C3">
      <w:pPr>
        <w:pStyle w:val="NormalnyWeb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Cs/>
          <w:color w:val="222222"/>
        </w:rPr>
      </w:pPr>
      <w:r w:rsidRPr="004025C3">
        <w:rPr>
          <w:rFonts w:ascii="Arial" w:hAnsi="Arial" w:cs="Arial"/>
          <w:bCs/>
          <w:color w:val="222222"/>
        </w:rPr>
        <w:t>2.</w:t>
      </w:r>
      <w:r w:rsidR="00D13D6B" w:rsidRPr="004025C3">
        <w:rPr>
          <w:rFonts w:ascii="Arial" w:hAnsi="Arial" w:cs="Arial"/>
          <w:bCs/>
          <w:color w:val="222222"/>
        </w:rPr>
        <w:t xml:space="preserve"> </w:t>
      </w:r>
      <w:r w:rsidRPr="004025C3">
        <w:rPr>
          <w:rFonts w:ascii="Arial" w:hAnsi="Arial" w:cs="Arial"/>
          <w:bCs/>
          <w:color w:val="222222"/>
        </w:rPr>
        <w:t>Świadczeniodawcy, o których mowa w ust. 1</w:t>
      </w:r>
      <w:r w:rsidR="00CF1AE7" w:rsidRPr="004025C3">
        <w:rPr>
          <w:rFonts w:ascii="Arial" w:hAnsi="Arial" w:cs="Arial"/>
          <w:bCs/>
          <w:color w:val="222222"/>
        </w:rPr>
        <w:t>,</w:t>
      </w:r>
      <w:r w:rsidRPr="004025C3">
        <w:rPr>
          <w:rFonts w:ascii="Arial" w:hAnsi="Arial" w:cs="Arial"/>
          <w:bCs/>
          <w:color w:val="222222"/>
        </w:rPr>
        <w:t xml:space="preserve"> zobowiązani są do </w:t>
      </w:r>
      <w:r w:rsidR="00CF1AE7" w:rsidRPr="004025C3">
        <w:rPr>
          <w:rFonts w:ascii="Arial" w:hAnsi="Arial" w:cs="Arial"/>
          <w:bCs/>
          <w:color w:val="222222"/>
        </w:rPr>
        <w:t xml:space="preserve">stosowania przepisów </w:t>
      </w:r>
      <w:r w:rsidRPr="004025C3">
        <w:rPr>
          <w:rFonts w:ascii="Arial" w:hAnsi="Arial" w:cs="Arial"/>
          <w:bCs/>
          <w:color w:val="222222"/>
        </w:rPr>
        <w:t>rozporządzeni</w:t>
      </w:r>
      <w:r w:rsidR="00CF1AE7" w:rsidRPr="004025C3">
        <w:rPr>
          <w:rFonts w:ascii="Arial" w:hAnsi="Arial" w:cs="Arial"/>
          <w:bCs/>
          <w:color w:val="222222"/>
        </w:rPr>
        <w:t>a</w:t>
      </w:r>
      <w:r w:rsidRPr="004025C3">
        <w:rPr>
          <w:rFonts w:ascii="Arial" w:hAnsi="Arial" w:cs="Arial"/>
          <w:bCs/>
          <w:color w:val="222222"/>
        </w:rPr>
        <w:t xml:space="preserve"> o pilotażu onkologicznym, w szczególności </w:t>
      </w:r>
      <w:r w:rsidR="00A5568D" w:rsidRPr="004025C3">
        <w:rPr>
          <w:rFonts w:ascii="Arial" w:hAnsi="Arial" w:cs="Arial"/>
          <w:bCs/>
          <w:color w:val="222222"/>
        </w:rPr>
        <w:t xml:space="preserve">do </w:t>
      </w:r>
      <w:r w:rsidRPr="004025C3">
        <w:rPr>
          <w:rFonts w:ascii="Arial" w:hAnsi="Arial" w:cs="Arial"/>
          <w:bCs/>
          <w:color w:val="222222"/>
        </w:rPr>
        <w:t>udziel</w:t>
      </w:r>
      <w:r w:rsidR="00A5568D" w:rsidRPr="004025C3">
        <w:rPr>
          <w:rFonts w:ascii="Arial" w:hAnsi="Arial" w:cs="Arial"/>
          <w:bCs/>
          <w:color w:val="222222"/>
        </w:rPr>
        <w:t>a</w:t>
      </w:r>
      <w:r w:rsidRPr="004025C3">
        <w:rPr>
          <w:rFonts w:ascii="Arial" w:hAnsi="Arial" w:cs="Arial"/>
          <w:bCs/>
          <w:color w:val="222222"/>
        </w:rPr>
        <w:t xml:space="preserve">nia świadczeń </w:t>
      </w:r>
      <w:r w:rsidR="00CF1AE7" w:rsidRPr="004025C3">
        <w:rPr>
          <w:rFonts w:ascii="Arial" w:hAnsi="Arial" w:cs="Arial"/>
          <w:bCs/>
          <w:color w:val="222222"/>
        </w:rPr>
        <w:t xml:space="preserve">opieki zdrowotnej </w:t>
      </w:r>
      <w:r w:rsidRPr="004025C3">
        <w:rPr>
          <w:rFonts w:ascii="Arial" w:hAnsi="Arial" w:cs="Arial"/>
          <w:bCs/>
          <w:color w:val="222222"/>
        </w:rPr>
        <w:t xml:space="preserve">w sposób określony </w:t>
      </w:r>
      <w:r w:rsidR="00CF1AE7" w:rsidRPr="004025C3">
        <w:rPr>
          <w:rFonts w:ascii="Arial" w:hAnsi="Arial" w:cs="Arial"/>
          <w:bCs/>
          <w:color w:val="222222"/>
        </w:rPr>
        <w:t>w</w:t>
      </w:r>
      <w:r w:rsidRPr="004025C3">
        <w:rPr>
          <w:rFonts w:ascii="Arial" w:hAnsi="Arial" w:cs="Arial"/>
          <w:bCs/>
          <w:color w:val="222222"/>
        </w:rPr>
        <w:t xml:space="preserve"> </w:t>
      </w:r>
      <w:r w:rsidR="00CF1AE7" w:rsidRPr="004025C3">
        <w:rPr>
          <w:rFonts w:ascii="Arial" w:hAnsi="Arial" w:cs="Arial"/>
          <w:bCs/>
          <w:color w:val="222222"/>
        </w:rPr>
        <w:t xml:space="preserve">tym </w:t>
      </w:r>
      <w:r w:rsidRPr="004025C3">
        <w:rPr>
          <w:rFonts w:ascii="Arial" w:hAnsi="Arial" w:cs="Arial"/>
          <w:bCs/>
          <w:color w:val="222222"/>
        </w:rPr>
        <w:t>rozporządzeniu</w:t>
      </w:r>
      <w:r w:rsidR="000158E0" w:rsidRPr="004025C3">
        <w:rPr>
          <w:rFonts w:ascii="Arial" w:hAnsi="Arial" w:cs="Arial"/>
          <w:bCs/>
          <w:color w:val="222222"/>
        </w:rPr>
        <w:t>.</w:t>
      </w:r>
    </w:p>
    <w:p w:rsidR="00AC6E38" w:rsidRPr="004025C3" w:rsidRDefault="004A356F" w:rsidP="004025C3">
      <w:pPr>
        <w:pStyle w:val="NormalnyWeb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4025C3">
        <w:rPr>
          <w:rFonts w:ascii="Arial" w:hAnsi="Arial" w:cs="Arial"/>
          <w:bCs/>
        </w:rPr>
        <w:t xml:space="preserve">3. </w:t>
      </w:r>
      <w:r w:rsidR="00CF1AE7" w:rsidRPr="004025C3">
        <w:rPr>
          <w:rFonts w:ascii="Arial" w:hAnsi="Arial" w:cs="Arial"/>
          <w:bCs/>
        </w:rPr>
        <w:t>Świadczenia opieki zdrowotnej w ramach pilotażu udzielane są</w:t>
      </w:r>
      <w:r w:rsidR="003B014E" w:rsidRPr="004025C3">
        <w:rPr>
          <w:rFonts w:ascii="Arial" w:hAnsi="Arial" w:cs="Arial"/>
        </w:rPr>
        <w:t> </w:t>
      </w:r>
      <w:r w:rsidRPr="004025C3">
        <w:rPr>
          <w:rFonts w:ascii="Arial" w:hAnsi="Arial" w:cs="Arial"/>
        </w:rPr>
        <w:t>świadczeniobiorc</w:t>
      </w:r>
      <w:r w:rsidR="00CF1AE7" w:rsidRPr="004025C3">
        <w:rPr>
          <w:rFonts w:ascii="Arial" w:hAnsi="Arial" w:cs="Arial"/>
        </w:rPr>
        <w:t>om</w:t>
      </w:r>
      <w:r w:rsidRPr="004025C3">
        <w:rPr>
          <w:rFonts w:ascii="Arial" w:hAnsi="Arial" w:cs="Arial"/>
        </w:rPr>
        <w:t>, którzy wyrazili zgodę</w:t>
      </w:r>
      <w:r w:rsidR="00CF1AE7" w:rsidRPr="004025C3">
        <w:rPr>
          <w:rFonts w:ascii="Arial" w:hAnsi="Arial" w:cs="Arial"/>
        </w:rPr>
        <w:t xml:space="preserve"> na objęcie pilotażem</w:t>
      </w:r>
      <w:r w:rsidRPr="004025C3">
        <w:rPr>
          <w:rFonts w:ascii="Arial" w:hAnsi="Arial" w:cs="Arial"/>
        </w:rPr>
        <w:t xml:space="preserve">, </w:t>
      </w:r>
      <w:r w:rsidR="003B014E" w:rsidRPr="004025C3">
        <w:rPr>
          <w:rFonts w:ascii="Arial" w:hAnsi="Arial" w:cs="Arial"/>
        </w:rPr>
        <w:t>określoną</w:t>
      </w:r>
      <w:r w:rsidRPr="004025C3">
        <w:rPr>
          <w:rFonts w:ascii="Arial" w:hAnsi="Arial" w:cs="Arial"/>
        </w:rPr>
        <w:t xml:space="preserve"> </w:t>
      </w:r>
      <w:r w:rsidR="00CF1AE7" w:rsidRPr="004025C3">
        <w:rPr>
          <w:rFonts w:ascii="Arial" w:hAnsi="Arial" w:cs="Arial"/>
        </w:rPr>
        <w:br/>
      </w:r>
      <w:r w:rsidRPr="004025C3">
        <w:rPr>
          <w:rFonts w:ascii="Arial" w:hAnsi="Arial" w:cs="Arial"/>
        </w:rPr>
        <w:t>§ 5 ust. 2 rozporządzenia</w:t>
      </w:r>
      <w:r w:rsidR="00CF1AE7" w:rsidRPr="004025C3">
        <w:rPr>
          <w:rFonts w:ascii="Arial" w:hAnsi="Arial" w:cs="Arial"/>
        </w:rPr>
        <w:t xml:space="preserve"> </w:t>
      </w:r>
      <w:r w:rsidR="00CF1AE7" w:rsidRPr="004025C3">
        <w:rPr>
          <w:rFonts w:ascii="Arial" w:hAnsi="Arial" w:cs="Arial"/>
          <w:bCs/>
          <w:color w:val="000000" w:themeColor="text1"/>
        </w:rPr>
        <w:t>o pilotażu onkologicznym</w:t>
      </w:r>
      <w:r w:rsidRPr="004025C3">
        <w:rPr>
          <w:rFonts w:ascii="Arial" w:hAnsi="Arial" w:cs="Arial"/>
          <w:color w:val="000000" w:themeColor="text1"/>
        </w:rPr>
        <w:t>.</w:t>
      </w:r>
      <w:r w:rsidR="00AC6E38" w:rsidRPr="004025C3">
        <w:rPr>
          <w:rFonts w:ascii="Arial" w:hAnsi="Arial" w:cs="Arial"/>
          <w:bCs/>
          <w:color w:val="222222"/>
        </w:rPr>
        <w:t>”.</w:t>
      </w:r>
    </w:p>
    <w:p w:rsidR="00AC63A3" w:rsidRPr="004025C3" w:rsidRDefault="00AC6E38" w:rsidP="004025C3">
      <w:pPr>
        <w:widowControl w:val="0"/>
        <w:adjustRightInd w:val="0"/>
        <w:spacing w:after="0" w:line="360" w:lineRule="auto"/>
        <w:ind w:firstLine="708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025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</w:t>
      </w:r>
      <w:r w:rsidRPr="004025C3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Pr="004025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2.</w:t>
      </w:r>
      <w:r w:rsidRPr="004025C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9A728E" w:rsidRPr="004025C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1. Zobowiązuje się dyrektorów oddziałów </w:t>
      </w:r>
      <w:r w:rsidR="00F45898" w:rsidRPr="004025C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wojewódzkich Narodowego </w:t>
      </w:r>
      <w:r w:rsidR="009A728E" w:rsidRPr="004025C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Funduszu </w:t>
      </w:r>
      <w:r w:rsidR="00F45898" w:rsidRPr="004025C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Zdrowia </w:t>
      </w:r>
      <w:r w:rsidR="009A728E" w:rsidRPr="004025C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 podpisania zmian umów, o których mowa § 4 </w:t>
      </w:r>
      <w:r w:rsidR="00761665" w:rsidRPr="004025C3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E04BC1">
        <w:rPr>
          <w:rFonts w:ascii="Arial" w:eastAsia="Times New Roman" w:hAnsi="Arial" w:cs="Arial"/>
          <w:bCs/>
          <w:sz w:val="24"/>
          <w:szCs w:val="24"/>
          <w:lang w:eastAsia="pl-PL"/>
        </w:rPr>
        <w:t>ust. 2</w:t>
      </w:r>
      <w:r w:rsidR="009A728E" w:rsidRPr="004025C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rozporządzenia o pilotażu onkologicznym</w:t>
      </w:r>
      <w:r w:rsidR="00AC63A3" w:rsidRPr="004025C3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9A728E" w:rsidRPr="004025C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:rsidR="00453AC4" w:rsidRPr="004025C3" w:rsidRDefault="00AC63A3" w:rsidP="004025C3">
      <w:pPr>
        <w:widowControl w:val="0"/>
        <w:adjustRightInd w:val="0"/>
        <w:spacing w:after="0" w:line="360" w:lineRule="auto"/>
        <w:ind w:firstLine="708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025C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2. </w:t>
      </w:r>
      <w:r w:rsidR="00453AC4" w:rsidRPr="004025C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Zmiany umów, o których mowa w ust. 1, są podpisywane po przedłożeniu dyrektorowi oddziału wojewódzkiego </w:t>
      </w:r>
      <w:r w:rsidR="00F45898" w:rsidRPr="004025C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Narodowego </w:t>
      </w:r>
      <w:r w:rsidR="00453AC4" w:rsidRPr="004025C3">
        <w:rPr>
          <w:rFonts w:ascii="Arial" w:eastAsia="Times New Roman" w:hAnsi="Arial" w:cs="Arial"/>
          <w:bCs/>
          <w:sz w:val="24"/>
          <w:szCs w:val="24"/>
          <w:lang w:eastAsia="pl-PL"/>
        </w:rPr>
        <w:t>Funduszu</w:t>
      </w:r>
      <w:r w:rsidR="00F45898" w:rsidRPr="004025C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Zdrowia</w:t>
      </w:r>
      <w:r w:rsidR="00453AC4" w:rsidRPr="004025C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przez świadczeniodawców, o których mowa w § 18a ust. 1 zarządzenia </w:t>
      </w:r>
      <w:r w:rsidR="00453AC4" w:rsidRPr="004025C3">
        <w:rPr>
          <w:rFonts w:ascii="Arial" w:hAnsi="Arial" w:cs="Arial"/>
          <w:color w:val="222222"/>
          <w:sz w:val="24"/>
          <w:szCs w:val="24"/>
        </w:rPr>
        <w:t xml:space="preserve">Nr </w:t>
      </w:r>
      <w:hyperlink r:id="rId9" w:history="1">
        <w:r w:rsidR="00453AC4" w:rsidRPr="004025C3">
          <w:rPr>
            <w:rStyle w:val="Hipercze"/>
            <w:rFonts w:ascii="Arial" w:hAnsi="Arial" w:cs="Arial"/>
            <w:color w:val="auto"/>
            <w:sz w:val="24"/>
            <w:szCs w:val="24"/>
          </w:rPr>
          <w:t>65/2018/DSOZ</w:t>
        </w:r>
        <w:r w:rsidR="00453AC4" w:rsidRPr="004025C3">
          <w:rPr>
            <w:rStyle w:val="Hipercze"/>
            <w:rFonts w:ascii="Arial" w:hAnsi="Arial" w:cs="Arial"/>
            <w:sz w:val="24"/>
            <w:szCs w:val="24"/>
          </w:rPr>
          <w:t xml:space="preserve"> </w:t>
        </w:r>
      </w:hyperlink>
      <w:r w:rsidR="00453AC4" w:rsidRPr="004025C3">
        <w:rPr>
          <w:rStyle w:val="Hipercze"/>
          <w:rFonts w:ascii="Arial" w:hAnsi="Arial" w:cs="Arial"/>
          <w:color w:val="auto"/>
          <w:sz w:val="24"/>
          <w:szCs w:val="24"/>
        </w:rPr>
        <w:t>w brzmieniu nadanym niniejszym zarzą</w:t>
      </w:r>
      <w:r w:rsidR="00105A56" w:rsidRPr="004025C3">
        <w:rPr>
          <w:rStyle w:val="Hipercze"/>
          <w:rFonts w:ascii="Arial" w:hAnsi="Arial" w:cs="Arial"/>
          <w:color w:val="auto"/>
          <w:sz w:val="24"/>
          <w:szCs w:val="24"/>
        </w:rPr>
        <w:t>dzeniem, porozumień</w:t>
      </w:r>
      <w:r w:rsidR="00453AC4" w:rsidRPr="004025C3">
        <w:rPr>
          <w:rStyle w:val="Hipercze"/>
          <w:rFonts w:ascii="Arial" w:hAnsi="Arial" w:cs="Arial"/>
          <w:color w:val="auto"/>
          <w:sz w:val="24"/>
          <w:szCs w:val="24"/>
        </w:rPr>
        <w:t xml:space="preserve"> określonych </w:t>
      </w:r>
      <w:r w:rsidR="00453AC4" w:rsidRPr="004025C3">
        <w:rPr>
          <w:rFonts w:ascii="Arial" w:eastAsia="Times New Roman" w:hAnsi="Arial" w:cs="Arial"/>
          <w:bCs/>
          <w:sz w:val="24"/>
          <w:szCs w:val="24"/>
          <w:lang w:eastAsia="pl-PL"/>
        </w:rPr>
        <w:t>w § 6 ust.</w:t>
      </w:r>
      <w:r w:rsidR="003F25C7" w:rsidRPr="004025C3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="00453AC4" w:rsidRPr="004025C3">
        <w:rPr>
          <w:rFonts w:ascii="Arial" w:eastAsia="Times New Roman" w:hAnsi="Arial" w:cs="Arial"/>
          <w:bCs/>
          <w:sz w:val="24"/>
          <w:szCs w:val="24"/>
          <w:lang w:eastAsia="pl-PL"/>
        </w:rPr>
        <w:t>3 rozporządzenia o pilotażu onkologicznym, zawartych pod warunkiem podpisania zmiany umów, o których mowa w ust. 1.</w:t>
      </w:r>
      <w:r w:rsidR="00453AC4" w:rsidRPr="004025C3">
        <w:rPr>
          <w:rStyle w:val="Hipercze"/>
          <w:rFonts w:ascii="Arial" w:hAnsi="Arial" w:cs="Arial"/>
          <w:color w:val="auto"/>
          <w:sz w:val="24"/>
          <w:szCs w:val="24"/>
        </w:rPr>
        <w:t xml:space="preserve"> </w:t>
      </w:r>
    </w:p>
    <w:p w:rsidR="009A728E" w:rsidRPr="004025C3" w:rsidRDefault="00AC63A3" w:rsidP="004025C3">
      <w:pPr>
        <w:widowControl w:val="0"/>
        <w:adjustRightInd w:val="0"/>
        <w:spacing w:after="0" w:line="360" w:lineRule="auto"/>
        <w:ind w:firstLine="708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025C3">
        <w:rPr>
          <w:rFonts w:ascii="Arial" w:eastAsia="Times New Roman" w:hAnsi="Arial" w:cs="Arial"/>
          <w:bCs/>
          <w:sz w:val="24"/>
          <w:szCs w:val="24"/>
          <w:lang w:eastAsia="pl-PL"/>
        </w:rPr>
        <w:t>3</w:t>
      </w:r>
      <w:r w:rsidR="009A728E" w:rsidRPr="004025C3">
        <w:rPr>
          <w:rFonts w:ascii="Arial" w:eastAsia="Times New Roman" w:hAnsi="Arial" w:cs="Arial"/>
          <w:bCs/>
          <w:sz w:val="24"/>
          <w:szCs w:val="24"/>
          <w:lang w:eastAsia="pl-PL"/>
        </w:rPr>
        <w:t>. Zmiany umów, o których mowa w ust. 1</w:t>
      </w:r>
      <w:r w:rsidR="00B6648E" w:rsidRPr="004025C3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="009A728E" w:rsidRPr="004025C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obowiązują od pierwszego dnia miesiąca następującego po miesiącu, w którym zostały podpisane.</w:t>
      </w:r>
    </w:p>
    <w:p w:rsidR="00847203" w:rsidRPr="004025C3" w:rsidRDefault="009A728E" w:rsidP="004025C3">
      <w:pPr>
        <w:widowControl w:val="0"/>
        <w:adjustRightInd w:val="0"/>
        <w:spacing w:after="0" w:line="36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025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</w:t>
      </w:r>
      <w:r w:rsidRPr="004025C3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Pr="004025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3. </w:t>
      </w:r>
      <w:r w:rsidR="00AC6E38" w:rsidRPr="004025C3">
        <w:rPr>
          <w:rFonts w:ascii="Arial" w:eastAsia="Times New Roman" w:hAnsi="Arial" w:cs="Arial"/>
          <w:sz w:val="24"/>
          <w:szCs w:val="24"/>
          <w:lang w:eastAsia="pl-PL"/>
        </w:rPr>
        <w:t>Zarządzenie wchodzi w życie z dniem następującym po dniu podpisania.</w:t>
      </w:r>
    </w:p>
    <w:p w:rsidR="003229F0" w:rsidRPr="004025C3" w:rsidRDefault="003229F0" w:rsidP="004025C3">
      <w:pPr>
        <w:widowControl w:val="0"/>
        <w:adjustRightInd w:val="0"/>
        <w:spacing w:after="0" w:line="36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E171FC" w:rsidRPr="004025C3" w:rsidRDefault="00E171FC" w:rsidP="004025C3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</w:tabs>
        <w:spacing w:after="0" w:line="360" w:lineRule="auto"/>
        <w:ind w:left="3540"/>
        <w:jc w:val="center"/>
        <w:rPr>
          <w:rFonts w:ascii="Arial" w:eastAsia="Arial" w:hAnsi="Arial" w:cs="Arial"/>
          <w:b/>
          <w:bCs/>
          <w:sz w:val="24"/>
          <w:szCs w:val="24"/>
          <w:u w:color="000000"/>
          <w:bdr w:val="nil"/>
          <w:lang w:eastAsia="pl-PL"/>
        </w:rPr>
      </w:pPr>
      <w:r w:rsidRPr="004025C3">
        <w:rPr>
          <w:rFonts w:ascii="Arial" w:eastAsia="Arial" w:hAnsi="Arial" w:cs="Arial"/>
          <w:b/>
          <w:bCs/>
          <w:sz w:val="24"/>
          <w:szCs w:val="24"/>
          <w:u w:color="000000"/>
          <w:bdr w:val="nil"/>
          <w:lang w:eastAsia="pl-PL"/>
        </w:rPr>
        <w:t>PREZES</w:t>
      </w:r>
    </w:p>
    <w:p w:rsidR="00E171FC" w:rsidRDefault="00E171FC" w:rsidP="004025C3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</w:tabs>
        <w:spacing w:after="0" w:line="360" w:lineRule="auto"/>
        <w:ind w:left="3540"/>
        <w:jc w:val="center"/>
        <w:rPr>
          <w:rFonts w:ascii="Arial" w:eastAsia="Arial" w:hAnsi="Arial" w:cs="Arial"/>
          <w:b/>
          <w:bCs/>
          <w:sz w:val="24"/>
          <w:szCs w:val="24"/>
          <w:u w:color="000000"/>
          <w:bdr w:val="nil"/>
          <w:lang w:eastAsia="pl-PL"/>
        </w:rPr>
      </w:pPr>
      <w:r w:rsidRPr="004025C3">
        <w:rPr>
          <w:rFonts w:ascii="Arial" w:eastAsia="Arial" w:hAnsi="Arial" w:cs="Arial"/>
          <w:b/>
          <w:bCs/>
          <w:sz w:val="24"/>
          <w:szCs w:val="24"/>
          <w:u w:color="000000"/>
          <w:bdr w:val="nil"/>
          <w:lang w:eastAsia="pl-PL"/>
        </w:rPr>
        <w:t>NARODOWEGO FUNDUSZU ZDROWIA</w:t>
      </w:r>
    </w:p>
    <w:p w:rsidR="00DA0F09" w:rsidRPr="00DA0F09" w:rsidRDefault="00DA0F09" w:rsidP="004025C3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</w:tabs>
        <w:spacing w:after="0" w:line="360" w:lineRule="auto"/>
        <w:ind w:left="3540"/>
        <w:jc w:val="center"/>
        <w:rPr>
          <w:rFonts w:ascii="Arial" w:eastAsia="Arial" w:hAnsi="Arial" w:cs="Arial"/>
          <w:bCs/>
          <w:sz w:val="24"/>
          <w:szCs w:val="24"/>
          <w:u w:color="000000"/>
          <w:bdr w:val="nil"/>
          <w:lang w:eastAsia="pl-PL"/>
        </w:rPr>
      </w:pPr>
      <w:r w:rsidRPr="00DA0F09">
        <w:rPr>
          <w:rFonts w:ascii="Arial" w:eastAsia="Arial" w:hAnsi="Arial" w:cs="Arial"/>
          <w:bCs/>
          <w:sz w:val="24"/>
          <w:szCs w:val="24"/>
          <w:u w:color="000000"/>
          <w:bdr w:val="nil"/>
          <w:lang w:eastAsia="pl-PL"/>
        </w:rPr>
        <w:t>Andrzej Jacyna</w:t>
      </w:r>
    </w:p>
    <w:p w:rsidR="00E171FC" w:rsidRPr="004025C3" w:rsidRDefault="00E171FC" w:rsidP="004025C3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Cs/>
          <w:color w:val="222222"/>
        </w:rPr>
      </w:pPr>
      <w:bookmarkStart w:id="0" w:name="_GoBack"/>
      <w:bookmarkEnd w:id="0"/>
    </w:p>
    <w:p w:rsidR="004E1371" w:rsidRDefault="00722FBF" w:rsidP="005A0B9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Cs/>
          <w:color w:val="222222"/>
        </w:rPr>
      </w:pPr>
      <w:r w:rsidRPr="004025C3">
        <w:rPr>
          <w:rFonts w:ascii="Arial" w:hAnsi="Arial" w:cs="Arial"/>
          <w:bCs/>
          <w:color w:val="222222"/>
        </w:rPr>
        <w:tab/>
      </w:r>
    </w:p>
    <w:p w:rsidR="005A0B90" w:rsidRDefault="005A0B90" w:rsidP="005A0B9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Cs/>
          <w:color w:val="222222"/>
        </w:rPr>
      </w:pPr>
    </w:p>
    <w:p w:rsidR="005A0B90" w:rsidRPr="005A0B90" w:rsidRDefault="005A0B90" w:rsidP="005A0B9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Cs/>
          <w:color w:val="222222"/>
        </w:rPr>
      </w:pPr>
    </w:p>
    <w:p w:rsidR="00E404FA" w:rsidRPr="005A0B90" w:rsidRDefault="00E404FA" w:rsidP="00E404FA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A0B90">
        <w:rPr>
          <w:rFonts w:ascii="Arial" w:hAnsi="Arial" w:cs="Arial"/>
          <w:b/>
          <w:sz w:val="24"/>
          <w:szCs w:val="24"/>
        </w:rPr>
        <w:t>Uzasadnienie</w:t>
      </w:r>
    </w:p>
    <w:p w:rsidR="005A0B90" w:rsidRDefault="00E404FA" w:rsidP="00E404FA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A0B90">
        <w:rPr>
          <w:rFonts w:ascii="Arial" w:hAnsi="Arial" w:cs="Arial"/>
          <w:sz w:val="24"/>
          <w:szCs w:val="24"/>
        </w:rPr>
        <w:t>Niniejsza zmiana zarządzenia Nr 6</w:t>
      </w:r>
      <w:r w:rsidR="003634FC" w:rsidRPr="005A0B90">
        <w:rPr>
          <w:rFonts w:ascii="Arial" w:hAnsi="Arial" w:cs="Arial"/>
          <w:sz w:val="24"/>
          <w:szCs w:val="24"/>
        </w:rPr>
        <w:t>5</w:t>
      </w:r>
      <w:r w:rsidRPr="005A0B90">
        <w:rPr>
          <w:rFonts w:ascii="Arial" w:hAnsi="Arial" w:cs="Arial"/>
          <w:sz w:val="24"/>
          <w:szCs w:val="24"/>
        </w:rPr>
        <w:t xml:space="preserve">/2018/DSOZ Prezesa Narodowego Funduszu Zdrowia z dnia 29 czerwca 2018 r. w sprawie określenia warunków zawierania i realizacji umów w rodzaju leczenie szpitalne oraz leczenie szpitalne – świadczenia wysokospecjalistyczne (z </w:t>
      </w:r>
      <w:proofErr w:type="spellStart"/>
      <w:r w:rsidRPr="005A0B90">
        <w:rPr>
          <w:rFonts w:ascii="Arial" w:hAnsi="Arial" w:cs="Arial"/>
          <w:sz w:val="24"/>
          <w:szCs w:val="24"/>
        </w:rPr>
        <w:t>późn</w:t>
      </w:r>
      <w:proofErr w:type="spellEnd"/>
      <w:r w:rsidRPr="005A0B90">
        <w:rPr>
          <w:rFonts w:ascii="Arial" w:hAnsi="Arial" w:cs="Arial"/>
          <w:sz w:val="24"/>
          <w:szCs w:val="24"/>
        </w:rPr>
        <w:t xml:space="preserve">. zm.) stanowi wykonanie upoważnienia ustawowego określonego w art. 48e ust. 1 i 6 ustawy z </w:t>
      </w:r>
      <w:r w:rsidR="005A0B90">
        <w:rPr>
          <w:rFonts w:ascii="Arial" w:hAnsi="Arial" w:cs="Arial"/>
          <w:sz w:val="24"/>
          <w:szCs w:val="24"/>
        </w:rPr>
        <w:t>dnia 27 sierpnia 2004 r. o </w:t>
      </w:r>
      <w:r w:rsidRPr="005A0B90">
        <w:rPr>
          <w:rFonts w:ascii="Arial" w:hAnsi="Arial" w:cs="Arial"/>
          <w:sz w:val="24"/>
          <w:szCs w:val="24"/>
        </w:rPr>
        <w:t xml:space="preserve">świadczeniach opieki zdrowotnej finansowanych ze środków publicznych </w:t>
      </w:r>
      <w:r w:rsidR="005A0B90">
        <w:rPr>
          <w:rFonts w:ascii="Arial" w:eastAsia="Times New Roman" w:hAnsi="Arial" w:cs="Arial"/>
          <w:spacing w:val="6"/>
          <w:sz w:val="24"/>
          <w:szCs w:val="24"/>
        </w:rPr>
        <w:t>(Dz. U. z </w:t>
      </w:r>
      <w:r w:rsidRPr="005A0B90">
        <w:rPr>
          <w:rFonts w:ascii="Arial" w:eastAsia="Times New Roman" w:hAnsi="Arial" w:cs="Arial"/>
          <w:spacing w:val="6"/>
          <w:sz w:val="24"/>
          <w:szCs w:val="24"/>
        </w:rPr>
        <w:t xml:space="preserve">2018 r. poz. 1510, z </w:t>
      </w:r>
      <w:proofErr w:type="spellStart"/>
      <w:r w:rsidRPr="005A0B90">
        <w:rPr>
          <w:rFonts w:ascii="Arial" w:eastAsia="Times New Roman" w:hAnsi="Arial" w:cs="Arial"/>
          <w:spacing w:val="6"/>
          <w:sz w:val="24"/>
          <w:szCs w:val="24"/>
        </w:rPr>
        <w:t>późn</w:t>
      </w:r>
      <w:proofErr w:type="spellEnd"/>
      <w:r w:rsidRPr="005A0B90">
        <w:rPr>
          <w:rFonts w:ascii="Arial" w:eastAsia="Times New Roman" w:hAnsi="Arial" w:cs="Arial"/>
          <w:spacing w:val="6"/>
          <w:sz w:val="24"/>
          <w:szCs w:val="24"/>
        </w:rPr>
        <w:t>. zm.)</w:t>
      </w:r>
      <w:r w:rsidR="005A0B90">
        <w:rPr>
          <w:rFonts w:ascii="Arial" w:hAnsi="Arial" w:cs="Arial"/>
          <w:sz w:val="24"/>
          <w:szCs w:val="24"/>
        </w:rPr>
        <w:t>, w </w:t>
      </w:r>
      <w:r w:rsidRPr="005A0B90">
        <w:rPr>
          <w:rFonts w:ascii="Arial" w:hAnsi="Arial" w:cs="Arial"/>
          <w:sz w:val="24"/>
          <w:szCs w:val="24"/>
        </w:rPr>
        <w:t>związku z wejściem w życie rozporządzenia Ministra Zdrowia z dnia 13 grudnia 2018 r. w sprawie programu pilotażowego opieki nad świadczeniobiorcą w ramach sieci onkologiczne</w:t>
      </w:r>
      <w:r w:rsidR="005A0B90">
        <w:rPr>
          <w:rFonts w:ascii="Arial" w:hAnsi="Arial" w:cs="Arial"/>
          <w:sz w:val="24"/>
          <w:szCs w:val="24"/>
        </w:rPr>
        <w:t>j (Dz. U. z 2018 r. poz. 2423).</w:t>
      </w:r>
    </w:p>
    <w:p w:rsidR="00E404FA" w:rsidRPr="005A0B90" w:rsidRDefault="00E404FA" w:rsidP="00E404FA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A0B90">
        <w:rPr>
          <w:rFonts w:ascii="Arial" w:hAnsi="Arial" w:cs="Arial"/>
          <w:sz w:val="24"/>
          <w:szCs w:val="24"/>
        </w:rPr>
        <w:t xml:space="preserve">Zmiana ww. zarządzenia ma na celu określenie zasad koniecznych do rozliczenia i sprawozdania świadczeń w ramach programu w oparciu o przepisy ww. rozporządzenia.  </w:t>
      </w:r>
    </w:p>
    <w:p w:rsidR="00E404FA" w:rsidRPr="005A0B90" w:rsidRDefault="00E404FA" w:rsidP="00E404FA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A0B90">
        <w:rPr>
          <w:rFonts w:ascii="Arial" w:hAnsi="Arial" w:cs="Arial"/>
          <w:sz w:val="24"/>
          <w:szCs w:val="24"/>
        </w:rPr>
        <w:t>Ponadto</w:t>
      </w:r>
      <w:r w:rsidR="005A0B90">
        <w:rPr>
          <w:rFonts w:ascii="Arial" w:hAnsi="Arial" w:cs="Arial"/>
          <w:sz w:val="24"/>
          <w:szCs w:val="24"/>
        </w:rPr>
        <w:t>,</w:t>
      </w:r>
      <w:r w:rsidRPr="005A0B90">
        <w:rPr>
          <w:rFonts w:ascii="Arial" w:hAnsi="Arial" w:cs="Arial"/>
          <w:sz w:val="24"/>
          <w:szCs w:val="24"/>
        </w:rPr>
        <w:t xml:space="preserve"> na podstawie niniejszej regulacji dyrektorzy oddziałów Funduszu podejmą działania zmierzające do zawarcia umów o realizację świadczeń w ramach przedmiotowego programu. </w:t>
      </w:r>
      <w:r w:rsidR="00105A56" w:rsidRPr="005A0B90">
        <w:rPr>
          <w:rFonts w:ascii="Arial" w:hAnsi="Arial" w:cs="Arial"/>
          <w:sz w:val="24"/>
          <w:szCs w:val="24"/>
        </w:rPr>
        <w:t>Warunkiem zawarcia tych umów będzie przedłożenie przez świadczeniodawców porozumień o współdziałaniu w ramach pilotażu onkologicznego.</w:t>
      </w:r>
      <w:r w:rsidRPr="005A0B90">
        <w:rPr>
          <w:rFonts w:ascii="Arial" w:hAnsi="Arial" w:cs="Arial"/>
          <w:sz w:val="24"/>
          <w:szCs w:val="24"/>
        </w:rPr>
        <w:t xml:space="preserve"> </w:t>
      </w:r>
      <w:r w:rsidR="00105A56" w:rsidRPr="005A0B90">
        <w:rPr>
          <w:rFonts w:ascii="Arial" w:hAnsi="Arial" w:cs="Arial"/>
          <w:sz w:val="24"/>
          <w:szCs w:val="24"/>
        </w:rPr>
        <w:t xml:space="preserve">Porozumienia te będą wchodzić w życie po zawarciu z dyrektorem oddziału wojewódzkiego Funduszu aneksu do umowy o udzielanie świadczeń opieki zdrowotnej </w:t>
      </w:r>
      <w:r w:rsidR="00105A56" w:rsidRPr="005A0B90">
        <w:rPr>
          <w:rFonts w:ascii="Arial" w:hAnsi="Arial" w:cs="Arial"/>
          <w:color w:val="222222"/>
          <w:sz w:val="24"/>
          <w:szCs w:val="24"/>
        </w:rPr>
        <w:t>w systemie podstawowego szpitalnego zabezpieczenia świadczeń opieki zdrowotnej.</w:t>
      </w:r>
    </w:p>
    <w:p w:rsidR="00E404FA" w:rsidRDefault="00E404FA" w:rsidP="00E404FA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Zgromadzone w ramach programu pilotażowego dane pozwolą na ocenę organizacji, jakości i efektów opieki onkologicznej w ramach sieci onkologicznej na terenie województwa dolnośląskiego i świętokrzyskiego. </w:t>
      </w:r>
    </w:p>
    <w:p w:rsidR="00E404FA" w:rsidRDefault="00E404FA" w:rsidP="00E404FA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7285D" w:rsidRDefault="00DA0F09" w:rsidP="005A0934">
      <w:pPr>
        <w:jc w:val="both"/>
      </w:pPr>
    </w:p>
    <w:sectPr w:rsidR="0017285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300" w:rsidRDefault="00BC7300" w:rsidP="00DE2EF7">
      <w:pPr>
        <w:spacing w:after="0" w:line="240" w:lineRule="auto"/>
      </w:pPr>
      <w:r>
        <w:separator/>
      </w:r>
    </w:p>
  </w:endnote>
  <w:endnote w:type="continuationSeparator" w:id="0">
    <w:p w:rsidR="00BC7300" w:rsidRDefault="00BC7300" w:rsidP="00DE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0789050"/>
      <w:docPartObj>
        <w:docPartGallery w:val="Page Numbers (Bottom of Page)"/>
        <w:docPartUnique/>
      </w:docPartObj>
    </w:sdtPr>
    <w:sdtEndPr/>
    <w:sdtContent>
      <w:p w:rsidR="00F92536" w:rsidRDefault="00F925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0F09">
          <w:rPr>
            <w:noProof/>
          </w:rPr>
          <w:t>2</w:t>
        </w:r>
        <w:r>
          <w:fldChar w:fldCharType="end"/>
        </w:r>
      </w:p>
    </w:sdtContent>
  </w:sdt>
  <w:p w:rsidR="00F92536" w:rsidRDefault="00F925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300" w:rsidRDefault="00BC7300" w:rsidP="00DE2EF7">
      <w:pPr>
        <w:spacing w:after="0" w:line="240" w:lineRule="auto"/>
      </w:pPr>
      <w:r>
        <w:separator/>
      </w:r>
    </w:p>
  </w:footnote>
  <w:footnote w:type="continuationSeparator" w:id="0">
    <w:p w:rsidR="00BC7300" w:rsidRDefault="00BC7300" w:rsidP="00DE2EF7">
      <w:pPr>
        <w:spacing w:after="0" w:line="240" w:lineRule="auto"/>
      </w:pPr>
      <w:r>
        <w:continuationSeparator/>
      </w:r>
    </w:p>
  </w:footnote>
  <w:footnote w:id="1">
    <w:p w:rsidR="00F66FC5" w:rsidRPr="00CA7FEF" w:rsidRDefault="00F66FC5" w:rsidP="00F66FC5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t>1)</w:t>
      </w:r>
      <w:r>
        <w:t xml:space="preserve"> </w:t>
      </w:r>
      <w:r w:rsidRPr="00CA7FEF">
        <w:rPr>
          <w:rFonts w:ascii="Arial" w:hAnsi="Arial" w:cs="Arial"/>
        </w:rPr>
        <w:t>Zmiany tekstu jednolitego wymienionej ustawy ogłoszone w Dz. U. z 2018 r. poz. 1515, 1532, 1544, 1552, 1669, 1925</w:t>
      </w:r>
      <w:r>
        <w:rPr>
          <w:rFonts w:ascii="Arial" w:hAnsi="Arial" w:cs="Arial"/>
        </w:rPr>
        <w:t>,</w:t>
      </w:r>
      <w:r w:rsidRPr="00CA7FEF">
        <w:rPr>
          <w:rFonts w:ascii="Arial" w:hAnsi="Arial" w:cs="Arial"/>
        </w:rPr>
        <w:t xml:space="preserve">  2192</w:t>
      </w:r>
      <w:r>
        <w:rPr>
          <w:rFonts w:ascii="Arial" w:hAnsi="Arial" w:cs="Arial"/>
        </w:rPr>
        <w:t xml:space="preserve"> i 2429 oraz z 2019 r. poz. 60</w:t>
      </w:r>
      <w:r w:rsidRPr="00CA7FEF">
        <w:rPr>
          <w:rFonts w:ascii="Arial" w:hAnsi="Arial" w:cs="Arial"/>
        </w:rPr>
        <w:t>.</w:t>
      </w:r>
    </w:p>
    <w:p w:rsidR="00F66FC5" w:rsidRDefault="00F66FC5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934"/>
    <w:rsid w:val="000158E0"/>
    <w:rsid w:val="000249F9"/>
    <w:rsid w:val="00026DEE"/>
    <w:rsid w:val="0008727E"/>
    <w:rsid w:val="000B6EF8"/>
    <w:rsid w:val="00105A56"/>
    <w:rsid w:val="00124B0C"/>
    <w:rsid w:val="001449DF"/>
    <w:rsid w:val="001B0DD8"/>
    <w:rsid w:val="002756A1"/>
    <w:rsid w:val="002814B0"/>
    <w:rsid w:val="002D59E0"/>
    <w:rsid w:val="002E5C16"/>
    <w:rsid w:val="003229F0"/>
    <w:rsid w:val="003634FC"/>
    <w:rsid w:val="00367FBF"/>
    <w:rsid w:val="00377484"/>
    <w:rsid w:val="003B014E"/>
    <w:rsid w:val="003B456F"/>
    <w:rsid w:val="003F13AC"/>
    <w:rsid w:val="003F25C7"/>
    <w:rsid w:val="00401134"/>
    <w:rsid w:val="004025C3"/>
    <w:rsid w:val="00437682"/>
    <w:rsid w:val="00453AC4"/>
    <w:rsid w:val="004743C3"/>
    <w:rsid w:val="004A356F"/>
    <w:rsid w:val="004E1371"/>
    <w:rsid w:val="004E3F0F"/>
    <w:rsid w:val="00531B6D"/>
    <w:rsid w:val="005328B0"/>
    <w:rsid w:val="005A0934"/>
    <w:rsid w:val="005A0B90"/>
    <w:rsid w:val="006264C3"/>
    <w:rsid w:val="0063163C"/>
    <w:rsid w:val="00722FBF"/>
    <w:rsid w:val="00757C1F"/>
    <w:rsid w:val="00761665"/>
    <w:rsid w:val="007948DF"/>
    <w:rsid w:val="007B62DD"/>
    <w:rsid w:val="007E3D8A"/>
    <w:rsid w:val="00847203"/>
    <w:rsid w:val="00870763"/>
    <w:rsid w:val="00882C08"/>
    <w:rsid w:val="00891C97"/>
    <w:rsid w:val="008A0A95"/>
    <w:rsid w:val="0092093B"/>
    <w:rsid w:val="009220E0"/>
    <w:rsid w:val="009946D9"/>
    <w:rsid w:val="009A0F1F"/>
    <w:rsid w:val="009A728E"/>
    <w:rsid w:val="009F587D"/>
    <w:rsid w:val="00A5568D"/>
    <w:rsid w:val="00AA6BE6"/>
    <w:rsid w:val="00AB11DC"/>
    <w:rsid w:val="00AC63A3"/>
    <w:rsid w:val="00AC6E38"/>
    <w:rsid w:val="00AC7A7A"/>
    <w:rsid w:val="00B44E45"/>
    <w:rsid w:val="00B6648E"/>
    <w:rsid w:val="00BC7300"/>
    <w:rsid w:val="00C159EB"/>
    <w:rsid w:val="00C744D3"/>
    <w:rsid w:val="00CA7FEF"/>
    <w:rsid w:val="00CC3351"/>
    <w:rsid w:val="00CF1AE7"/>
    <w:rsid w:val="00D13D6B"/>
    <w:rsid w:val="00D37051"/>
    <w:rsid w:val="00D47DE7"/>
    <w:rsid w:val="00D74036"/>
    <w:rsid w:val="00DA0F09"/>
    <w:rsid w:val="00DE2EF7"/>
    <w:rsid w:val="00DE63E2"/>
    <w:rsid w:val="00E04BC1"/>
    <w:rsid w:val="00E16EE2"/>
    <w:rsid w:val="00E171FC"/>
    <w:rsid w:val="00E404FA"/>
    <w:rsid w:val="00E479DF"/>
    <w:rsid w:val="00E62BB8"/>
    <w:rsid w:val="00EC6C80"/>
    <w:rsid w:val="00F45898"/>
    <w:rsid w:val="00F57364"/>
    <w:rsid w:val="00F66FC5"/>
    <w:rsid w:val="00F92536"/>
    <w:rsid w:val="00FB5C57"/>
    <w:rsid w:val="00FF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00FA9B-F77D-4096-A12F-A6DF6880E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A0934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5A0934"/>
    <w:rPr>
      <w:b/>
      <w:bCs/>
    </w:rPr>
  </w:style>
  <w:style w:type="paragraph" w:styleId="NormalnyWeb">
    <w:name w:val="Normal (Web)"/>
    <w:basedOn w:val="Normalny"/>
    <w:uiPriority w:val="99"/>
    <w:unhideWhenUsed/>
    <w:rsid w:val="005A0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2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2EF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2E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2EF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E2EF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56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56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56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56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568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5568D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92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536"/>
  </w:style>
  <w:style w:type="paragraph" w:styleId="Stopka">
    <w:name w:val="footer"/>
    <w:basedOn w:val="Normalny"/>
    <w:link w:val="StopkaZnak"/>
    <w:uiPriority w:val="99"/>
    <w:unhideWhenUsed/>
    <w:rsid w:val="00F92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5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0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86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7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fz.gov.pl/zarzadzenia-prezesa/zarzadzenia-prezesa-nfz/zarzadzenie-nr-832018dsoz,680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fz.gov.pl/zarzadzenia-prezesa/zarzadzenia-prezesa-nfz/zarzadzenie-nr-652018dsoz,6788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nfz.gov.pl/zarzadzenia-prezesa/zarzadzenia-prezesa-nfz/zarzadzenie-nr-652018dsoz,6788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6EFC8-2008-4C82-A0C9-363D206AC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751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Kociubowska Ewa</dc:creator>
  <cp:lastModifiedBy>Grzybowski Paweł</cp:lastModifiedBy>
  <cp:revision>10</cp:revision>
  <cp:lastPrinted>2019-01-22T15:11:00Z</cp:lastPrinted>
  <dcterms:created xsi:type="dcterms:W3CDTF">2019-01-22T13:44:00Z</dcterms:created>
  <dcterms:modified xsi:type="dcterms:W3CDTF">2019-01-22T15:12:00Z</dcterms:modified>
</cp:coreProperties>
</file>