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 LECZENIE SZPITALNE</w:t>
      </w:r>
      <w:r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/</w:t>
      </w:r>
    </w:p>
    <w:p w:rsidR="00072C20" w:rsidRP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TELERADIOTERAPIA / BRACHYTERAPIA / TERAPIA IZOTOPOWA / TERAPIA PROTONOWA NOWOTWORÓW ZLOKALIZOWANYCH POZA NARZĄDEM WZROKU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/</w:t>
      </w:r>
    </w:p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- LECZENIE SZPITALNE -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  <w:t>ŚWIADCZENIA WYSOKOSPECJALISTYCZNE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="003221D7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3221D7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Narodowym Funduszem Zdrowia -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 xml:space="preserve"> …….</w:t>
      </w:r>
      <w:r w:rsidR="00072C20" w:rsidRPr="005376D7">
        <w:rPr>
          <w:rFonts w:ascii="Arial" w:eastAsia="MS Mincho" w:hAnsi="Arial" w:cs="Arial"/>
          <w:sz w:val="24"/>
          <w:szCs w:val="24"/>
          <w:lang w:eastAsia="pl-PL"/>
        </w:rPr>
        <w:t>........................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sz w:val="24"/>
          <w:szCs w:val="24"/>
          <w:lang w:eastAsia="pl-PL"/>
        </w:rPr>
        <w:t xml:space="preserve">z siedzibą: 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r>
        <w:rPr>
          <w:rFonts w:ascii="Arial" w:eastAsia="MS Mincho" w:hAnsi="Arial" w:cs="Arial"/>
          <w:sz w:val="24"/>
          <w:szCs w:val="24"/>
          <w:lang w:eastAsia="pl-PL"/>
        </w:rPr>
        <w:t xml:space="preserve">adres), reprezentowanym przez 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>…………………………............................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="00072C20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, zwanym dalej </w:t>
      </w:r>
      <w:r w:rsidR="00072C20"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C855B5" w:rsidRDefault="00072C20" w:rsidP="003221D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>(oznaczenie Świadczeniodawcy: imię i nazwisko albo nazw</w:t>
      </w:r>
      <w:r w:rsidR="003221D7">
        <w:rPr>
          <w:rFonts w:ascii="Arial" w:eastAsia="MS Mincho" w:hAnsi="Arial" w:cs="Arial"/>
          <w:sz w:val="20"/>
          <w:lang w:eastAsia="pl-PL"/>
        </w:rPr>
        <w:t>a świadczeniodawcy w rozumieniu</w:t>
      </w:r>
      <w:r w:rsidR="003221D7">
        <w:rPr>
          <w:rFonts w:ascii="Arial" w:eastAsia="MS Mincho" w:hAnsi="Arial" w:cs="Arial"/>
          <w:sz w:val="20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 xml:space="preserve">art. 5 pkt 41 ustawy z dnia 27 sierpnia 2004 r. o świadczeniach </w:t>
      </w:r>
      <w:r w:rsidR="003221D7">
        <w:rPr>
          <w:rFonts w:ascii="Arial" w:eastAsia="MS Mincho" w:hAnsi="Arial" w:cs="Arial"/>
          <w:sz w:val="20"/>
          <w:lang w:eastAsia="pl-PL"/>
        </w:rPr>
        <w:t>opieki zdrowotnej finansowanych</w:t>
      </w:r>
      <w:r w:rsidR="003221D7">
        <w:rPr>
          <w:rFonts w:ascii="Arial" w:eastAsia="MS Mincho" w:hAnsi="Arial" w:cs="Arial"/>
          <w:sz w:val="20"/>
          <w:lang w:eastAsia="pl-PL"/>
        </w:rPr>
        <w:br/>
      </w:r>
      <w:r w:rsidRPr="003221D7">
        <w:rPr>
          <w:rFonts w:ascii="Arial" w:eastAsia="MS Mincho" w:hAnsi="Arial" w:cs="Arial"/>
          <w:sz w:val="20"/>
          <w:lang w:eastAsia="pl-PL"/>
        </w:rPr>
        <w:t xml:space="preserve">ze środków </w:t>
      </w:r>
      <w:r w:rsidRPr="00C767AF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7402EE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3221D7" w:rsidRPr="00480350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Pr="00C767AF">
        <w:rPr>
          <w:rFonts w:ascii="Arial" w:eastAsia="MS Mincho" w:hAnsi="Arial" w:cs="Arial"/>
          <w:sz w:val="20"/>
          <w:szCs w:val="20"/>
          <w:lang w:eastAsia="pl-PL"/>
        </w:rPr>
        <w:t>,</w:t>
      </w:r>
      <w:r w:rsidRPr="003221D7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3221D7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072C20" w:rsidRPr="003221D7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3221D7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Pr="003221D7" w:rsidRDefault="005E1D44" w:rsidP="002F1F2D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3221D7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3221D7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7402EE">
        <w:rPr>
          <w:rFonts w:ascii="Arial" w:hAnsi="Arial" w:cs="Arial"/>
          <w:bCs/>
          <w:sz w:val="24"/>
          <w:szCs w:val="24"/>
        </w:rPr>
        <w:t xml:space="preserve"> W</w:t>
      </w:r>
      <w:r w:rsidRPr="003221D7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3221D7" w:rsidRDefault="007402EE" w:rsidP="00BA0A28">
      <w:pPr>
        <w:spacing w:line="360" w:lineRule="auto"/>
        <w:ind w:firstLine="284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3221D7">
        <w:rPr>
          <w:rFonts w:ascii="Arial" w:hAnsi="Arial" w:cs="Arial"/>
          <w:bCs/>
          <w:sz w:val="24"/>
          <w:szCs w:val="24"/>
        </w:rPr>
        <w:t>) ust. 1 ot</w:t>
      </w:r>
      <w:r w:rsidR="005E1D44" w:rsidRPr="003221D7">
        <w:rPr>
          <w:rFonts w:ascii="Arial" w:hAnsi="Arial" w:cs="Arial"/>
          <w:bCs/>
          <w:sz w:val="24"/>
          <w:szCs w:val="24"/>
        </w:rPr>
        <w:t>r</w:t>
      </w:r>
      <w:r w:rsidR="00AB253B" w:rsidRPr="003221D7">
        <w:rPr>
          <w:rFonts w:ascii="Arial" w:hAnsi="Arial" w:cs="Arial"/>
          <w:bCs/>
          <w:sz w:val="24"/>
          <w:szCs w:val="24"/>
        </w:rPr>
        <w:t>z</w:t>
      </w:r>
      <w:r w:rsidR="005E1D44" w:rsidRPr="003221D7">
        <w:rPr>
          <w:rFonts w:ascii="Arial" w:hAnsi="Arial" w:cs="Arial"/>
          <w:bCs/>
          <w:sz w:val="24"/>
          <w:szCs w:val="24"/>
        </w:rPr>
        <w:t>ymuje brzmienie:</w:t>
      </w:r>
    </w:p>
    <w:p w:rsidR="007402EE" w:rsidRDefault="00AB253B" w:rsidP="003221D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3221D7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>…………...............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>zł (słownie: ……………………….……...</w:t>
      </w:r>
      <w:r w:rsidR="003221D7" w:rsidRPr="003221D7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3221D7">
        <w:rPr>
          <w:rFonts w:ascii="Arial" w:hAnsi="Arial" w:cs="Arial"/>
          <w:bCs/>
          <w:sz w:val="24"/>
          <w:szCs w:val="24"/>
        </w:rPr>
        <w:t>zł).”</w:t>
      </w:r>
      <w:r w:rsidR="007402EE">
        <w:rPr>
          <w:rFonts w:ascii="Arial" w:hAnsi="Arial" w:cs="Arial"/>
          <w:bCs/>
          <w:sz w:val="24"/>
          <w:szCs w:val="24"/>
        </w:rPr>
        <w:t>;</w:t>
      </w:r>
    </w:p>
    <w:p w:rsidR="00B75CA1" w:rsidRPr="003221D7" w:rsidRDefault="007402EE" w:rsidP="00BA0A28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ust. </w:t>
      </w:r>
      <w:r w:rsidR="00C767AF"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>b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A0A28">
        <w:rPr>
          <w:rFonts w:ascii="Arial" w:hAnsi="Arial" w:cs="Arial"/>
          <w:bCs/>
          <w:sz w:val="24"/>
          <w:szCs w:val="24"/>
        </w:rPr>
        <w:t>otrzymuje</w:t>
      </w:r>
      <w:r w:rsidR="005E1D44" w:rsidRPr="003221D7">
        <w:rPr>
          <w:rFonts w:ascii="Arial" w:hAnsi="Arial" w:cs="Arial"/>
          <w:bCs/>
          <w:sz w:val="24"/>
          <w:szCs w:val="24"/>
        </w:rPr>
        <w:t xml:space="preserve"> brzmieni</w:t>
      </w:r>
      <w:r w:rsidR="00BA0A28">
        <w:rPr>
          <w:rFonts w:ascii="Arial" w:hAnsi="Arial" w:cs="Arial"/>
          <w:bCs/>
          <w:sz w:val="24"/>
          <w:szCs w:val="24"/>
        </w:rPr>
        <w:t>e</w:t>
      </w:r>
      <w:r w:rsidR="005E1D44" w:rsidRPr="003221D7">
        <w:rPr>
          <w:rFonts w:ascii="Arial" w:hAnsi="Arial" w:cs="Arial"/>
          <w:bCs/>
          <w:sz w:val="24"/>
          <w:szCs w:val="24"/>
        </w:rPr>
        <w:t>:</w:t>
      </w:r>
    </w:p>
    <w:p w:rsidR="00BA0A28" w:rsidRPr="00BA0A28" w:rsidRDefault="00AB253B" w:rsidP="00BA0A2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Cs/>
          <w:sz w:val="24"/>
          <w:szCs w:val="24"/>
        </w:rPr>
        <w:lastRenderedPageBreak/>
        <w:t>„</w:t>
      </w:r>
      <w:r w:rsidR="00C767AF">
        <w:rPr>
          <w:rFonts w:ascii="Arial" w:hAnsi="Arial" w:cs="Arial"/>
          <w:bCs/>
          <w:sz w:val="24"/>
          <w:szCs w:val="24"/>
        </w:rPr>
        <w:t>2</w:t>
      </w:r>
      <w:r w:rsidR="005E1D44" w:rsidRPr="003221D7">
        <w:rPr>
          <w:rFonts w:ascii="Arial" w:hAnsi="Arial" w:cs="Arial"/>
          <w:bCs/>
          <w:sz w:val="24"/>
          <w:szCs w:val="24"/>
        </w:rPr>
        <w:t>b.</w:t>
      </w:r>
      <w:r w:rsidR="00BA0A28" w:rsidRPr="00BA0A28">
        <w:rPr>
          <w:sz w:val="23"/>
          <w:szCs w:val="23"/>
        </w:rPr>
        <w:t xml:space="preserve"> </w:t>
      </w:r>
      <w:r w:rsidR="00BA0A28" w:rsidRPr="00BA0A28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BA0A28" w:rsidRPr="00BA0A28" w:rsidRDefault="00BA0A28" w:rsidP="00BA0A2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A0A28">
        <w:rPr>
          <w:rFonts w:ascii="Arial" w:hAnsi="Arial" w:cs="Arial"/>
          <w:bCs/>
          <w:sz w:val="24"/>
          <w:szCs w:val="24"/>
        </w:rPr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7402EE" w:rsidRDefault="00BA0A28" w:rsidP="00BA0A2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A0A28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0469C9" w:rsidRPr="003221D7">
        <w:rPr>
          <w:rFonts w:ascii="Arial" w:hAnsi="Arial" w:cs="Arial"/>
          <w:bCs/>
          <w:sz w:val="24"/>
          <w:szCs w:val="24"/>
        </w:rPr>
        <w:t>”</w:t>
      </w:r>
    </w:p>
    <w:p w:rsidR="005E1D44" w:rsidRPr="003221D7" w:rsidRDefault="00BA0A28" w:rsidP="00BA0A28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7402EE">
        <w:rPr>
          <w:rFonts w:ascii="Arial" w:hAnsi="Arial" w:cs="Arial"/>
          <w:bCs/>
          <w:sz w:val="24"/>
          <w:szCs w:val="24"/>
        </w:rPr>
        <w:t xml:space="preserve">) </w:t>
      </w:r>
      <w:r w:rsidR="00C767AF">
        <w:rPr>
          <w:rFonts w:ascii="Arial" w:hAnsi="Arial" w:cs="Arial"/>
          <w:bCs/>
          <w:sz w:val="24"/>
          <w:szCs w:val="24"/>
        </w:rPr>
        <w:t>ust. 4b w brzmieniu:</w:t>
      </w:r>
    </w:p>
    <w:p w:rsidR="008C5B6B" w:rsidRPr="008C5B6B" w:rsidRDefault="00C767AF" w:rsidP="008C5B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„4b</w:t>
      </w:r>
      <w:r w:rsidR="005E1D44" w:rsidRPr="003221D7">
        <w:rPr>
          <w:rFonts w:ascii="Arial" w:hAnsi="Arial" w:cs="Arial"/>
          <w:bCs/>
          <w:sz w:val="24"/>
          <w:szCs w:val="24"/>
        </w:rPr>
        <w:t>.</w:t>
      </w:r>
      <w:r w:rsidR="008C5B6B" w:rsidRPr="008C5B6B">
        <w:rPr>
          <w:rFonts w:ascii="Arial" w:hAnsi="Arial" w:cs="Arial"/>
          <w:bCs/>
          <w:sz w:val="24"/>
          <w:szCs w:val="24"/>
        </w:rPr>
        <w:t>W przypadku:</w:t>
      </w:r>
    </w:p>
    <w:p w:rsidR="008C5B6B" w:rsidRPr="008C5B6B" w:rsidRDefault="008C5B6B" w:rsidP="008C5B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C5B6B">
        <w:rPr>
          <w:rFonts w:ascii="Arial" w:hAnsi="Arial" w:cs="Arial"/>
          <w:bCs/>
          <w:sz w:val="24"/>
          <w:szCs w:val="24"/>
        </w:rPr>
        <w:t>1) nieprzeznaczenia ś</w:t>
      </w:r>
      <w:r>
        <w:rPr>
          <w:rFonts w:ascii="Arial" w:hAnsi="Arial" w:cs="Arial"/>
          <w:bCs/>
          <w:sz w:val="24"/>
          <w:szCs w:val="24"/>
        </w:rPr>
        <w:t>rodków, o których mowa w ust. 2b</w:t>
      </w:r>
      <w:r w:rsidRPr="008C5B6B">
        <w:rPr>
          <w:rFonts w:ascii="Arial" w:hAnsi="Arial" w:cs="Arial"/>
          <w:bCs/>
          <w:sz w:val="24"/>
          <w:szCs w:val="24"/>
        </w:rPr>
        <w:t xml:space="preserve"> pkt 1, w sposób określony w art. 4 ust. 2-4 ustawy zmieniającej, lub</w:t>
      </w:r>
    </w:p>
    <w:p w:rsidR="008C5B6B" w:rsidRPr="008C5B6B" w:rsidRDefault="008C5B6B" w:rsidP="008C5B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C5B6B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8C5B6B" w:rsidRPr="008C5B6B" w:rsidRDefault="008C5B6B" w:rsidP="008C5B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C5B6B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B75CA1" w:rsidRPr="003221D7" w:rsidRDefault="008C5B6B" w:rsidP="008C5B6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C5B6B"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środki, o których mowa w ust. 2b</w:t>
      </w:r>
      <w:r w:rsidRPr="008C5B6B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BA0A28" w:rsidRPr="00BA0A28">
        <w:rPr>
          <w:rFonts w:ascii="Arial" w:hAnsi="Arial" w:cs="Arial"/>
          <w:bCs/>
          <w:sz w:val="24"/>
          <w:szCs w:val="24"/>
        </w:rPr>
        <w:t>.</w:t>
      </w:r>
    </w:p>
    <w:p w:rsidR="005E1D44" w:rsidRPr="003221D7" w:rsidRDefault="005E1D44" w:rsidP="002F1F2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E1D44" w:rsidRPr="003221D7" w:rsidRDefault="005E1D44" w:rsidP="002F1F2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/>
          <w:bCs/>
          <w:sz w:val="24"/>
          <w:szCs w:val="24"/>
        </w:rPr>
        <w:t xml:space="preserve">§ </w:t>
      </w:r>
      <w:r w:rsidR="003C627C">
        <w:rPr>
          <w:rFonts w:ascii="Arial" w:hAnsi="Arial" w:cs="Arial"/>
          <w:b/>
          <w:bCs/>
          <w:sz w:val="24"/>
          <w:szCs w:val="24"/>
        </w:rPr>
        <w:t>2</w:t>
      </w:r>
      <w:r w:rsidRPr="003221D7">
        <w:rPr>
          <w:rFonts w:ascii="Arial" w:hAnsi="Arial" w:cs="Arial"/>
          <w:b/>
          <w:bCs/>
          <w:sz w:val="24"/>
          <w:szCs w:val="24"/>
        </w:rPr>
        <w:t>.</w:t>
      </w:r>
      <w:r w:rsidR="00EA15F4" w:rsidRPr="003221D7">
        <w:rPr>
          <w:rFonts w:ascii="Arial" w:hAnsi="Arial" w:cs="Arial"/>
          <w:bCs/>
          <w:sz w:val="24"/>
          <w:szCs w:val="24"/>
        </w:rPr>
        <w:t xml:space="preserve"> </w:t>
      </w:r>
      <w:r w:rsidRPr="003221D7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3221D7" w:rsidRDefault="005E1D44" w:rsidP="002F1F2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221D7">
        <w:rPr>
          <w:rFonts w:ascii="Arial" w:hAnsi="Arial" w:cs="Arial"/>
          <w:b/>
          <w:bCs/>
          <w:sz w:val="24"/>
          <w:szCs w:val="24"/>
        </w:rPr>
        <w:t xml:space="preserve">§ </w:t>
      </w:r>
      <w:r w:rsidR="003C627C">
        <w:rPr>
          <w:rFonts w:ascii="Arial" w:hAnsi="Arial" w:cs="Arial"/>
          <w:b/>
          <w:bCs/>
          <w:sz w:val="24"/>
          <w:szCs w:val="24"/>
        </w:rPr>
        <w:t>3</w:t>
      </w:r>
      <w:r w:rsidRPr="003221D7">
        <w:rPr>
          <w:rFonts w:ascii="Arial" w:hAnsi="Arial" w:cs="Arial"/>
          <w:b/>
          <w:bCs/>
          <w:sz w:val="24"/>
          <w:szCs w:val="24"/>
        </w:rPr>
        <w:t>.</w:t>
      </w:r>
      <w:r w:rsidRPr="003221D7">
        <w:rPr>
          <w:rFonts w:ascii="Arial" w:hAnsi="Arial" w:cs="Arial"/>
          <w:bCs/>
          <w:sz w:val="24"/>
          <w:szCs w:val="24"/>
        </w:rPr>
        <w:t xml:space="preserve"> Aneks do umowy sporządzono w dwóch</w:t>
      </w:r>
      <w:r w:rsidR="003221D7">
        <w:rPr>
          <w:rFonts w:ascii="Arial" w:hAnsi="Arial" w:cs="Arial"/>
          <w:bCs/>
          <w:sz w:val="24"/>
          <w:szCs w:val="24"/>
        </w:rPr>
        <w:t xml:space="preserve"> jednobrzmiących egzemplarzach,</w:t>
      </w:r>
      <w:r w:rsidR="003221D7">
        <w:rPr>
          <w:rFonts w:ascii="Arial" w:hAnsi="Arial" w:cs="Arial"/>
          <w:bCs/>
          <w:sz w:val="24"/>
          <w:szCs w:val="24"/>
        </w:rPr>
        <w:br/>
      </w:r>
      <w:r w:rsidRPr="003221D7">
        <w:rPr>
          <w:rFonts w:ascii="Arial" w:hAnsi="Arial" w:cs="Arial"/>
          <w:bCs/>
          <w:sz w:val="24"/>
          <w:szCs w:val="24"/>
        </w:rPr>
        <w:t>po jednym dla każdej ze stron.</w:t>
      </w:r>
    </w:p>
    <w:p w:rsidR="005E1D44" w:rsidRPr="003221D7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74078D" w:rsidRPr="003221D7" w:rsidRDefault="005E1D44" w:rsidP="00C767AF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3221D7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B75CA1" w:rsidRDefault="005E1D44" w:rsidP="00C767AF">
      <w:pPr>
        <w:widowControl w:val="0"/>
        <w:spacing w:after="0"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5E1D44" w:rsidRPr="00B75CA1" w:rsidRDefault="005E1D44" w:rsidP="00C767AF">
      <w:pPr>
        <w:widowControl w:val="0"/>
        <w:spacing w:after="0" w:line="360" w:lineRule="auto"/>
        <w:jc w:val="center"/>
        <w:rPr>
          <w:rFonts w:ascii="Arial" w:hAnsi="Arial" w:cs="Arial"/>
        </w:rPr>
      </w:pPr>
      <w:r w:rsidRPr="00B75CA1">
        <w:rPr>
          <w:rFonts w:ascii="Arial" w:hAnsi="Arial" w:cs="Arial"/>
        </w:rPr>
        <w:t>............................................................                     ............................................................</w:t>
      </w:r>
    </w:p>
    <w:p w:rsidR="00F2483C" w:rsidRPr="0074078D" w:rsidRDefault="005E1D44" w:rsidP="00C767AF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b/>
          <w:bCs/>
          <w:lang w:eastAsia="pl-PL"/>
        </w:rPr>
      </w:pPr>
      <w:r w:rsidRPr="0074078D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</w:r>
      <w:r w:rsidRPr="0074078D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74078D" w:rsidRPr="0074078D" w:rsidRDefault="0074078D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</w:p>
    <w:sectPr w:rsidR="0074078D" w:rsidRPr="0074078D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12" w:rsidRDefault="00785812" w:rsidP="003831F8">
      <w:pPr>
        <w:spacing w:after="0" w:line="240" w:lineRule="auto"/>
      </w:pPr>
      <w:r>
        <w:separator/>
      </w:r>
    </w:p>
  </w:endnote>
  <w:endnote w:type="continuationSeparator" w:id="0">
    <w:p w:rsidR="00785812" w:rsidRDefault="0078581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CB" w:rsidRDefault="00DF4A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CB" w:rsidRDefault="00DF4A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CB" w:rsidRDefault="00DF4A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12" w:rsidRDefault="00785812" w:rsidP="003831F8">
      <w:pPr>
        <w:spacing w:after="0" w:line="240" w:lineRule="auto"/>
      </w:pPr>
      <w:r>
        <w:separator/>
      </w:r>
    </w:p>
  </w:footnote>
  <w:footnote w:type="continuationSeparator" w:id="0">
    <w:p w:rsidR="00785812" w:rsidRDefault="0078581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ACB" w:rsidRDefault="00DF4A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572152" w:rsidRDefault="00FA4CAE" w:rsidP="003221D7">
    <w:pPr>
      <w:pStyle w:val="Nagwek"/>
      <w:rPr>
        <w:sz w:val="20"/>
        <w:szCs w:val="20"/>
      </w:rPr>
    </w:pPr>
    <w:r>
      <w:rPr>
        <w:b/>
      </w:rPr>
      <w:tab/>
    </w:r>
    <w:r>
      <w:rPr>
        <w:b/>
      </w:rPr>
      <w:tab/>
    </w:r>
    <w:r w:rsidR="00480350" w:rsidRPr="00572152">
      <w:rPr>
        <w:rFonts w:ascii="Arial" w:hAnsi="Arial" w:cs="Arial"/>
        <w:sz w:val="20"/>
        <w:szCs w:val="20"/>
      </w:rPr>
      <w:t>Załącznik nr 11</w:t>
    </w:r>
    <w:r w:rsidR="003221D7" w:rsidRPr="00572152">
      <w:rPr>
        <w:rFonts w:ascii="Arial" w:hAnsi="Arial" w:cs="Arial"/>
        <w:sz w:val="20"/>
        <w:szCs w:val="20"/>
      </w:rPr>
      <w:t xml:space="preserve"> </w:t>
    </w:r>
  </w:p>
  <w:p w:rsidR="00FA4CAE" w:rsidRPr="00572152" w:rsidRDefault="00DF4ACB">
    <w:pPr>
      <w:pStyle w:val="Nagwek"/>
      <w:rPr>
        <w:rFonts w:ascii="Arial" w:hAnsi="Arial" w:cs="Arial"/>
        <w:sz w:val="20"/>
        <w:szCs w:val="20"/>
      </w:rPr>
    </w:pPr>
    <w:r>
      <w:tab/>
    </w:r>
    <w:r>
      <w:tab/>
    </w:r>
    <w:bookmarkStart w:id="0" w:name="_GoBack"/>
    <w:r w:rsidRPr="00572152">
      <w:rPr>
        <w:rFonts w:ascii="Arial" w:hAnsi="Arial" w:cs="Arial"/>
        <w:sz w:val="20"/>
        <w:szCs w:val="20"/>
      </w:rPr>
      <w:t>Załącznik nr 11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C451B"/>
    <w:rsid w:val="00105A39"/>
    <w:rsid w:val="00140958"/>
    <w:rsid w:val="001772E0"/>
    <w:rsid w:val="001B2177"/>
    <w:rsid w:val="001C7743"/>
    <w:rsid w:val="00205B01"/>
    <w:rsid w:val="00224E61"/>
    <w:rsid w:val="002F1F2D"/>
    <w:rsid w:val="003221D7"/>
    <w:rsid w:val="00323A7A"/>
    <w:rsid w:val="003512D0"/>
    <w:rsid w:val="003831F8"/>
    <w:rsid w:val="003C627C"/>
    <w:rsid w:val="003E7B8E"/>
    <w:rsid w:val="004130BC"/>
    <w:rsid w:val="00442534"/>
    <w:rsid w:val="00480350"/>
    <w:rsid w:val="004A6E41"/>
    <w:rsid w:val="004C5B02"/>
    <w:rsid w:val="0050254E"/>
    <w:rsid w:val="005376D7"/>
    <w:rsid w:val="0054097A"/>
    <w:rsid w:val="00572152"/>
    <w:rsid w:val="005E1D44"/>
    <w:rsid w:val="0068478F"/>
    <w:rsid w:val="006F50BE"/>
    <w:rsid w:val="007159B0"/>
    <w:rsid w:val="007363DC"/>
    <w:rsid w:val="007402EE"/>
    <w:rsid w:val="0074078D"/>
    <w:rsid w:val="00785812"/>
    <w:rsid w:val="007D2E05"/>
    <w:rsid w:val="007E3D8A"/>
    <w:rsid w:val="00845BD0"/>
    <w:rsid w:val="00870763"/>
    <w:rsid w:val="00871998"/>
    <w:rsid w:val="008C5B6B"/>
    <w:rsid w:val="008E59F4"/>
    <w:rsid w:val="009318AE"/>
    <w:rsid w:val="009D1742"/>
    <w:rsid w:val="00A432E5"/>
    <w:rsid w:val="00A54AC6"/>
    <w:rsid w:val="00A62A4F"/>
    <w:rsid w:val="00A641F1"/>
    <w:rsid w:val="00AB253B"/>
    <w:rsid w:val="00AD6B10"/>
    <w:rsid w:val="00AE31B2"/>
    <w:rsid w:val="00B04427"/>
    <w:rsid w:val="00B66B23"/>
    <w:rsid w:val="00B75CA1"/>
    <w:rsid w:val="00B777EF"/>
    <w:rsid w:val="00BA0A28"/>
    <w:rsid w:val="00C7250C"/>
    <w:rsid w:val="00C767AF"/>
    <w:rsid w:val="00C85045"/>
    <w:rsid w:val="00C855B5"/>
    <w:rsid w:val="00CA23BA"/>
    <w:rsid w:val="00CF13B3"/>
    <w:rsid w:val="00D2229F"/>
    <w:rsid w:val="00D36626"/>
    <w:rsid w:val="00D5540A"/>
    <w:rsid w:val="00DB6873"/>
    <w:rsid w:val="00DD6E34"/>
    <w:rsid w:val="00DF4ACB"/>
    <w:rsid w:val="00DF58A0"/>
    <w:rsid w:val="00E362A3"/>
    <w:rsid w:val="00EA15F4"/>
    <w:rsid w:val="00F06AAC"/>
    <w:rsid w:val="00F2483C"/>
    <w:rsid w:val="00F5054F"/>
    <w:rsid w:val="00F70720"/>
    <w:rsid w:val="00F70B74"/>
    <w:rsid w:val="00FA4CAE"/>
    <w:rsid w:val="00FC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740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740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B5490-3E7E-4B40-B955-1C810657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5</cp:revision>
  <cp:lastPrinted>2018-07-24T10:46:00Z</cp:lastPrinted>
  <dcterms:created xsi:type="dcterms:W3CDTF">2018-10-17T11:20:00Z</dcterms:created>
  <dcterms:modified xsi:type="dcterms:W3CDTF">2018-10-30T13:22:00Z</dcterms:modified>
</cp:coreProperties>
</file>