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3AA" w:rsidRDefault="004F03AA" w:rsidP="008D10B5">
      <w:pPr>
        <w:spacing w:after="0"/>
        <w:jc w:val="both"/>
      </w:pPr>
      <w:bookmarkStart w:id="0" w:name="_GoBack"/>
      <w:bookmarkEnd w:id="0"/>
    </w:p>
    <w:p w:rsidR="004F03AA" w:rsidRDefault="004F03AA" w:rsidP="008D10B5">
      <w:pPr>
        <w:spacing w:after="0"/>
        <w:jc w:val="both"/>
      </w:pPr>
    </w:p>
    <w:p w:rsidR="0017285D" w:rsidRPr="00B24645" w:rsidRDefault="00D01FD5" w:rsidP="008D10B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 w:rsidR="008D10B5">
        <w:tab/>
      </w:r>
      <w:r w:rsidRPr="00B24645">
        <w:rPr>
          <w:rFonts w:ascii="Arial" w:hAnsi="Arial" w:cs="Arial"/>
          <w:b/>
          <w:sz w:val="24"/>
          <w:szCs w:val="24"/>
        </w:rPr>
        <w:t>Uzasadnienie</w:t>
      </w:r>
    </w:p>
    <w:p w:rsidR="008D10B5" w:rsidRPr="008D10B5" w:rsidRDefault="008D10B5" w:rsidP="001522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21D11" w:rsidRDefault="00A46AB1" w:rsidP="00A464B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Niniejsze zarządzenie </w:t>
      </w:r>
      <w:r w:rsidR="00A464B6" w:rsidRPr="00B133D1">
        <w:rPr>
          <w:rFonts w:ascii="Arial" w:eastAsia="Times New Roman" w:hAnsi="Arial" w:cs="Arial"/>
          <w:sz w:val="24"/>
          <w:szCs w:val="24"/>
          <w:lang w:eastAsia="pl-PL"/>
        </w:rPr>
        <w:t>Prezes</w:t>
      </w:r>
      <w:r w:rsidR="00A464B6">
        <w:rPr>
          <w:rFonts w:ascii="Arial" w:eastAsia="Times New Roman" w:hAnsi="Arial" w:cs="Arial"/>
          <w:sz w:val="24"/>
          <w:szCs w:val="24"/>
          <w:lang w:eastAsia="pl-PL"/>
        </w:rPr>
        <w:t xml:space="preserve">a Narodowego Funduszu Zdrowia </w:t>
      </w:r>
      <w:r w:rsidR="00A464B6">
        <w:rPr>
          <w:rFonts w:ascii="Arial" w:hAnsi="Arial" w:cs="Arial"/>
          <w:sz w:val="24"/>
          <w:szCs w:val="24"/>
        </w:rPr>
        <w:t xml:space="preserve">zmieniające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zarządzeni</w:t>
      </w:r>
      <w:r w:rsidR="00A464B6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e</w:t>
      </w:r>
      <w:r w:rsidR="001522F2" w:rsidRPr="001522F2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 xml:space="preserve"> </w:t>
      </w:r>
      <w:hyperlink r:id="rId8" w:history="1">
        <w:r w:rsidR="00A464B6" w:rsidRPr="00B133D1">
          <w:rPr>
            <w:rFonts w:ascii="Arial" w:eastAsia="Times New Roman" w:hAnsi="Arial" w:cs="Arial"/>
            <w:sz w:val="24"/>
            <w:szCs w:val="24"/>
            <w:lang w:eastAsia="pl-PL"/>
          </w:rPr>
          <w:t xml:space="preserve">Nr 122/2017/DSOZ </w:t>
        </w:r>
      </w:hyperlink>
      <w:r w:rsidR="00A464B6" w:rsidRPr="00A464B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464B6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r w:rsidR="00A464B6" w:rsidRPr="00B133D1">
        <w:rPr>
          <w:rFonts w:ascii="Arial" w:eastAsia="Times New Roman" w:hAnsi="Arial" w:cs="Arial"/>
          <w:sz w:val="24"/>
          <w:szCs w:val="24"/>
          <w:lang w:eastAsia="pl-PL"/>
        </w:rPr>
        <w:t>dnia 15 grudnia 2017 r.</w:t>
      </w:r>
      <w:r w:rsidR="001522F2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 xml:space="preserve"> </w:t>
      </w:r>
      <w:r w:rsidR="001522F2" w:rsidRPr="00386B27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>w sprawie warunków zawarcia i realizacji umów o udzielanie świadczeń opieki zdrowotnej w zakresie podstawowej opieki zdrowotnej</w:t>
      </w:r>
      <w:r w:rsidR="00BE7BE5" w:rsidRPr="00386B27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</w:rPr>
        <w:t>związan</w:t>
      </w:r>
      <w:r w:rsidR="00A464B6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jest z wejściem w życie </w:t>
      </w:r>
      <w:r w:rsidR="00416A68" w:rsidRPr="00416A68">
        <w:rPr>
          <w:rFonts w:ascii="Arial" w:hAnsi="Arial" w:cs="Arial"/>
          <w:sz w:val="24"/>
          <w:szCs w:val="24"/>
        </w:rPr>
        <w:t xml:space="preserve">§ </w:t>
      </w:r>
      <w:r w:rsidR="001522F2">
        <w:rPr>
          <w:rFonts w:ascii="Arial" w:hAnsi="Arial" w:cs="Arial"/>
          <w:sz w:val="24"/>
          <w:szCs w:val="24"/>
        </w:rPr>
        <w:t>1</w:t>
      </w:r>
      <w:r w:rsidR="001522F2" w:rsidRPr="00416A68">
        <w:rPr>
          <w:rFonts w:ascii="Arial" w:hAnsi="Arial" w:cs="Arial"/>
          <w:sz w:val="24"/>
          <w:szCs w:val="24"/>
        </w:rPr>
        <w:t xml:space="preserve"> </w:t>
      </w:r>
      <w:r w:rsidR="00416A68" w:rsidRPr="00416A68">
        <w:rPr>
          <w:rFonts w:ascii="Arial" w:hAnsi="Arial" w:cs="Arial"/>
          <w:sz w:val="24"/>
          <w:szCs w:val="24"/>
        </w:rPr>
        <w:t xml:space="preserve">rozporządzenia Ministra Zdrowia z dnia </w:t>
      </w:r>
      <w:r w:rsidR="001522F2">
        <w:rPr>
          <w:rFonts w:ascii="Arial" w:hAnsi="Arial" w:cs="Arial"/>
          <w:sz w:val="24"/>
          <w:szCs w:val="24"/>
        </w:rPr>
        <w:t>31</w:t>
      </w:r>
      <w:r w:rsidR="001522F2" w:rsidRPr="00416A68">
        <w:rPr>
          <w:rFonts w:ascii="Arial" w:hAnsi="Arial" w:cs="Arial"/>
          <w:sz w:val="24"/>
          <w:szCs w:val="24"/>
        </w:rPr>
        <w:t xml:space="preserve"> </w:t>
      </w:r>
      <w:r w:rsidR="00416A68" w:rsidRPr="00416A68">
        <w:rPr>
          <w:rFonts w:ascii="Arial" w:hAnsi="Arial" w:cs="Arial"/>
          <w:sz w:val="24"/>
          <w:szCs w:val="24"/>
        </w:rPr>
        <w:t>sierpnia 2018 r. w sprawie zmiany rozporządzenia zmieniającego rozporządzenie w sprawie ogólnych warunków umów o udzielanie świadczeń opieki zdrowotnej (Dz. U. poz. 168</w:t>
      </w:r>
      <w:r w:rsidR="001522F2">
        <w:rPr>
          <w:rFonts w:ascii="Arial" w:hAnsi="Arial" w:cs="Arial"/>
          <w:sz w:val="24"/>
          <w:szCs w:val="24"/>
        </w:rPr>
        <w:t>2</w:t>
      </w:r>
      <w:r w:rsidR="00416A68" w:rsidRPr="00416A68">
        <w:rPr>
          <w:rFonts w:ascii="Arial" w:hAnsi="Arial" w:cs="Arial"/>
          <w:sz w:val="24"/>
          <w:szCs w:val="24"/>
        </w:rPr>
        <w:t>)</w:t>
      </w:r>
      <w:r w:rsidR="00B565BF">
        <w:rPr>
          <w:rFonts w:ascii="Arial" w:hAnsi="Arial" w:cs="Arial"/>
          <w:sz w:val="24"/>
          <w:szCs w:val="24"/>
        </w:rPr>
        <w:t>.</w:t>
      </w:r>
    </w:p>
    <w:p w:rsidR="001522F2" w:rsidRDefault="001522F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34FBE" w:rsidRDefault="00A46AB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Wprowadzane zmiany dotyczą:</w:t>
      </w:r>
      <w:r w:rsidR="00DD119A" w:rsidRPr="00374447">
        <w:rPr>
          <w:rFonts w:ascii="Arial" w:hAnsi="Arial" w:cs="Arial"/>
          <w:sz w:val="24"/>
          <w:szCs w:val="24"/>
        </w:rPr>
        <w:t xml:space="preserve"> </w:t>
      </w:r>
    </w:p>
    <w:p w:rsidR="001522F2" w:rsidRDefault="00416A6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="001522F2">
        <w:rPr>
          <w:rFonts w:ascii="Arial" w:hAnsi="Arial" w:cs="Arial"/>
          <w:sz w:val="24"/>
          <w:szCs w:val="24"/>
        </w:rPr>
        <w:t>wz</w:t>
      </w:r>
      <w:r w:rsidR="00C34FBE">
        <w:rPr>
          <w:rFonts w:ascii="Arial" w:hAnsi="Arial" w:cs="Arial"/>
          <w:sz w:val="24"/>
          <w:szCs w:val="24"/>
        </w:rPr>
        <w:t xml:space="preserve">rostu stawki </w:t>
      </w:r>
      <w:proofErr w:type="spellStart"/>
      <w:r w:rsidR="00C34FBE">
        <w:rPr>
          <w:rFonts w:ascii="Arial" w:hAnsi="Arial" w:cs="Arial"/>
          <w:sz w:val="24"/>
          <w:szCs w:val="24"/>
        </w:rPr>
        <w:t>kapitacyjnej</w:t>
      </w:r>
      <w:proofErr w:type="spellEnd"/>
      <w:r w:rsidR="00C34FBE">
        <w:rPr>
          <w:rFonts w:ascii="Arial" w:hAnsi="Arial" w:cs="Arial"/>
          <w:sz w:val="24"/>
          <w:szCs w:val="24"/>
        </w:rPr>
        <w:t>, którą</w:t>
      </w:r>
      <w:r w:rsidR="001522F2">
        <w:rPr>
          <w:rFonts w:ascii="Arial" w:hAnsi="Arial" w:cs="Arial"/>
          <w:sz w:val="24"/>
          <w:szCs w:val="24"/>
        </w:rPr>
        <w:t xml:space="preserve"> </w:t>
      </w:r>
      <w:r w:rsidR="001522F2" w:rsidRPr="0052390E">
        <w:rPr>
          <w:rFonts w:ascii="Arial" w:hAnsi="Arial" w:cs="Arial"/>
          <w:sz w:val="24"/>
          <w:szCs w:val="24"/>
        </w:rPr>
        <w:t>stosuje się do pielęgniarek</w:t>
      </w:r>
      <w:r w:rsidR="0052390E" w:rsidRPr="0052390E">
        <w:rPr>
          <w:rFonts w:ascii="Arial" w:hAnsi="Arial" w:cs="Arial"/>
          <w:sz w:val="24"/>
          <w:szCs w:val="24"/>
        </w:rPr>
        <w:t xml:space="preserve"> POZ</w:t>
      </w:r>
      <w:r w:rsidR="001522F2" w:rsidRPr="0052390E">
        <w:rPr>
          <w:rFonts w:ascii="Arial" w:hAnsi="Arial" w:cs="Arial"/>
          <w:sz w:val="24"/>
          <w:szCs w:val="24"/>
        </w:rPr>
        <w:t xml:space="preserve"> i położnych </w:t>
      </w:r>
      <w:r w:rsidR="0052390E" w:rsidRPr="0052390E">
        <w:rPr>
          <w:rFonts w:ascii="Arial" w:hAnsi="Arial" w:cs="Arial"/>
          <w:sz w:val="24"/>
          <w:szCs w:val="24"/>
        </w:rPr>
        <w:t>POZ oraz pielęgniarek szkolnych</w:t>
      </w:r>
      <w:r w:rsidR="00A464B6">
        <w:rPr>
          <w:rFonts w:ascii="Arial" w:hAnsi="Arial" w:cs="Arial"/>
          <w:sz w:val="24"/>
          <w:szCs w:val="24"/>
        </w:rPr>
        <w:t>;</w:t>
      </w:r>
      <w:r w:rsidR="0052390E" w:rsidRPr="0052390E">
        <w:rPr>
          <w:rFonts w:ascii="Arial" w:hAnsi="Arial" w:cs="Arial"/>
          <w:sz w:val="24"/>
          <w:szCs w:val="24"/>
        </w:rPr>
        <w:t xml:space="preserve"> </w:t>
      </w:r>
    </w:p>
    <w:p w:rsidR="0052390E" w:rsidRPr="004E527C" w:rsidRDefault="00416A6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C34FBE">
        <w:rPr>
          <w:rFonts w:ascii="Arial" w:hAnsi="Arial" w:cs="Arial"/>
          <w:sz w:val="24"/>
          <w:szCs w:val="24"/>
        </w:rPr>
        <w:t xml:space="preserve">zmiany współczynnika określonego </w:t>
      </w:r>
      <w:r w:rsidR="00C34FBE" w:rsidRPr="00C34FBE">
        <w:rPr>
          <w:rFonts w:ascii="Arial" w:hAnsi="Arial" w:cs="Arial"/>
          <w:sz w:val="24"/>
          <w:szCs w:val="24"/>
        </w:rPr>
        <w:t>w § 15 w ust. 2 w pkt 4 lit. b</w:t>
      </w:r>
      <w:r w:rsidR="00C34FBE">
        <w:rPr>
          <w:rFonts w:ascii="Arial" w:hAnsi="Arial" w:cs="Arial"/>
          <w:sz w:val="24"/>
          <w:szCs w:val="24"/>
        </w:rPr>
        <w:t xml:space="preserve"> zarządzenia zmienianego </w:t>
      </w:r>
      <w:r w:rsidR="001522F2">
        <w:rPr>
          <w:rFonts w:ascii="Arial" w:hAnsi="Arial" w:cs="Arial"/>
          <w:sz w:val="24"/>
          <w:szCs w:val="24"/>
        </w:rPr>
        <w:t>celem sfinansowania pochodnych od wzrostu wynagrodzeń pielęgniarek praktyki lekarza POZ</w:t>
      </w:r>
      <w:r w:rsidR="00C34FBE">
        <w:rPr>
          <w:rFonts w:ascii="Arial" w:hAnsi="Arial" w:cs="Arial"/>
          <w:sz w:val="24"/>
          <w:szCs w:val="24"/>
        </w:rPr>
        <w:t>.</w:t>
      </w:r>
    </w:p>
    <w:p w:rsidR="00CA291A" w:rsidRDefault="00CA29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A2E2B" w:rsidRPr="008D10B5" w:rsidRDefault="006A2E2B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Skutek finansowy wprowadzenia niniejszego zarządzenia dla Narodowego Funduszu Zdrowia w 2018 r</w:t>
      </w:r>
      <w:r w:rsidR="008A47C5">
        <w:rPr>
          <w:rFonts w:ascii="Arial" w:hAnsi="Arial" w:cs="Arial"/>
          <w:sz w:val="24"/>
          <w:szCs w:val="24"/>
        </w:rPr>
        <w:t>oku</w:t>
      </w:r>
      <w:r>
        <w:rPr>
          <w:rFonts w:ascii="Arial" w:hAnsi="Arial" w:cs="Arial"/>
          <w:sz w:val="24"/>
          <w:szCs w:val="24"/>
        </w:rPr>
        <w:t xml:space="preserve"> </w:t>
      </w:r>
      <w:r w:rsidR="00A46AB1">
        <w:rPr>
          <w:rFonts w:ascii="Arial" w:hAnsi="Arial" w:cs="Arial"/>
          <w:sz w:val="24"/>
          <w:szCs w:val="24"/>
        </w:rPr>
        <w:t>wyniesie</w:t>
      </w:r>
      <w:r w:rsidR="00E619B7">
        <w:rPr>
          <w:rFonts w:ascii="Arial" w:hAnsi="Arial" w:cs="Arial"/>
          <w:sz w:val="24"/>
          <w:szCs w:val="24"/>
        </w:rPr>
        <w:t xml:space="preserve"> </w:t>
      </w:r>
      <w:r w:rsidR="00A464B6">
        <w:rPr>
          <w:rFonts w:ascii="Arial" w:hAnsi="Arial" w:cs="Arial"/>
          <w:sz w:val="24"/>
          <w:szCs w:val="24"/>
        </w:rPr>
        <w:t xml:space="preserve">ok. </w:t>
      </w:r>
      <w:r w:rsidR="00386B27">
        <w:rPr>
          <w:rFonts w:ascii="Arial" w:hAnsi="Arial" w:cs="Arial"/>
          <w:sz w:val="24"/>
          <w:szCs w:val="24"/>
        </w:rPr>
        <w:t>32</w:t>
      </w:r>
      <w:r w:rsidR="00C34FB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mln zł. </w:t>
      </w:r>
    </w:p>
    <w:sectPr w:rsidR="006A2E2B" w:rsidRPr="008D10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90E" w:rsidRDefault="00D9190E" w:rsidP="00C706A5">
      <w:pPr>
        <w:spacing w:after="0" w:line="240" w:lineRule="auto"/>
      </w:pPr>
      <w:r>
        <w:separator/>
      </w:r>
    </w:p>
  </w:endnote>
  <w:endnote w:type="continuationSeparator" w:id="0">
    <w:p w:rsidR="00D9190E" w:rsidRDefault="00D9190E" w:rsidP="00C70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90E" w:rsidRDefault="00D9190E" w:rsidP="00C706A5">
      <w:pPr>
        <w:spacing w:after="0" w:line="240" w:lineRule="auto"/>
      </w:pPr>
      <w:r>
        <w:separator/>
      </w:r>
    </w:p>
  </w:footnote>
  <w:footnote w:type="continuationSeparator" w:id="0">
    <w:p w:rsidR="00D9190E" w:rsidRDefault="00D9190E" w:rsidP="00C706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C525C"/>
    <w:multiLevelType w:val="hybridMultilevel"/>
    <w:tmpl w:val="5C7C7F44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4A57782"/>
    <w:multiLevelType w:val="hybridMultilevel"/>
    <w:tmpl w:val="E5DCB09C"/>
    <w:lvl w:ilvl="0" w:tplc="C5C6BE3E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E7E5B"/>
    <w:multiLevelType w:val="hybridMultilevel"/>
    <w:tmpl w:val="EA30F6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FA68ED"/>
    <w:multiLevelType w:val="hybridMultilevel"/>
    <w:tmpl w:val="4F2CD184"/>
    <w:lvl w:ilvl="0" w:tplc="8FA888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A17B49"/>
    <w:multiLevelType w:val="hybridMultilevel"/>
    <w:tmpl w:val="A308FE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DE16FE"/>
    <w:multiLevelType w:val="hybridMultilevel"/>
    <w:tmpl w:val="9A98284E"/>
    <w:lvl w:ilvl="0" w:tplc="F2BCDDA6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82D0DF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FD5"/>
    <w:rsid w:val="0001337E"/>
    <w:rsid w:val="000B414C"/>
    <w:rsid w:val="000B43F8"/>
    <w:rsid w:val="000E5725"/>
    <w:rsid w:val="001522F2"/>
    <w:rsid w:val="001671B4"/>
    <w:rsid w:val="00203667"/>
    <w:rsid w:val="00374447"/>
    <w:rsid w:val="00386B27"/>
    <w:rsid w:val="003F6690"/>
    <w:rsid w:val="00416A68"/>
    <w:rsid w:val="00470BA3"/>
    <w:rsid w:val="00492DDE"/>
    <w:rsid w:val="004D0E9C"/>
    <w:rsid w:val="004E527C"/>
    <w:rsid w:val="004F03AA"/>
    <w:rsid w:val="0052390E"/>
    <w:rsid w:val="005D6829"/>
    <w:rsid w:val="006165BF"/>
    <w:rsid w:val="00617FC2"/>
    <w:rsid w:val="006A2E2B"/>
    <w:rsid w:val="00717D42"/>
    <w:rsid w:val="00722BBF"/>
    <w:rsid w:val="007425F5"/>
    <w:rsid w:val="00797B12"/>
    <w:rsid w:val="007B1F9A"/>
    <w:rsid w:val="007B4D89"/>
    <w:rsid w:val="007E3D8A"/>
    <w:rsid w:val="007F6AE5"/>
    <w:rsid w:val="00804E4C"/>
    <w:rsid w:val="00816AFC"/>
    <w:rsid w:val="00851802"/>
    <w:rsid w:val="00870763"/>
    <w:rsid w:val="008A47C5"/>
    <w:rsid w:val="008D10B5"/>
    <w:rsid w:val="00955F67"/>
    <w:rsid w:val="00961BBC"/>
    <w:rsid w:val="00973415"/>
    <w:rsid w:val="009A2621"/>
    <w:rsid w:val="009D5245"/>
    <w:rsid w:val="00A464B6"/>
    <w:rsid w:val="00A46AB1"/>
    <w:rsid w:val="00A94449"/>
    <w:rsid w:val="00AC4DBD"/>
    <w:rsid w:val="00AF55C1"/>
    <w:rsid w:val="00B24645"/>
    <w:rsid w:val="00B565BF"/>
    <w:rsid w:val="00BA2504"/>
    <w:rsid w:val="00BE7BE5"/>
    <w:rsid w:val="00C15E31"/>
    <w:rsid w:val="00C34FBE"/>
    <w:rsid w:val="00C706A5"/>
    <w:rsid w:val="00CA291A"/>
    <w:rsid w:val="00CA3C6E"/>
    <w:rsid w:val="00CB0262"/>
    <w:rsid w:val="00CD5AF6"/>
    <w:rsid w:val="00CE5BEA"/>
    <w:rsid w:val="00D01FD5"/>
    <w:rsid w:val="00D81B77"/>
    <w:rsid w:val="00D9190E"/>
    <w:rsid w:val="00DD119A"/>
    <w:rsid w:val="00E619B7"/>
    <w:rsid w:val="00F21D11"/>
    <w:rsid w:val="00FD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1D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5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24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4E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4E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4E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E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4E4C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706A5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06A5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706A5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1D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5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24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4E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4E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4E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E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4E4C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706A5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06A5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706A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0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fz.gov.pl/zarzadzenia-prezesa/zarzadzenia-prezesa-nfz/zarzadzenie-nr-502016dsoz,6489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2018-09-26T10:39:00Z</cp:lastPrinted>
  <dcterms:created xsi:type="dcterms:W3CDTF">2018-09-26T13:29:00Z</dcterms:created>
  <dcterms:modified xsi:type="dcterms:W3CDTF">2018-09-26T13:29:00Z</dcterms:modified>
</cp:coreProperties>
</file>