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85D" w:rsidRPr="00B24645" w:rsidRDefault="00D01FD5" w:rsidP="008D10B5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tab/>
      </w:r>
      <w:r>
        <w:tab/>
      </w:r>
      <w:r>
        <w:tab/>
      </w:r>
      <w:r>
        <w:tab/>
      </w:r>
      <w:r w:rsidR="008D10B5">
        <w:tab/>
      </w:r>
      <w:r w:rsidRPr="00B24645">
        <w:rPr>
          <w:rFonts w:ascii="Arial" w:hAnsi="Arial" w:cs="Arial"/>
          <w:b/>
          <w:sz w:val="24"/>
          <w:szCs w:val="24"/>
        </w:rPr>
        <w:t>Uzasadnienie</w:t>
      </w:r>
    </w:p>
    <w:p w:rsidR="008D10B5" w:rsidRPr="008D10B5" w:rsidRDefault="008D10B5" w:rsidP="008D10B5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21D11" w:rsidRDefault="00A46AB1" w:rsidP="000B43F8">
      <w:pPr>
        <w:tabs>
          <w:tab w:val="left" w:pos="708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Niniejsze zarządzenie wprowadza zmiany w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zarządzeniu </w:t>
      </w:r>
      <w:r w:rsidR="00BE7BE5" w:rsidRPr="00BE7BE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w sprawie szczegółowych warunków wypłaty należności i rozliczania kwoty zobowiązania wynikających z realizacji postanowień rozporządzenia zmieniającego rozporządzenie w sprawie ogólnych warunków umów</w:t>
      </w:r>
      <w:r w:rsidR="00BE7BE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, </w:t>
      </w:r>
      <w:r w:rsidR="00D01FD5" w:rsidRPr="000B43F8">
        <w:rPr>
          <w:rFonts w:ascii="Arial" w:hAnsi="Arial" w:cs="Arial"/>
          <w:sz w:val="24"/>
          <w:szCs w:val="24"/>
        </w:rPr>
        <w:t>stanowi</w:t>
      </w:r>
      <w:r>
        <w:rPr>
          <w:rFonts w:ascii="Arial" w:hAnsi="Arial" w:cs="Arial"/>
          <w:sz w:val="24"/>
          <w:szCs w:val="24"/>
        </w:rPr>
        <w:t>ącego</w:t>
      </w:r>
      <w:r w:rsidR="00797B12">
        <w:rPr>
          <w:rFonts w:ascii="Arial" w:hAnsi="Arial" w:cs="Arial"/>
          <w:sz w:val="24"/>
          <w:szCs w:val="24"/>
        </w:rPr>
        <w:t xml:space="preserve"> </w:t>
      </w:r>
      <w:r w:rsidR="00D01FD5" w:rsidRPr="000B43F8">
        <w:rPr>
          <w:rFonts w:ascii="Arial" w:hAnsi="Arial" w:cs="Arial"/>
          <w:sz w:val="24"/>
          <w:szCs w:val="24"/>
        </w:rPr>
        <w:t xml:space="preserve">wypełnienie </w:t>
      </w:r>
      <w:r w:rsidR="00B24645" w:rsidRPr="000B43F8">
        <w:rPr>
          <w:rFonts w:ascii="Arial" w:hAnsi="Arial" w:cs="Arial"/>
          <w:sz w:val="24"/>
          <w:szCs w:val="24"/>
        </w:rPr>
        <w:t xml:space="preserve">upoważnienia </w:t>
      </w:r>
      <w:r w:rsidR="00C706A5">
        <w:rPr>
          <w:rFonts w:ascii="Arial" w:hAnsi="Arial" w:cs="Arial"/>
          <w:sz w:val="24"/>
          <w:szCs w:val="24"/>
        </w:rPr>
        <w:t xml:space="preserve">zawartego w </w:t>
      </w:r>
      <w:r w:rsidR="001671B4">
        <w:rPr>
          <w:rFonts w:ascii="Arial" w:hAnsi="Arial" w:cs="Arial"/>
          <w:sz w:val="24"/>
          <w:szCs w:val="24"/>
        </w:rPr>
        <w:t xml:space="preserve">§ 2 ust. 8 </w:t>
      </w:r>
      <w:r w:rsidR="00BE7BE5" w:rsidRPr="00BE7BE5">
        <w:rPr>
          <w:rFonts w:ascii="Arial" w:hAnsi="Arial" w:cs="Arial"/>
          <w:sz w:val="24"/>
          <w:szCs w:val="24"/>
        </w:rPr>
        <w:t>w zw. z § 4 ust. 7</w:t>
      </w:r>
      <w:r w:rsidR="00C706A5" w:rsidRPr="00C706A5">
        <w:rPr>
          <w:rFonts w:ascii="Arial" w:hAnsi="Arial" w:cs="Arial"/>
          <w:sz w:val="24"/>
          <w:szCs w:val="24"/>
        </w:rPr>
        <w:t xml:space="preserve"> rozporządzenia</w:t>
      </w:r>
      <w:r w:rsidR="00492DDE">
        <w:rPr>
          <w:rFonts w:ascii="Arial" w:hAnsi="Arial" w:cs="Arial"/>
          <w:sz w:val="24"/>
          <w:szCs w:val="24"/>
        </w:rPr>
        <w:t xml:space="preserve"> Ministra Zdrowia z dnia  14 października</w:t>
      </w:r>
      <w:r w:rsidR="00C706A5" w:rsidRPr="00C706A5">
        <w:rPr>
          <w:rFonts w:ascii="Arial" w:hAnsi="Arial" w:cs="Arial"/>
          <w:sz w:val="24"/>
          <w:szCs w:val="24"/>
        </w:rPr>
        <w:t xml:space="preserve"> 2015 r. zmieniającego rozporządzenie w sprawie ogólnych warunków umów o udzielanie świadczeń</w:t>
      </w:r>
      <w:r w:rsidR="00492DDE">
        <w:rPr>
          <w:rFonts w:ascii="Arial" w:hAnsi="Arial" w:cs="Arial"/>
          <w:sz w:val="24"/>
          <w:szCs w:val="24"/>
        </w:rPr>
        <w:t xml:space="preserve"> opieki zdrowotnej (Dz. U. poz. 1628</w:t>
      </w:r>
      <w:r w:rsidR="00C706A5" w:rsidRPr="00C706A5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. Konieczność zmiany dotychczasowego zarządzenia związana jest z wejściem w życie </w:t>
      </w:r>
      <w:r w:rsidR="00416A68" w:rsidRPr="00416A68">
        <w:rPr>
          <w:rFonts w:ascii="Arial" w:hAnsi="Arial" w:cs="Arial"/>
          <w:sz w:val="24"/>
          <w:szCs w:val="24"/>
        </w:rPr>
        <w:t>§ 3 rozporządzenia Ministra Zdrowia z dnia 29 sierpnia 2018 r. w sprawie zmiany rozporządzenia zmieniającego rozporządzenie w sprawie ogólnych warunków umów o udzielanie świadczeń opieki zdrowotnej (Dz. U. poz. 1681)</w:t>
      </w:r>
      <w:r w:rsidR="00B565BF">
        <w:rPr>
          <w:rFonts w:ascii="Arial" w:hAnsi="Arial" w:cs="Arial"/>
          <w:sz w:val="24"/>
          <w:szCs w:val="24"/>
        </w:rPr>
        <w:t>.</w:t>
      </w:r>
    </w:p>
    <w:p w:rsidR="00BE7BE5" w:rsidRDefault="00A46AB1" w:rsidP="00BE7BE5">
      <w:pPr>
        <w:tabs>
          <w:tab w:val="left" w:pos="708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Wprowadzane zmiany dotyczą:</w:t>
      </w:r>
      <w:r w:rsidR="00DD119A" w:rsidRPr="00374447">
        <w:rPr>
          <w:rFonts w:ascii="Arial" w:hAnsi="Arial" w:cs="Arial"/>
          <w:sz w:val="24"/>
          <w:szCs w:val="24"/>
        </w:rPr>
        <w:t xml:space="preserve"> </w:t>
      </w:r>
    </w:p>
    <w:p w:rsidR="00416A68" w:rsidRPr="00416A68" w:rsidRDefault="00416A68" w:rsidP="00797B12">
      <w:pPr>
        <w:spacing w:after="0" w:line="360" w:lineRule="auto"/>
        <w:ind w:left="709" w:hanging="349"/>
        <w:jc w:val="both"/>
        <w:textAlignment w:val="top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1) </w:t>
      </w:r>
      <w:r w:rsidR="00A46AB1" w:rsidRPr="00416A68">
        <w:rPr>
          <w:rFonts w:ascii="Arial" w:hAnsi="Arial" w:cs="Arial"/>
          <w:sz w:val="24"/>
          <w:szCs w:val="24"/>
        </w:rPr>
        <w:t>wz</w:t>
      </w:r>
      <w:r w:rsidR="00A46AB1">
        <w:rPr>
          <w:rFonts w:ascii="Arial" w:hAnsi="Arial" w:cs="Arial"/>
          <w:sz w:val="24"/>
          <w:szCs w:val="24"/>
        </w:rPr>
        <w:t>oru</w:t>
      </w:r>
      <w:r w:rsidR="00A46AB1" w:rsidRPr="00416A68">
        <w:rPr>
          <w:rFonts w:ascii="Arial" w:hAnsi="Arial" w:cs="Arial"/>
          <w:sz w:val="24"/>
          <w:szCs w:val="24"/>
        </w:rPr>
        <w:t xml:space="preserve"> </w:t>
      </w:r>
      <w:r w:rsidR="00961BBC" w:rsidRPr="00416A68">
        <w:rPr>
          <w:rFonts w:ascii="Arial" w:hAnsi="Arial" w:cs="Arial"/>
          <w:sz w:val="24"/>
          <w:szCs w:val="24"/>
        </w:rPr>
        <w:t>dokumentu potwierdzającego</w:t>
      </w:r>
      <w:r w:rsidRPr="00416A68">
        <w:rPr>
          <w:rFonts w:ascii="Arial" w:hAnsi="Arial" w:cs="Arial"/>
          <w:sz w:val="24"/>
          <w:szCs w:val="24"/>
        </w:rPr>
        <w:t xml:space="preserve"> przekazanie środki na zwiększenie finansowania świadczeń udzielanych przez pielęgniarki i położne, o których mowa w przepisach wydanych na podstawie art. 137 ust. 2 ustawy </w:t>
      </w:r>
      <w:r>
        <w:rPr>
          <w:rFonts w:ascii="Arial" w:hAnsi="Arial" w:cs="Arial"/>
          <w:sz w:val="24"/>
          <w:szCs w:val="24"/>
        </w:rPr>
        <w:t xml:space="preserve">z dnia 27 sierpnia 2004 r. </w:t>
      </w:r>
      <w:r w:rsidRPr="00416A68">
        <w:rPr>
          <w:rFonts w:ascii="Arial" w:hAnsi="Arial" w:cs="Arial"/>
          <w:sz w:val="24"/>
          <w:szCs w:val="24"/>
        </w:rPr>
        <w:t>o świadczeniach</w:t>
      </w:r>
      <w:r>
        <w:rPr>
          <w:rFonts w:ascii="Arial" w:hAnsi="Arial" w:cs="Arial"/>
          <w:sz w:val="24"/>
          <w:szCs w:val="24"/>
        </w:rPr>
        <w:t xml:space="preserve"> opieki zdrowotnej finansowanych ze środków publicznych (Dz. U. z 2018 r. poz. 1510, z </w:t>
      </w:r>
      <w:proofErr w:type="spellStart"/>
      <w:r>
        <w:rPr>
          <w:rFonts w:ascii="Arial" w:hAnsi="Arial" w:cs="Arial"/>
          <w:sz w:val="24"/>
          <w:szCs w:val="24"/>
        </w:rPr>
        <w:t>późn</w:t>
      </w:r>
      <w:proofErr w:type="spellEnd"/>
      <w:r>
        <w:rPr>
          <w:rFonts w:ascii="Arial" w:hAnsi="Arial" w:cs="Arial"/>
          <w:sz w:val="24"/>
          <w:szCs w:val="24"/>
        </w:rPr>
        <w:t>. zm.)</w:t>
      </w:r>
      <w:r w:rsidRPr="00416A68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zwaną dalej: ustawą </w:t>
      </w:r>
      <w:r w:rsidR="00B565BF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o świadczeniach,</w:t>
      </w:r>
      <w:r w:rsidRPr="00416A68">
        <w:rPr>
          <w:rFonts w:ascii="Arial" w:hAnsi="Arial" w:cs="Arial"/>
          <w:sz w:val="24"/>
          <w:szCs w:val="24"/>
        </w:rPr>
        <w:t xml:space="preserve"> w sposób określony w tych przepisach:</w:t>
      </w:r>
    </w:p>
    <w:p w:rsidR="00416A68" w:rsidRPr="00416A68" w:rsidRDefault="00416A68" w:rsidP="00797B12">
      <w:pPr>
        <w:pStyle w:val="Akapitzlist"/>
        <w:numPr>
          <w:ilvl w:val="0"/>
          <w:numId w:val="3"/>
        </w:numPr>
        <w:tabs>
          <w:tab w:val="left" w:pos="-7371"/>
        </w:tabs>
        <w:spacing w:after="0" w:line="360" w:lineRule="auto"/>
        <w:ind w:left="1276"/>
        <w:textAlignment w:val="top"/>
        <w:rPr>
          <w:rFonts w:ascii="Arial" w:hAnsi="Arial" w:cs="Arial"/>
          <w:sz w:val="24"/>
          <w:szCs w:val="24"/>
        </w:rPr>
      </w:pPr>
      <w:r w:rsidRPr="00416A68">
        <w:rPr>
          <w:rFonts w:ascii="Arial" w:hAnsi="Arial" w:cs="Arial"/>
          <w:sz w:val="24"/>
          <w:szCs w:val="24"/>
        </w:rPr>
        <w:t xml:space="preserve">zgodnie z zawartym porozumieniem, albo </w:t>
      </w:r>
    </w:p>
    <w:p w:rsidR="00416A68" w:rsidRPr="00416A68" w:rsidRDefault="00416A68" w:rsidP="00797B12">
      <w:pPr>
        <w:pStyle w:val="Akapitzlist"/>
        <w:numPr>
          <w:ilvl w:val="0"/>
          <w:numId w:val="3"/>
        </w:numPr>
        <w:tabs>
          <w:tab w:val="left" w:pos="-7371"/>
        </w:tabs>
        <w:spacing w:after="0" w:line="360" w:lineRule="auto"/>
        <w:ind w:left="1276"/>
        <w:textAlignment w:val="top"/>
        <w:rPr>
          <w:rFonts w:ascii="Arial" w:hAnsi="Arial" w:cs="Arial"/>
          <w:sz w:val="24"/>
          <w:szCs w:val="24"/>
        </w:rPr>
      </w:pPr>
      <w:r w:rsidRPr="00416A68">
        <w:rPr>
          <w:rFonts w:ascii="Arial" w:hAnsi="Arial" w:cs="Arial"/>
          <w:sz w:val="24"/>
          <w:szCs w:val="24"/>
        </w:rPr>
        <w:t>zgodnie z pozytywnie zaopiniowanym sposobem podziału, albo</w:t>
      </w:r>
    </w:p>
    <w:p w:rsidR="00416A68" w:rsidRPr="00416A68" w:rsidRDefault="00416A68" w:rsidP="00797B12">
      <w:pPr>
        <w:pStyle w:val="Akapitzlist"/>
        <w:numPr>
          <w:ilvl w:val="0"/>
          <w:numId w:val="3"/>
        </w:numPr>
        <w:tabs>
          <w:tab w:val="left" w:pos="-7371"/>
        </w:tabs>
        <w:spacing w:after="0" w:line="360" w:lineRule="auto"/>
        <w:ind w:left="1276"/>
        <w:textAlignment w:val="top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416A68">
        <w:rPr>
          <w:rFonts w:ascii="Arial" w:hAnsi="Arial" w:cs="Arial"/>
          <w:sz w:val="24"/>
          <w:szCs w:val="24"/>
        </w:rPr>
        <w:t>w równej miesięcznej wysokości w przeliczeniu na etat</w:t>
      </w:r>
      <w:r w:rsidR="00A46AB1">
        <w:rPr>
          <w:rFonts w:ascii="Arial" w:hAnsi="Arial" w:cs="Arial"/>
          <w:sz w:val="24"/>
          <w:szCs w:val="24"/>
        </w:rPr>
        <w:t>,</w:t>
      </w:r>
      <w:r w:rsidRPr="00416A68">
        <w:rPr>
          <w:rFonts w:ascii="Arial" w:hAnsi="Arial" w:cs="Arial"/>
          <w:sz w:val="24"/>
          <w:szCs w:val="24"/>
        </w:rPr>
        <w:t xml:space="preserve"> albo równoważnik e</w:t>
      </w:r>
      <w:r w:rsidR="00CB0262">
        <w:rPr>
          <w:rFonts w:ascii="Arial" w:hAnsi="Arial" w:cs="Arial"/>
          <w:sz w:val="24"/>
          <w:szCs w:val="24"/>
        </w:rPr>
        <w:t>tatu pielęgniarki albo położnej;</w:t>
      </w:r>
    </w:p>
    <w:p w:rsidR="00D01FD5" w:rsidRDefault="00416A68" w:rsidP="00797B12">
      <w:pPr>
        <w:spacing w:after="0" w:line="360" w:lineRule="auto"/>
        <w:ind w:left="709" w:hanging="34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2) wykaz</w:t>
      </w:r>
      <w:r w:rsidR="00A46AB1"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 xml:space="preserve"> produktów rozliczeniowych </w:t>
      </w:r>
      <w:r w:rsidRPr="00416A68">
        <w:rPr>
          <w:rFonts w:ascii="Arial" w:hAnsi="Arial" w:cs="Arial"/>
          <w:sz w:val="24"/>
          <w:szCs w:val="24"/>
        </w:rPr>
        <w:t>finansowanych przez Narodowy Funduszu Zdrowia na podstawie</w:t>
      </w:r>
      <w:r>
        <w:rPr>
          <w:rFonts w:ascii="Arial" w:hAnsi="Arial" w:cs="Arial"/>
          <w:sz w:val="24"/>
          <w:szCs w:val="24"/>
        </w:rPr>
        <w:t xml:space="preserve"> przepisów</w:t>
      </w:r>
      <w:r w:rsidRPr="00416A68">
        <w:rPr>
          <w:rFonts w:ascii="Arial" w:hAnsi="Arial" w:cs="Arial"/>
          <w:sz w:val="24"/>
          <w:szCs w:val="24"/>
        </w:rPr>
        <w:t xml:space="preserve"> wydanych na podstawie art. 137 ust. 2 ustawy o świadczeniach</w:t>
      </w:r>
      <w:r>
        <w:rPr>
          <w:rFonts w:ascii="Arial" w:hAnsi="Arial" w:cs="Arial"/>
          <w:sz w:val="24"/>
          <w:szCs w:val="24"/>
        </w:rPr>
        <w:t>.</w:t>
      </w:r>
      <w:r w:rsidRPr="00416A68">
        <w:rPr>
          <w:rFonts w:ascii="Arial" w:hAnsi="Arial" w:cs="Arial"/>
          <w:sz w:val="24"/>
          <w:szCs w:val="24"/>
        </w:rPr>
        <w:t xml:space="preserve"> </w:t>
      </w:r>
    </w:p>
    <w:p w:rsidR="006A2E2B" w:rsidRPr="008D10B5" w:rsidRDefault="006A2E2B" w:rsidP="00416A68">
      <w:pPr>
        <w:spacing w:after="0" w:line="360" w:lineRule="auto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Skutek finansowy wprowadzenia niniejszego zarządzenia dla Narodowego Funduszu Zdrowia w 2018 r</w:t>
      </w:r>
      <w:r w:rsidR="008A47C5">
        <w:rPr>
          <w:rFonts w:ascii="Arial" w:hAnsi="Arial" w:cs="Arial"/>
          <w:sz w:val="24"/>
          <w:szCs w:val="24"/>
        </w:rPr>
        <w:t>oku</w:t>
      </w:r>
      <w:r>
        <w:rPr>
          <w:rFonts w:ascii="Arial" w:hAnsi="Arial" w:cs="Arial"/>
          <w:sz w:val="24"/>
          <w:szCs w:val="24"/>
        </w:rPr>
        <w:t xml:space="preserve"> </w:t>
      </w:r>
      <w:r w:rsidR="00A46AB1">
        <w:rPr>
          <w:rFonts w:ascii="Arial" w:hAnsi="Arial" w:cs="Arial"/>
          <w:sz w:val="24"/>
          <w:szCs w:val="24"/>
        </w:rPr>
        <w:t xml:space="preserve">wyniesie </w:t>
      </w:r>
      <w:r>
        <w:rPr>
          <w:rFonts w:ascii="Arial" w:hAnsi="Arial" w:cs="Arial"/>
          <w:sz w:val="24"/>
          <w:szCs w:val="24"/>
        </w:rPr>
        <w:t xml:space="preserve">270 mln zł. </w:t>
      </w:r>
    </w:p>
    <w:sectPr w:rsidR="006A2E2B" w:rsidRPr="008D10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F9A" w:rsidRDefault="007B1F9A" w:rsidP="00C706A5">
      <w:pPr>
        <w:spacing w:after="0" w:line="240" w:lineRule="auto"/>
      </w:pPr>
      <w:r>
        <w:separator/>
      </w:r>
    </w:p>
  </w:endnote>
  <w:endnote w:type="continuationSeparator" w:id="0">
    <w:p w:rsidR="007B1F9A" w:rsidRDefault="007B1F9A" w:rsidP="00C70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F9A" w:rsidRDefault="007B1F9A" w:rsidP="00C706A5">
      <w:pPr>
        <w:spacing w:after="0" w:line="240" w:lineRule="auto"/>
      </w:pPr>
      <w:r>
        <w:separator/>
      </w:r>
    </w:p>
  </w:footnote>
  <w:footnote w:type="continuationSeparator" w:id="0">
    <w:p w:rsidR="007B1F9A" w:rsidRDefault="007B1F9A" w:rsidP="00C706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C525C"/>
    <w:multiLevelType w:val="hybridMultilevel"/>
    <w:tmpl w:val="5C7C7F44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24A57782"/>
    <w:multiLevelType w:val="hybridMultilevel"/>
    <w:tmpl w:val="E5DCB09C"/>
    <w:lvl w:ilvl="0" w:tplc="C5C6BE3E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1E7E5B"/>
    <w:multiLevelType w:val="hybridMultilevel"/>
    <w:tmpl w:val="EA30F6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FA68ED"/>
    <w:multiLevelType w:val="hybridMultilevel"/>
    <w:tmpl w:val="4F2CD184"/>
    <w:lvl w:ilvl="0" w:tplc="8FA8882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A17B49"/>
    <w:multiLevelType w:val="hybridMultilevel"/>
    <w:tmpl w:val="A308FE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DE16FE"/>
    <w:multiLevelType w:val="hybridMultilevel"/>
    <w:tmpl w:val="9A98284E"/>
    <w:lvl w:ilvl="0" w:tplc="F2BCDDA6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82D0DF9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FD5"/>
    <w:rsid w:val="0001337E"/>
    <w:rsid w:val="000B414C"/>
    <w:rsid w:val="000B43F8"/>
    <w:rsid w:val="001671B4"/>
    <w:rsid w:val="00374447"/>
    <w:rsid w:val="00416A68"/>
    <w:rsid w:val="00470BA3"/>
    <w:rsid w:val="00492DDE"/>
    <w:rsid w:val="004D0E9C"/>
    <w:rsid w:val="005D6829"/>
    <w:rsid w:val="00617FC2"/>
    <w:rsid w:val="006A2E2B"/>
    <w:rsid w:val="00717D42"/>
    <w:rsid w:val="00722BBF"/>
    <w:rsid w:val="007425F5"/>
    <w:rsid w:val="00797B12"/>
    <w:rsid w:val="007B1F9A"/>
    <w:rsid w:val="007B4D89"/>
    <w:rsid w:val="007E3D8A"/>
    <w:rsid w:val="007F6AE5"/>
    <w:rsid w:val="00804E4C"/>
    <w:rsid w:val="00851802"/>
    <w:rsid w:val="00870763"/>
    <w:rsid w:val="008A47C5"/>
    <w:rsid w:val="008D10B5"/>
    <w:rsid w:val="008D66E1"/>
    <w:rsid w:val="00955F67"/>
    <w:rsid w:val="00961BBC"/>
    <w:rsid w:val="00973415"/>
    <w:rsid w:val="009A2621"/>
    <w:rsid w:val="009D5245"/>
    <w:rsid w:val="00A46AB1"/>
    <w:rsid w:val="00AC4DBD"/>
    <w:rsid w:val="00AF55C1"/>
    <w:rsid w:val="00B24645"/>
    <w:rsid w:val="00B565BF"/>
    <w:rsid w:val="00BA2504"/>
    <w:rsid w:val="00BE7BE5"/>
    <w:rsid w:val="00C15E31"/>
    <w:rsid w:val="00C706A5"/>
    <w:rsid w:val="00CB0262"/>
    <w:rsid w:val="00CE5BEA"/>
    <w:rsid w:val="00D01FD5"/>
    <w:rsid w:val="00DD119A"/>
    <w:rsid w:val="00F21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21D1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D5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24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4E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4E4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4E4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4E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4E4C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706A5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06A5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706A5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21D1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D5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24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4E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4E4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4E4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4E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4E4C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706A5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06A5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706A5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Hołubicki Rafał</cp:lastModifiedBy>
  <cp:revision>2</cp:revision>
  <dcterms:created xsi:type="dcterms:W3CDTF">2018-09-25T09:30:00Z</dcterms:created>
  <dcterms:modified xsi:type="dcterms:W3CDTF">2018-09-25T09:30:00Z</dcterms:modified>
</cp:coreProperties>
</file>