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Default="00072C20" w:rsidP="00EC66FC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EC66F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</w:p>
    <w:p w:rsidR="00F14F4E" w:rsidRPr="00F14F4E" w:rsidRDefault="005F6BD2" w:rsidP="00F14F4E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napToGrid w:val="0"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napToGrid w:val="0"/>
          <w:sz w:val="24"/>
          <w:szCs w:val="24"/>
          <w:lang w:eastAsia="pl-PL"/>
        </w:rPr>
        <w:t>-</w:t>
      </w:r>
      <w:r w:rsidR="00F14F4E" w:rsidRPr="00F14F4E">
        <w:rPr>
          <w:rFonts w:ascii="Arial" w:eastAsia="MS Mincho" w:hAnsi="Arial" w:cs="Arial"/>
          <w:b/>
          <w:bCs/>
          <w:snapToGrid w:val="0"/>
          <w:sz w:val="24"/>
          <w:szCs w:val="24"/>
          <w:lang w:eastAsia="pl-PL"/>
        </w:rPr>
        <w:t xml:space="preserve"> POMOC DORAŹNA I TRANSPORT SANITARNY</w:t>
      </w:r>
    </w:p>
    <w:p w:rsidR="00F14F4E" w:rsidRPr="00072C20" w:rsidRDefault="00F14F4E" w:rsidP="00EC66FC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spacing w:after="12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zawarty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 w ......................................................, dnia ............................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 xml:space="preserve">....................... roku,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072C20" w:rsidRDefault="00072C20" w:rsidP="00072C2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</w:t>
      </w:r>
      <w:r w:rsidRPr="00072C20">
        <w:rPr>
          <w:rFonts w:ascii="Arial" w:eastAsia="MS Mincho" w:hAnsi="Arial" w:cs="Arial"/>
          <w:lang w:eastAsia="pl-PL"/>
        </w:rPr>
        <w:t>(adres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zwanym dalej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072C20" w:rsidRDefault="00072C20" w:rsidP="00072C20">
      <w:pPr>
        <w:autoSpaceDE w:val="0"/>
        <w:autoSpaceDN w:val="0"/>
        <w:spacing w:before="120" w:after="120" w:line="360" w:lineRule="auto"/>
        <w:jc w:val="both"/>
        <w:rPr>
          <w:rFonts w:ascii="Arial" w:eastAsia="MS Mincho" w:hAnsi="Arial" w:cs="Arial"/>
          <w:b/>
          <w:lang w:eastAsia="pl-PL"/>
        </w:rPr>
      </w:pPr>
      <w:r w:rsidRPr="00072C20">
        <w:rPr>
          <w:rFonts w:ascii="Arial" w:eastAsia="MS Mincho" w:hAnsi="Arial" w:cs="Arial"/>
          <w:b/>
          <w:lang w:eastAsia="pl-PL"/>
        </w:rPr>
        <w:t>a</w:t>
      </w:r>
    </w:p>
    <w:p w:rsidR="00072C20" w:rsidRPr="00072C20" w:rsidRDefault="00072C20" w:rsidP="00072C20">
      <w:pPr>
        <w:autoSpaceDE w:val="0"/>
        <w:autoSpaceDN w:val="0"/>
        <w:spacing w:after="60" w:line="360" w:lineRule="auto"/>
        <w:jc w:val="both"/>
        <w:rPr>
          <w:rFonts w:ascii="Arial" w:eastAsia="MS Mincho" w:hAnsi="Arial" w:cs="Arial"/>
          <w:lang w:eastAsia="pl-PL"/>
        </w:rPr>
      </w:pP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072C20">
        <w:rPr>
          <w:rFonts w:ascii="Arial" w:eastAsia="MS Mincho" w:hAnsi="Arial" w:cs="Arial"/>
          <w:lang w:eastAsia="pl-PL"/>
        </w:rPr>
        <w:t>późn</w:t>
      </w:r>
      <w:proofErr w:type="spellEnd"/>
      <w:r w:rsidRPr="00072C20">
        <w:rPr>
          <w:rFonts w:ascii="Arial" w:eastAsia="MS Mincho" w:hAnsi="Arial" w:cs="Arial"/>
          <w:lang w:eastAsia="pl-PL"/>
        </w:rPr>
        <w:t>. zm.), zwanej dalej „ustawą”</w:t>
      </w:r>
    </w:p>
    <w:p w:rsidR="00072C20" w:rsidRPr="00072C20" w:rsidRDefault="00072C20" w:rsidP="00072C20">
      <w:pPr>
        <w:autoSpaceDE w:val="0"/>
        <w:autoSpaceDN w:val="0"/>
        <w:spacing w:before="120" w:after="12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17285D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68478F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49789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1. W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§ 4</w:t>
      </w:r>
      <w:r w:rsidR="00022432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072C20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1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>)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>po ust. 2</w:t>
      </w:r>
      <w:r w:rsidR="005111BC">
        <w:rPr>
          <w:rFonts w:ascii="Arial" w:eastAsia="Times New Roman" w:hAnsi="Arial" w:cs="Arial"/>
          <w:sz w:val="24"/>
          <w:szCs w:val="24"/>
          <w:lang w:eastAsia="x-none"/>
        </w:rPr>
        <w:t>a</w:t>
      </w:r>
      <w:r w:rsidR="0002243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sz w:val="24"/>
          <w:szCs w:val="24"/>
          <w:lang w:eastAsia="x-none"/>
        </w:rPr>
        <w:t>dodaje się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264AFE">
        <w:rPr>
          <w:rFonts w:ascii="Arial" w:eastAsia="Times New Roman" w:hAnsi="Arial" w:cs="Arial"/>
          <w:sz w:val="24"/>
          <w:szCs w:val="24"/>
          <w:lang w:eastAsia="x-none"/>
        </w:rPr>
        <w:t>ust. 2b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w brzmieniu:</w:t>
      </w:r>
    </w:p>
    <w:p w:rsidR="0068478F" w:rsidRPr="00AE31B2" w:rsidRDefault="00072C20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sz w:val="24"/>
          <w:szCs w:val="24"/>
          <w:lang w:eastAsia="x-none"/>
        </w:rPr>
        <w:t>„</w:t>
      </w:r>
      <w:r w:rsidRPr="00E928F0">
        <w:rPr>
          <w:rFonts w:ascii="Arial" w:eastAsia="Times New Roman" w:hAnsi="Arial" w:cs="Arial"/>
          <w:sz w:val="24"/>
          <w:szCs w:val="24"/>
          <w:lang w:eastAsia="x-none"/>
        </w:rPr>
        <w:t>2</w:t>
      </w:r>
      <w:r w:rsidR="004D67D6" w:rsidRPr="00E928F0">
        <w:rPr>
          <w:rFonts w:ascii="Arial" w:eastAsia="Times New Roman" w:hAnsi="Arial" w:cs="Arial"/>
          <w:sz w:val="24"/>
          <w:szCs w:val="24"/>
          <w:lang w:eastAsia="x-none"/>
        </w:rPr>
        <w:t>b</w:t>
      </w:r>
      <w:r w:rsidRPr="00AE31B2">
        <w:rPr>
          <w:rFonts w:ascii="Arial" w:eastAsia="Times New Roman" w:hAnsi="Arial" w:cs="Arial"/>
          <w:sz w:val="24"/>
          <w:szCs w:val="24"/>
          <w:lang w:eastAsia="x-none"/>
        </w:rPr>
        <w:t>.</w:t>
      </w:r>
      <w:r w:rsidR="001772E0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Kwota zobowiązania, o której mowa w ust. 1, zawiera kwotę stanowiącą realizację postanowień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§ 2 ust. 2 pkt 1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rozporządzenia Ministra Zdr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owia z dnia 12 lipca 2018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r. zmieniającego rozporządzenie w sprawie ogólnych warunków umów o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>udzielanie świadczeń opieki zdrowotnej</w:t>
      </w:r>
      <w:r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>(Dz.U. poz</w:t>
      </w:r>
      <w:r w:rsidR="00A641F1">
        <w:rPr>
          <w:rFonts w:ascii="Arial" w:eastAsia="Times New Roman" w:hAnsi="Arial" w:cs="Arial"/>
          <w:sz w:val="24"/>
          <w:szCs w:val="24"/>
          <w:lang w:eastAsia="x-none"/>
        </w:rPr>
        <w:t>. 1373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),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zwanego dalej „rozporządzeniem </w:t>
      </w:r>
      <w:r w:rsidR="0002243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zmieniającym OWU”</w:t>
      </w:r>
      <w:r w:rsidR="00F50B38">
        <w:rPr>
          <w:rFonts w:ascii="Arial" w:eastAsia="Times New Roman" w:hAnsi="Arial" w:cs="Arial"/>
          <w:bCs/>
          <w:sz w:val="24"/>
          <w:szCs w:val="24"/>
          <w:lang w:eastAsia="x-none"/>
        </w:rPr>
        <w:t>, w 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wysokości…………………….zł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(słow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nie:………………………………………………</w:t>
      </w:r>
      <w:r w:rsidR="001772E0">
        <w:rPr>
          <w:rFonts w:ascii="Arial" w:eastAsia="Times New Roman" w:hAnsi="Arial" w:cs="Arial"/>
          <w:bCs/>
          <w:sz w:val="24"/>
          <w:szCs w:val="24"/>
          <w:lang w:eastAsia="x-none"/>
        </w:rPr>
        <w:t>)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) po ust. 3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3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68478F" w:rsidRPr="00AE31B2" w:rsidRDefault="0068478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„3a. </w:t>
      </w:r>
      <w:r w:rsidR="004D67D6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Środki, o których mowa w ust. </w:t>
      </w:r>
      <w:r w:rsidR="004D67D6" w:rsidRPr="00E928F0">
        <w:rPr>
          <w:rFonts w:ascii="Arial" w:eastAsia="Times New Roman" w:hAnsi="Arial" w:cs="Arial"/>
          <w:bCs/>
          <w:sz w:val="24"/>
          <w:szCs w:val="24"/>
          <w:lang w:eastAsia="x-none"/>
        </w:rPr>
        <w:t>2b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, przekazuje się na zasadach określonych w zarządzeniu Prezesa Narodowego Funduszu Zdrowia 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wydanym na podstawie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2 ust. 7 rozporządzenia </w:t>
      </w:r>
      <w:r w:rsidR="0002243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zmieniającego OWU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) po ust. 4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4a w brzmieniu:</w:t>
      </w:r>
    </w:p>
    <w:p w:rsidR="0068478F" w:rsidRPr="00AE31B2" w:rsidRDefault="0068478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„4a. W przypadku nieprzeznaczenia przez Świadczeniodawcę środków, o których mowa w ust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="004D67D6" w:rsidRPr="00E928F0">
        <w:rPr>
          <w:rFonts w:ascii="Arial" w:eastAsia="Times New Roman" w:hAnsi="Arial" w:cs="Arial"/>
          <w:bCs/>
          <w:sz w:val="24"/>
          <w:szCs w:val="24"/>
          <w:lang w:eastAsia="x-none"/>
        </w:rPr>
        <w:t>2b</w:t>
      </w:r>
      <w:r w:rsidRPr="00E928F0">
        <w:rPr>
          <w:rFonts w:ascii="Arial" w:eastAsia="Times New Roman" w:hAnsi="Arial" w:cs="Arial"/>
          <w:bCs/>
          <w:sz w:val="24"/>
          <w:szCs w:val="24"/>
          <w:lang w:eastAsia="x-none"/>
        </w:rPr>
        <w:t>,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w sposób, o którym mowa § 3 ust. 1 rozporządzenia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zmieniającego OWU, kwota nieprzekazanych środków podlega zwrotowi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do właściwego oddziału wojewódzkiego Narodowego Funduszu Zdrowia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”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;</w:t>
      </w:r>
    </w:p>
    <w:p w:rsidR="00442534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2. W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 5:</w:t>
      </w:r>
    </w:p>
    <w:p w:rsidR="00442534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="00AD3EC0">
        <w:rPr>
          <w:rFonts w:ascii="Arial" w:eastAsia="Times New Roman" w:hAnsi="Arial" w:cs="Arial"/>
          <w:bCs/>
          <w:sz w:val="24"/>
          <w:szCs w:val="24"/>
          <w:lang w:eastAsia="x-none"/>
        </w:rPr>
        <w:t>) po ust. 4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AD3EC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4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AE31B2" w:rsidRPr="00AE31B2" w:rsidRDefault="00AD3EC0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„4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a. 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Niewykonanie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przez Świadczeniodawcę obowiązków wynikających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ust. 1, 4 i 5  </w:t>
      </w:r>
      <w:r w:rsidR="00D2229F" w:rsidRP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rozporządzenia z dnia 12 lipca 2018 r. zmieniającego OWU 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>oraz naruszenie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30 ust. 1 pkt 1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8C6CEC">
        <w:rPr>
          <w:rFonts w:ascii="Arial" w:eastAsia="Times New Roman" w:hAnsi="Arial" w:cs="Arial"/>
          <w:bCs/>
          <w:sz w:val="24"/>
          <w:szCs w:val="24"/>
          <w:lang w:eastAsia="x-none"/>
        </w:rPr>
        <w:t>lit. b i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e oraz pkt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2 lit. c załącznika do Ogólnych warunków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umów, skutkuje nałożeniem kary umownej w wysok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ości do 2% kwoty zobowiązania.”,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</w:p>
    <w:p w:rsidR="00AE31B2" w:rsidRPr="00AE31B2" w:rsidRDefault="00AD3EC0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2) po ust. 5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D2229F" w:rsidRPr="00D2229F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st. 5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072C20" w:rsidRPr="00AE31B2" w:rsidRDefault="00AD3EC0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„5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a. W przypadku nieprzeznaczenia środków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</w:t>
      </w:r>
      <w:r w:rsidR="00483858">
        <w:rPr>
          <w:rFonts w:ascii="Arial" w:eastAsia="Times New Roman" w:hAnsi="Arial" w:cs="Arial"/>
          <w:bCs/>
          <w:sz w:val="24"/>
          <w:szCs w:val="24"/>
          <w:lang w:eastAsia="x-none"/>
        </w:rPr>
        <w:t>ez Świadczeniodawcę w sposób, o 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którym mowa § 3 ust. 1 rozporządzenia </w:t>
      </w:r>
      <w:r w:rsidR="00D2229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zmieniającego OWU, 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Fundusz nakłada karę umowną w 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wysokości do 5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%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tych środków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”.</w:t>
      </w:r>
    </w:p>
    <w:p w:rsidR="00072C20" w:rsidRPr="00F2483C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01D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F2483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F2483C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01D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F2483C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Default="00072C20" w:rsidP="00072C20"/>
    <w:p w:rsidR="00F2483C" w:rsidRPr="00F2483C" w:rsidRDefault="00F2483C" w:rsidP="00F2483C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F2483C">
        <w:rPr>
          <w:rFonts w:ascii="Arial" w:eastAsia="MS Mincho" w:hAnsi="Arial" w:cs="Arial"/>
          <w:b/>
          <w:bCs/>
          <w:lang w:eastAsia="pl-PL"/>
        </w:rPr>
        <w:t>PODPISY STRON</w:t>
      </w:r>
    </w:p>
    <w:p w:rsidR="00EC66FC" w:rsidRDefault="00EC66FC" w:rsidP="00F2483C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</w:p>
    <w:p w:rsidR="00F2483C" w:rsidRPr="00F2483C" w:rsidRDefault="00F2483C" w:rsidP="00F2483C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  <w:r w:rsidRPr="00F2483C">
        <w:rPr>
          <w:rFonts w:ascii="Arial" w:eastAsia="MS Mincho" w:hAnsi="Arial" w:cs="Arial"/>
          <w:lang w:eastAsia="pl-PL"/>
        </w:rPr>
        <w:t>............................................................                     ............................................................</w:t>
      </w:r>
    </w:p>
    <w:p w:rsidR="00F2483C" w:rsidRPr="00F2483C" w:rsidRDefault="00F2483C" w:rsidP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lang w:eastAsia="pl-PL"/>
        </w:rPr>
      </w:pPr>
      <w:r w:rsidRPr="00F2483C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F2483C" w:rsidRDefault="00F2483C" w:rsidP="00072C20"/>
    <w:sectPr w:rsidR="00F2483C" w:rsidSect="005F6BD2">
      <w:head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0B5" w:rsidRDefault="002B70B5" w:rsidP="003831F8">
      <w:pPr>
        <w:spacing w:after="0" w:line="240" w:lineRule="auto"/>
      </w:pPr>
      <w:r>
        <w:separator/>
      </w:r>
    </w:p>
  </w:endnote>
  <w:endnote w:type="continuationSeparator" w:id="0">
    <w:p w:rsidR="002B70B5" w:rsidRDefault="002B70B5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0B5" w:rsidRDefault="002B70B5" w:rsidP="003831F8">
      <w:pPr>
        <w:spacing w:after="0" w:line="240" w:lineRule="auto"/>
      </w:pPr>
      <w:r>
        <w:separator/>
      </w:r>
    </w:p>
  </w:footnote>
  <w:footnote w:type="continuationSeparator" w:id="0">
    <w:p w:rsidR="002B70B5" w:rsidRDefault="002B70B5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BD0" w:rsidRPr="00845BD0" w:rsidRDefault="003831F8" w:rsidP="009A7F8D">
    <w:pPr>
      <w:pStyle w:val="Nagwek"/>
    </w:pPr>
    <w:r>
      <w:t xml:space="preserve"> </w:t>
    </w:r>
    <w:r>
      <w:tab/>
    </w:r>
    <w:r>
      <w:tab/>
    </w:r>
    <w:r w:rsidR="00845BD0" w:rsidRPr="00845BD0">
      <w:t xml:space="preserve"> </w:t>
    </w:r>
  </w:p>
  <w:p w:rsidR="003831F8" w:rsidRDefault="00845BD0">
    <w:pPr>
      <w:pStyle w:val="Nagwek"/>
    </w:pPr>
    <w:r>
      <w:t xml:space="preserve"> </w:t>
    </w:r>
    <w:r>
      <w:tab/>
    </w:r>
    <w:r>
      <w:tab/>
    </w:r>
    <w:r w:rsidR="003831F8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D2" w:rsidRDefault="005F6BD2">
    <w:pPr>
      <w:pStyle w:val="Nagwek"/>
    </w:pPr>
    <w:r>
      <w:tab/>
    </w:r>
    <w:r>
      <w:tab/>
    </w:r>
    <w:r w:rsidR="00776EAE">
      <w:t>Załącznik nr 1g</w:t>
    </w:r>
    <w:r w:rsidRPr="005F6BD2"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D77"/>
    <w:rsid w:val="00022432"/>
    <w:rsid w:val="00072C20"/>
    <w:rsid w:val="001119F9"/>
    <w:rsid w:val="001772E0"/>
    <w:rsid w:val="001E3ECA"/>
    <w:rsid w:val="00264AFE"/>
    <w:rsid w:val="002B30BC"/>
    <w:rsid w:val="002B70B5"/>
    <w:rsid w:val="003831F8"/>
    <w:rsid w:val="004130BC"/>
    <w:rsid w:val="00442534"/>
    <w:rsid w:val="00483858"/>
    <w:rsid w:val="00497898"/>
    <w:rsid w:val="004D0A98"/>
    <w:rsid w:val="004D67D6"/>
    <w:rsid w:val="00500C60"/>
    <w:rsid w:val="005111BC"/>
    <w:rsid w:val="00551A7A"/>
    <w:rsid w:val="005F6BD2"/>
    <w:rsid w:val="006160B0"/>
    <w:rsid w:val="0068478F"/>
    <w:rsid w:val="0075248F"/>
    <w:rsid w:val="00776EAE"/>
    <w:rsid w:val="007C28A6"/>
    <w:rsid w:val="007E3D8A"/>
    <w:rsid w:val="00845BD0"/>
    <w:rsid w:val="00870763"/>
    <w:rsid w:val="008C6CEC"/>
    <w:rsid w:val="008E59F4"/>
    <w:rsid w:val="009318AE"/>
    <w:rsid w:val="009A7F8D"/>
    <w:rsid w:val="00A641F1"/>
    <w:rsid w:val="00A77835"/>
    <w:rsid w:val="00AD3EC0"/>
    <w:rsid w:val="00AE31B2"/>
    <w:rsid w:val="00B44E4B"/>
    <w:rsid w:val="00B66B23"/>
    <w:rsid w:val="00D2229F"/>
    <w:rsid w:val="00D55932"/>
    <w:rsid w:val="00E928F0"/>
    <w:rsid w:val="00EC66FC"/>
    <w:rsid w:val="00F06AAC"/>
    <w:rsid w:val="00F14F4E"/>
    <w:rsid w:val="00F2483C"/>
    <w:rsid w:val="00F50B38"/>
    <w:rsid w:val="00F7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0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0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0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0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0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0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CB350-BCB9-4747-AB45-9A7237D21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2018-08-03T11:04:00Z</dcterms:created>
  <dcterms:modified xsi:type="dcterms:W3CDTF">2018-08-03T11:04:00Z</dcterms:modified>
</cp:coreProperties>
</file>