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A7686C">
      <w:pPr>
        <w:jc w:val="both"/>
      </w:pPr>
      <w:bookmarkStart w:id="0" w:name="_GoBack"/>
      <w:bookmarkEnd w:id="0"/>
      <w:r>
        <w:t xml:space="preserve">Spis załączników do Zarządzenia </w:t>
      </w:r>
      <w:r w:rsidR="00AE15C1">
        <w:rPr>
          <w:b/>
        </w:rPr>
        <w:t>Nr 125</w:t>
      </w:r>
      <w:r>
        <w:rPr>
          <w:b/>
        </w:rPr>
        <w:t>/2017/DGL</w:t>
      </w:r>
      <w:r>
        <w:t xml:space="preserve"> Prezesa Narodowego Funduszu Zdrowia </w:t>
      </w:r>
      <w:r w:rsidR="003C6A83">
        <w:br/>
      </w:r>
      <w:r>
        <w:t>z dnia</w:t>
      </w:r>
      <w:r w:rsidR="00AE15C1">
        <w:t xml:space="preserve"> 19 </w:t>
      </w:r>
      <w:r w:rsidR="003C6A83">
        <w:t>grudnia</w:t>
      </w:r>
      <w:r w:rsidRPr="00C87DE8">
        <w:t xml:space="preserve"> </w:t>
      </w:r>
      <w:r>
        <w:t xml:space="preserve">2017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9830E9" w:rsidRDefault="009830E9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5</w:t>
      </w:r>
      <w:r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>
        <w:rPr>
          <w:rFonts w:eastAsia="Times New Roman"/>
          <w:color w:val="000000"/>
          <w:lang w:eastAsia="pl-PL"/>
        </w:rPr>
        <w:t xml:space="preserve">. </w:t>
      </w:r>
    </w:p>
    <w:p w:rsidR="0021462D" w:rsidRDefault="009830E9" w:rsidP="00A7686C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7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zespołu koordynacyjnego odpowiedzialnego za kwalifikację do leczenia chorób </w:t>
      </w:r>
      <w:proofErr w:type="spellStart"/>
      <w:r w:rsidR="00467D25" w:rsidRPr="00467D25">
        <w:rPr>
          <w:rFonts w:eastAsia="Times New Roman"/>
          <w:color w:val="000000"/>
          <w:lang w:eastAsia="pl-PL"/>
        </w:rPr>
        <w:t>ultrarzadkich</w:t>
      </w:r>
      <w:proofErr w:type="spellEnd"/>
      <w:r w:rsidR="00467D25" w:rsidRPr="00467D25">
        <w:rPr>
          <w:rFonts w:eastAsia="Times New Roman"/>
          <w:color w:val="000000"/>
          <w:lang w:eastAsia="pl-PL"/>
        </w:rPr>
        <w:t xml:space="preserve">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ascii="Calibri" w:hAnsi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4E1268">
        <w:rPr>
          <w:rFonts w:eastAsia="Times New Roman"/>
          <w:b/>
          <w:bCs/>
          <w:color w:val="000000"/>
          <w:lang w:eastAsia="pl-PL"/>
        </w:rPr>
        <w:t>0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zespołu koordynacyjnego odpowiedzialnego za kwalifikację do leczenia </w:t>
      </w:r>
      <w:proofErr w:type="spellStart"/>
      <w:r w:rsidR="00467D25" w:rsidRPr="00467D25">
        <w:rPr>
          <w:rFonts w:eastAsia="Times New Roman"/>
          <w:color w:val="000000"/>
          <w:lang w:eastAsia="pl-PL"/>
        </w:rPr>
        <w:t>neowaskularnej</w:t>
      </w:r>
      <w:proofErr w:type="spellEnd"/>
      <w:r w:rsidR="00467D25" w:rsidRPr="00467D25">
        <w:rPr>
          <w:rFonts w:eastAsia="Times New Roman"/>
          <w:color w:val="000000"/>
          <w:lang w:eastAsia="pl-PL"/>
        </w:rPr>
        <w:t xml:space="preserve">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zespołu koordynacyjnego odpowiedzialnego za kwalifikację do leczenia aktywnej postaci </w:t>
      </w:r>
      <w:proofErr w:type="spellStart"/>
      <w:r w:rsidR="00467D25" w:rsidRPr="00467D25">
        <w:rPr>
          <w:rFonts w:eastAsia="Times New Roman"/>
          <w:color w:val="000000"/>
          <w:lang w:eastAsia="pl-PL"/>
        </w:rPr>
        <w:t>ziarniniakowatości</w:t>
      </w:r>
      <w:proofErr w:type="spellEnd"/>
      <w:r w:rsidR="00467D25" w:rsidRPr="00467D25">
        <w:rPr>
          <w:rFonts w:eastAsia="Times New Roman"/>
          <w:color w:val="000000"/>
          <w:lang w:eastAsia="pl-PL"/>
        </w:rPr>
        <w:t xml:space="preserve">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zespołu koordynacyjnego odpowiedzialnego za kwalifikację do leczenia chorych na zaawansowanego raka </w:t>
      </w:r>
      <w:proofErr w:type="spellStart"/>
      <w:r w:rsidR="00467D25" w:rsidRPr="00467D25">
        <w:rPr>
          <w:rFonts w:eastAsia="Times New Roman"/>
          <w:color w:val="000000"/>
          <w:lang w:eastAsia="pl-PL"/>
        </w:rPr>
        <w:t>podstawnokomórkowego</w:t>
      </w:r>
      <w:proofErr w:type="spellEnd"/>
      <w:r w:rsidR="00467D25" w:rsidRPr="00467D25">
        <w:rPr>
          <w:rFonts w:eastAsia="Times New Roman"/>
          <w:color w:val="000000"/>
          <w:lang w:eastAsia="pl-PL"/>
        </w:rPr>
        <w:t xml:space="preserve"> skóry </w:t>
      </w:r>
      <w:proofErr w:type="spellStart"/>
      <w:r w:rsidR="00467D25" w:rsidRPr="00467D25">
        <w:rPr>
          <w:rFonts w:eastAsia="Times New Roman"/>
          <w:color w:val="000000"/>
          <w:lang w:eastAsia="pl-PL"/>
        </w:rPr>
        <w:t>wismodegibem</w:t>
      </w:r>
      <w:proofErr w:type="spellEnd"/>
      <w:r w:rsidR="00467D25" w:rsidRPr="00467D25">
        <w:rPr>
          <w:rFonts w:eastAsia="Times New Roman"/>
          <w:color w:val="000000"/>
          <w:lang w:eastAsia="pl-PL"/>
        </w:rPr>
        <w:t xml:space="preserve">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A7686C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4E1268" w:rsidRDefault="0083452A" w:rsidP="0083452A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7</w:t>
      </w:r>
      <w:r w:rsidRPr="00D620C7">
        <w:rPr>
          <w:rFonts w:eastAsia="Times New Roman"/>
          <w:color w:val="000000"/>
          <w:lang w:eastAsia="pl-PL"/>
        </w:rPr>
        <w:t> –</w:t>
      </w:r>
      <w:r>
        <w:rPr>
          <w:rFonts w:eastAsia="Times New Roman"/>
          <w:color w:val="000000"/>
          <w:lang w:eastAsia="pl-PL"/>
        </w:rPr>
        <w:t xml:space="preserve"> K</w:t>
      </w:r>
      <w:r w:rsidRPr="0083452A">
        <w:rPr>
          <w:rFonts w:eastAsia="Times New Roman"/>
          <w:color w:val="000000"/>
          <w:lang w:eastAsia="pl-PL"/>
        </w:rPr>
        <w:t>arta włączenia pacjenta</w:t>
      </w:r>
      <w:r>
        <w:rPr>
          <w:rFonts w:eastAsia="Times New Roman"/>
          <w:color w:val="000000"/>
          <w:lang w:eastAsia="pl-PL"/>
        </w:rPr>
        <w:t xml:space="preserve"> </w:t>
      </w:r>
      <w:r w:rsidRPr="0083452A">
        <w:rPr>
          <w:rFonts w:eastAsia="Times New Roman"/>
          <w:color w:val="000000"/>
          <w:lang w:eastAsia="pl-PL"/>
        </w:rPr>
        <w:t>do programu lekowego</w:t>
      </w:r>
      <w:r>
        <w:rPr>
          <w:rFonts w:eastAsia="Times New Roman"/>
          <w:color w:val="000000"/>
          <w:lang w:eastAsia="pl-PL"/>
        </w:rPr>
        <w:t>.</w:t>
      </w:r>
    </w:p>
    <w:p w:rsidR="00756971" w:rsidRDefault="00756971" w:rsidP="00756971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20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756971" w:rsidP="0083452A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21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Pr="0035106F">
        <w:rPr>
          <w:rFonts w:eastAsia="Calibri" w:cs="Arial"/>
          <w:color w:val="000000"/>
          <w:lang w:eastAsia="pl-PL"/>
        </w:rPr>
        <w:t>.</w:t>
      </w:r>
    </w:p>
    <w:p w:rsidR="00671C35" w:rsidRDefault="00671C35" w:rsidP="0083452A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 w:rsidRPr="00671C35">
        <w:rPr>
          <w:rFonts w:eastAsia="Calibri" w:cs="Arial"/>
          <w:b/>
          <w:color w:val="000000"/>
          <w:lang w:eastAsia="pl-PL"/>
        </w:rPr>
        <w:t>22</w:t>
      </w:r>
      <w:r>
        <w:rPr>
          <w:rFonts w:eastAsia="Calibri" w:cs="Arial"/>
          <w:color w:val="000000"/>
          <w:lang w:eastAsia="pl-PL"/>
        </w:rPr>
        <w:t xml:space="preserve"> -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</w:t>
      </w:r>
      <w:proofErr w:type="spellStart"/>
      <w:r w:rsidR="00467D25" w:rsidRPr="00467D25">
        <w:rPr>
          <w:rFonts w:eastAsia="Calibri" w:cs="Arial"/>
          <w:color w:val="000000"/>
          <w:lang w:eastAsia="pl-PL"/>
        </w:rPr>
        <w:t>aHUS</w:t>
      </w:r>
      <w:proofErr w:type="spellEnd"/>
      <w:r w:rsidR="00467D25" w:rsidRPr="00467D25">
        <w:rPr>
          <w:rFonts w:eastAsia="Calibri" w:cs="Arial"/>
          <w:color w:val="000000"/>
          <w:lang w:eastAsia="pl-PL"/>
        </w:rPr>
        <w:t>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Pr="009830E9" w:rsidRDefault="00671C35" w:rsidP="0083452A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671C35">
        <w:rPr>
          <w:rFonts w:eastAsia="Times New Roman"/>
          <w:b/>
          <w:color w:val="000000"/>
          <w:lang w:eastAsia="pl-PL"/>
        </w:rPr>
        <w:t>23</w:t>
      </w:r>
      <w:r>
        <w:rPr>
          <w:rFonts w:eastAsia="Times New Roman"/>
          <w:color w:val="000000"/>
          <w:lang w:eastAsia="pl-PL"/>
        </w:rPr>
        <w:t xml:space="preserve"> </w:t>
      </w:r>
      <w:r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sectPr w:rsidR="00671C35" w:rsidRPr="009830E9" w:rsidSect="00BF64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194ED1"/>
    <w:rsid w:val="001A1020"/>
    <w:rsid w:val="0021462D"/>
    <w:rsid w:val="002F0E17"/>
    <w:rsid w:val="003B3247"/>
    <w:rsid w:val="003C6A83"/>
    <w:rsid w:val="00414411"/>
    <w:rsid w:val="00467D25"/>
    <w:rsid w:val="004E1268"/>
    <w:rsid w:val="00577DF5"/>
    <w:rsid w:val="005F25D7"/>
    <w:rsid w:val="00671C35"/>
    <w:rsid w:val="006C0673"/>
    <w:rsid w:val="006E71F5"/>
    <w:rsid w:val="00756971"/>
    <w:rsid w:val="007A31B2"/>
    <w:rsid w:val="0083452A"/>
    <w:rsid w:val="0085010E"/>
    <w:rsid w:val="008D0AA1"/>
    <w:rsid w:val="008D3E6A"/>
    <w:rsid w:val="008E02A9"/>
    <w:rsid w:val="009830E9"/>
    <w:rsid w:val="009B4AA9"/>
    <w:rsid w:val="009D3385"/>
    <w:rsid w:val="00A7686C"/>
    <w:rsid w:val="00AE15C1"/>
    <w:rsid w:val="00BC70C3"/>
    <w:rsid w:val="00BF64EB"/>
    <w:rsid w:val="00D26E63"/>
    <w:rsid w:val="00D4511B"/>
    <w:rsid w:val="00E32647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2018-06-29T08:16:00Z</cp:lastPrinted>
  <dcterms:created xsi:type="dcterms:W3CDTF">2018-07-04T08:56:00Z</dcterms:created>
  <dcterms:modified xsi:type="dcterms:W3CDTF">2018-07-04T08:56:00Z</dcterms:modified>
</cp:coreProperties>
</file>