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E56AA9" w:rsidRDefault="00E56AA9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172B98" w:rsidRPr="00172B98" w:rsidRDefault="00172B98" w:rsidP="00B4761D">
      <w:pPr>
        <w:spacing w:after="240" w:line="360" w:lineRule="auto"/>
        <w:ind w:firstLine="567"/>
        <w:jc w:val="both"/>
        <w:rPr>
          <w:rFonts w:ascii="Arial" w:hAnsi="Arial" w:cs="Arial"/>
          <w:bCs/>
        </w:rPr>
      </w:pPr>
      <w:r w:rsidRPr="00172B98">
        <w:rPr>
          <w:rFonts w:ascii="Arial" w:hAnsi="Arial" w:cs="Arial"/>
          <w:bCs/>
        </w:rPr>
        <w:t>Zarządzenie stanowi realizację upoważnie</w:t>
      </w:r>
      <w:r w:rsidR="004168CE">
        <w:rPr>
          <w:rFonts w:ascii="Arial" w:hAnsi="Arial" w:cs="Arial"/>
          <w:bCs/>
        </w:rPr>
        <w:t>nia ustawowego zawartego w art. </w:t>
      </w:r>
      <w:r w:rsidRPr="00172B98">
        <w:rPr>
          <w:rFonts w:ascii="Arial" w:hAnsi="Arial" w:cs="Arial"/>
          <w:bCs/>
        </w:rPr>
        <w:t>146</w:t>
      </w:r>
      <w:r w:rsidR="004168CE">
        <w:rPr>
          <w:rFonts w:ascii="Arial" w:hAnsi="Arial" w:cs="Arial"/>
          <w:bCs/>
        </w:rPr>
        <w:t xml:space="preserve"> ust. 1</w:t>
      </w:r>
      <w:r w:rsidRPr="00172B98">
        <w:rPr>
          <w:rFonts w:ascii="Arial" w:hAnsi="Arial" w:cs="Arial"/>
          <w:bCs/>
        </w:rPr>
        <w:t xml:space="preserve"> ustawy z dnia 27 sierpnia 2004 r. o świadczeniach o</w:t>
      </w:r>
      <w:r>
        <w:rPr>
          <w:rFonts w:ascii="Arial" w:hAnsi="Arial" w:cs="Arial"/>
          <w:bCs/>
        </w:rPr>
        <w:t>pieki zdrowotnej finansowanych</w:t>
      </w:r>
      <w:r w:rsidR="00F60368">
        <w:rPr>
          <w:rFonts w:ascii="Arial" w:hAnsi="Arial" w:cs="Arial"/>
          <w:bCs/>
        </w:rPr>
        <w:t> </w:t>
      </w:r>
      <w:r w:rsidRPr="00172B98">
        <w:rPr>
          <w:rFonts w:ascii="Arial" w:hAnsi="Arial" w:cs="Arial"/>
          <w:bCs/>
        </w:rPr>
        <w:t>ze środków publicznych</w:t>
      </w:r>
      <w:r w:rsidR="004168CE">
        <w:rPr>
          <w:rFonts w:ascii="Arial" w:hAnsi="Arial" w:cs="Arial"/>
          <w:bCs/>
        </w:rPr>
        <w:t xml:space="preserve"> (Dz. U. z 2017 r. poz. 1938, z późn. zm.),</w:t>
      </w:r>
      <w:r w:rsidRPr="00172B98">
        <w:rPr>
          <w:rFonts w:ascii="Arial" w:hAnsi="Arial" w:cs="Arial"/>
          <w:bCs/>
        </w:rPr>
        <w:t xml:space="preserve"> zwanej dalej „ustawą</w:t>
      </w:r>
      <w:r w:rsidR="00F60368">
        <w:rPr>
          <w:rFonts w:ascii="Arial" w:hAnsi="Arial" w:cs="Arial"/>
          <w:bCs/>
        </w:rPr>
        <w:t xml:space="preserve"> </w:t>
      </w:r>
      <w:r w:rsidRPr="00172B98">
        <w:rPr>
          <w:rFonts w:ascii="Arial" w:hAnsi="Arial" w:cs="Arial"/>
          <w:bCs/>
        </w:rPr>
        <w:t>o świadczeniach”, zgodnie z którym Prezes Narodowego Funduszu Zdrowia określa przedmiot postępow</w:t>
      </w:r>
      <w:r w:rsidR="004168CE">
        <w:rPr>
          <w:rFonts w:ascii="Arial" w:hAnsi="Arial" w:cs="Arial"/>
          <w:bCs/>
        </w:rPr>
        <w:t>ania w sprawie zawarcia umowy o </w:t>
      </w:r>
      <w:r w:rsidRPr="00172B98">
        <w:rPr>
          <w:rFonts w:ascii="Arial" w:hAnsi="Arial" w:cs="Arial"/>
          <w:bCs/>
        </w:rPr>
        <w:t xml:space="preserve">udzielanie świadczeń opieki zdrowotnej </w:t>
      </w:r>
      <w:r w:rsidR="00F60368">
        <w:rPr>
          <w:rFonts w:ascii="Arial" w:hAnsi="Arial" w:cs="Arial"/>
          <w:bCs/>
        </w:rPr>
        <w:t>oraz szczegółowe warunki umów o </w:t>
      </w:r>
      <w:r w:rsidRPr="00172B98">
        <w:rPr>
          <w:rFonts w:ascii="Arial" w:hAnsi="Arial" w:cs="Arial"/>
          <w:bCs/>
        </w:rPr>
        <w:t>udzielanie świadczeń opieki zdrowotnej, obejmujące w szczególności obszar terytorialny, dla którego jest przeprowadzane postępowanie w sprawie zawarcia umów ze świadczeniodawcami.</w:t>
      </w:r>
    </w:p>
    <w:p w:rsidR="00AD7EA1" w:rsidRPr="00E71A8C" w:rsidRDefault="00641618" w:rsidP="00AD3D35">
      <w:pPr>
        <w:spacing w:before="120" w:after="120" w:line="360" w:lineRule="auto"/>
        <w:ind w:firstLine="602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 do zarządzenia Nr</w:t>
      </w:r>
      <w:r w:rsidR="00D72516">
        <w:rPr>
          <w:rFonts w:ascii="Arial" w:hAnsi="Arial" w:cs="Arial"/>
        </w:rPr>
        <w:t> </w:t>
      </w:r>
      <w:r w:rsidR="00E71A8C">
        <w:rPr>
          <w:rFonts w:ascii="Arial" w:hAnsi="Arial" w:cs="Arial"/>
        </w:rPr>
        <w:t>56 </w:t>
      </w:r>
      <w:r w:rsidRPr="00641618">
        <w:rPr>
          <w:rFonts w:ascii="Arial" w:hAnsi="Arial" w:cs="Arial"/>
        </w:rPr>
        <w:t>/201</w:t>
      </w:r>
      <w:r w:rsidR="006A6592">
        <w:rPr>
          <w:rFonts w:ascii="Arial" w:hAnsi="Arial" w:cs="Arial"/>
        </w:rPr>
        <w:t>8</w:t>
      </w:r>
      <w:r w:rsidRPr="00641618">
        <w:rPr>
          <w:rFonts w:ascii="Arial" w:hAnsi="Arial" w:cs="Arial"/>
        </w:rPr>
        <w:t xml:space="preserve">/DGL Prezesa Narodowego Funduszu Zdrowia z </w:t>
      </w:r>
      <w:r w:rsidR="006A6592">
        <w:rPr>
          <w:rFonts w:ascii="Arial" w:hAnsi="Arial" w:cs="Arial"/>
        </w:rPr>
        <w:t xml:space="preserve">dnia </w:t>
      </w:r>
      <w:r w:rsidR="00E71A8C">
        <w:rPr>
          <w:rFonts w:ascii="Arial" w:hAnsi="Arial" w:cs="Arial"/>
        </w:rPr>
        <w:t>25</w:t>
      </w:r>
      <w:r w:rsidR="006A6592">
        <w:rPr>
          <w:rFonts w:ascii="Arial" w:hAnsi="Arial" w:cs="Arial"/>
        </w:rPr>
        <w:t xml:space="preserve"> czerwca 2018</w:t>
      </w:r>
      <w:r w:rsidRPr="00641618">
        <w:rPr>
          <w:rFonts w:ascii="Arial" w:hAnsi="Arial" w:cs="Arial"/>
        </w:rPr>
        <w:t xml:space="preserve"> r. w sprawie określenia warunków zawierania i realizacji umów w rodzaju leczenie szpitalne w zakresie chemioterapia wynikają z konieczności dostosowania przepisów zarządzenia do aktualnego stanu faktycznego w zakresie refundacji leków stosowanych w programach lekowych, tj. do obwieszczenia Ministra Zdrowia z dnia </w:t>
      </w:r>
      <w:r w:rsidR="00E71A8C">
        <w:rPr>
          <w:rFonts w:ascii="Arial" w:hAnsi="Arial" w:cs="Arial"/>
        </w:rPr>
        <w:t>29</w:t>
      </w:r>
      <w:r w:rsidR="006F46EE" w:rsidRPr="00641618">
        <w:rPr>
          <w:rFonts w:ascii="Arial" w:hAnsi="Arial" w:cs="Arial"/>
        </w:rPr>
        <w:t xml:space="preserve"> </w:t>
      </w:r>
      <w:r w:rsidR="006A6592">
        <w:rPr>
          <w:rFonts w:ascii="Arial" w:hAnsi="Arial" w:cs="Arial"/>
        </w:rPr>
        <w:t>czerwca</w:t>
      </w:r>
      <w:r w:rsidR="006F46EE" w:rsidRPr="00641618">
        <w:rPr>
          <w:rFonts w:ascii="Arial" w:hAnsi="Arial" w:cs="Arial"/>
        </w:rPr>
        <w:t xml:space="preserve"> </w:t>
      </w:r>
      <w:r w:rsidRPr="00641618">
        <w:rPr>
          <w:rFonts w:ascii="Arial" w:hAnsi="Arial" w:cs="Arial"/>
        </w:rPr>
        <w:t>2018 r. w sprawie wykazu refundowanych leków, środków spożywczych specjalnego przeznaczenia żywieniowego oraz wyrobów medycznych na dzień 1</w:t>
      </w:r>
      <w:r w:rsidR="00D72516">
        <w:rPr>
          <w:rFonts w:ascii="Arial" w:hAnsi="Arial" w:cs="Arial"/>
        </w:rPr>
        <w:t> </w:t>
      </w:r>
      <w:r w:rsidR="006A6592">
        <w:rPr>
          <w:rFonts w:ascii="Arial" w:hAnsi="Arial" w:cs="Arial"/>
        </w:rPr>
        <w:t>lipca</w:t>
      </w:r>
      <w:r w:rsidR="006A6592" w:rsidRPr="00641618">
        <w:rPr>
          <w:rFonts w:ascii="Arial" w:hAnsi="Arial" w:cs="Arial"/>
        </w:rPr>
        <w:t xml:space="preserve"> </w:t>
      </w:r>
      <w:r w:rsidRPr="00641618">
        <w:rPr>
          <w:rFonts w:ascii="Arial" w:hAnsi="Arial" w:cs="Arial"/>
        </w:rPr>
        <w:t xml:space="preserve">2018 r. (Dz. Urz. Min. </w:t>
      </w:r>
      <w:proofErr w:type="spellStart"/>
      <w:r w:rsidRPr="00641618">
        <w:rPr>
          <w:rFonts w:ascii="Arial" w:hAnsi="Arial" w:cs="Arial"/>
        </w:rPr>
        <w:t>Zdr</w:t>
      </w:r>
      <w:proofErr w:type="spellEnd"/>
      <w:r w:rsidRPr="00641618">
        <w:rPr>
          <w:rFonts w:ascii="Arial" w:hAnsi="Arial" w:cs="Arial"/>
        </w:rPr>
        <w:t xml:space="preserve">. poz. </w:t>
      </w:r>
      <w:r w:rsidR="00E71A8C">
        <w:rPr>
          <w:rFonts w:ascii="Arial" w:hAnsi="Arial" w:cs="Arial"/>
        </w:rPr>
        <w:t>51</w:t>
      </w:r>
      <w:r w:rsidRPr="00641618">
        <w:rPr>
          <w:rFonts w:ascii="Arial" w:hAnsi="Arial" w:cs="Arial"/>
        </w:rPr>
        <w:t>), wydanego na podstawie art. 37 ust. 1 ustawy z dnia 12 maja 2011 r. o refundacji leków, środków spożywczych specjalnego przeznaczenia żywieniowego oraz wyrobów medycznych (Dz. U. z 2017 r. poz. 1844</w:t>
      </w:r>
      <w:r w:rsidR="00AD3D35">
        <w:rPr>
          <w:rFonts w:ascii="Arial" w:hAnsi="Arial" w:cs="Arial"/>
        </w:rPr>
        <w:t xml:space="preserve"> </w:t>
      </w:r>
      <w:r w:rsidR="00AD3D35" w:rsidRPr="007D6DBE">
        <w:rPr>
          <w:rFonts w:ascii="Arial" w:hAnsi="Arial" w:cs="Arial"/>
        </w:rPr>
        <w:t>oraz z 2018 r. poz. 650 i  679</w:t>
      </w:r>
      <w:r w:rsidRPr="00641618">
        <w:rPr>
          <w:rFonts w:ascii="Arial" w:hAnsi="Arial" w:cs="Arial"/>
        </w:rPr>
        <w:t>), zwanej dalej „ustawą o refundacji”</w:t>
      </w:r>
      <w:r w:rsidR="00AD3D35">
        <w:rPr>
          <w:rFonts w:ascii="Arial" w:hAnsi="Arial" w:cs="Arial"/>
        </w:rPr>
        <w:t xml:space="preserve"> i dotyczą </w:t>
      </w:r>
      <w:r w:rsidR="00DF2F2F" w:rsidRPr="00AD3D35">
        <w:rPr>
          <w:rFonts w:ascii="Arial" w:hAnsi="Arial" w:cs="Arial"/>
        </w:rPr>
        <w:t xml:space="preserve">modyfikacji </w:t>
      </w:r>
      <w:r w:rsidR="00F60368" w:rsidRPr="00AD3D35">
        <w:rPr>
          <w:rFonts w:ascii="Arial" w:hAnsi="Arial" w:cs="Arial"/>
        </w:rPr>
        <w:t>załącznik</w:t>
      </w:r>
      <w:r w:rsidR="0088169C" w:rsidRPr="00AD3D35">
        <w:rPr>
          <w:rFonts w:ascii="Arial" w:hAnsi="Arial" w:cs="Arial"/>
        </w:rPr>
        <w:t>a</w:t>
      </w:r>
      <w:r w:rsidR="00F60368" w:rsidRPr="00AD3D35">
        <w:rPr>
          <w:rFonts w:ascii="Arial" w:hAnsi="Arial" w:cs="Arial"/>
        </w:rPr>
        <w:t xml:space="preserve"> nr 1n do zarządzenia</w:t>
      </w:r>
      <w:r w:rsidRPr="00AD3D35">
        <w:rPr>
          <w:rFonts w:ascii="Arial" w:hAnsi="Arial" w:cs="Arial"/>
        </w:rPr>
        <w:t>, określającego</w:t>
      </w:r>
      <w:r w:rsidR="004A41D7" w:rsidRPr="00AD3D35">
        <w:rPr>
          <w:rFonts w:ascii="Arial" w:hAnsi="Arial" w:cs="Arial"/>
        </w:rPr>
        <w:t>,</w:t>
      </w:r>
      <w:r w:rsidR="00AD7EA1" w:rsidRPr="00AD3D35">
        <w:rPr>
          <w:rFonts w:ascii="Arial" w:hAnsi="Arial" w:cs="Arial"/>
        </w:rPr>
        <w:t xml:space="preserve"> w części A, Katalog </w:t>
      </w:r>
      <w:r w:rsidR="00AD7EA1" w:rsidRPr="00E71A8C">
        <w:rPr>
          <w:rFonts w:ascii="Arial" w:hAnsi="Arial" w:cs="Arial"/>
        </w:rPr>
        <w:t>leków refundowanych stosowanych w chemioterapii</w:t>
      </w:r>
      <w:r w:rsidR="00AD3D35" w:rsidRPr="00E71A8C">
        <w:rPr>
          <w:rFonts w:ascii="Arial" w:hAnsi="Arial" w:cs="Arial"/>
        </w:rPr>
        <w:t xml:space="preserve">, </w:t>
      </w:r>
      <w:r w:rsidR="00AD7EA1" w:rsidRPr="00E71A8C">
        <w:rPr>
          <w:rFonts w:ascii="Arial" w:hAnsi="Arial" w:cs="Arial"/>
        </w:rPr>
        <w:t>polegają na:</w:t>
      </w:r>
    </w:p>
    <w:p w:rsidR="007D1769" w:rsidRPr="00E71A8C" w:rsidRDefault="00AD7EA1" w:rsidP="00912ECC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E71A8C">
        <w:rPr>
          <w:rFonts w:ascii="Arial" w:hAnsi="Arial" w:cs="Arial"/>
        </w:rPr>
        <w:t xml:space="preserve"> wykreśleniu kodów EAN: </w:t>
      </w:r>
    </w:p>
    <w:p w:rsidR="007D1769" w:rsidRPr="00E71A8C" w:rsidRDefault="007D1769" w:rsidP="00E53B09">
      <w:pPr>
        <w:pStyle w:val="Akapitzlist"/>
        <w:numPr>
          <w:ilvl w:val="2"/>
          <w:numId w:val="6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7D1769">
        <w:rPr>
          <w:rFonts w:ascii="Arial" w:hAnsi="Arial" w:cs="Arial"/>
        </w:rPr>
        <w:t>5909991028145</w:t>
      </w:r>
      <w:r w:rsidRPr="00E71A8C">
        <w:rPr>
          <w:rFonts w:ascii="Arial" w:hAnsi="Arial" w:cs="Arial"/>
        </w:rPr>
        <w:t xml:space="preserve">, </w:t>
      </w:r>
      <w:r w:rsidRPr="007D1769">
        <w:rPr>
          <w:rFonts w:ascii="Arial" w:hAnsi="Arial" w:cs="Arial"/>
        </w:rPr>
        <w:t>5909991009281</w:t>
      </w:r>
      <w:r w:rsidRPr="00E71A8C">
        <w:rPr>
          <w:rFonts w:ascii="Arial" w:hAnsi="Arial" w:cs="Arial"/>
        </w:rPr>
        <w:t xml:space="preserve"> oraz </w:t>
      </w:r>
      <w:r w:rsidRPr="007D1769">
        <w:rPr>
          <w:rFonts w:ascii="Arial" w:hAnsi="Arial" w:cs="Arial"/>
        </w:rPr>
        <w:t>5909991041779</w:t>
      </w:r>
      <w:r w:rsidRPr="00E71A8C">
        <w:rPr>
          <w:rFonts w:ascii="Arial" w:hAnsi="Arial" w:cs="Arial"/>
        </w:rPr>
        <w:t xml:space="preserve"> dla substancji czynnej 5.08.10.0000076 – </w:t>
      </w:r>
      <w:proofErr w:type="spellStart"/>
      <w:r w:rsidRPr="00E71A8C">
        <w:rPr>
          <w:rFonts w:ascii="Arial" w:hAnsi="Arial" w:cs="Arial"/>
        </w:rPr>
        <w:t>a</w:t>
      </w:r>
      <w:r w:rsidRPr="007D1769">
        <w:rPr>
          <w:rFonts w:ascii="Arial" w:hAnsi="Arial" w:cs="Arial"/>
        </w:rPr>
        <w:t>cidum</w:t>
      </w:r>
      <w:proofErr w:type="spellEnd"/>
      <w:r w:rsidRPr="007D1769">
        <w:rPr>
          <w:rFonts w:ascii="Arial" w:hAnsi="Arial" w:cs="Arial"/>
        </w:rPr>
        <w:t xml:space="preserve"> </w:t>
      </w:r>
      <w:proofErr w:type="spellStart"/>
      <w:r w:rsidRPr="007D1769">
        <w:rPr>
          <w:rFonts w:ascii="Arial" w:hAnsi="Arial" w:cs="Arial"/>
        </w:rPr>
        <w:t>zoledronicum</w:t>
      </w:r>
      <w:proofErr w:type="spellEnd"/>
      <w:r w:rsidR="00E53B09">
        <w:rPr>
          <w:rFonts w:ascii="Arial" w:hAnsi="Arial" w:cs="Arial"/>
        </w:rPr>
        <w:t>,</w:t>
      </w:r>
    </w:p>
    <w:p w:rsidR="007D1769" w:rsidRPr="00E71A8C" w:rsidRDefault="007D1769" w:rsidP="00E53B09">
      <w:pPr>
        <w:pStyle w:val="Akapitzlist"/>
        <w:numPr>
          <w:ilvl w:val="2"/>
          <w:numId w:val="6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7D1769">
        <w:rPr>
          <w:rFonts w:ascii="Arial" w:hAnsi="Arial" w:cs="Arial"/>
        </w:rPr>
        <w:t>5909991223274</w:t>
      </w:r>
      <w:r w:rsidRPr="00E71A8C">
        <w:rPr>
          <w:rFonts w:ascii="Arial" w:hAnsi="Arial" w:cs="Arial"/>
        </w:rPr>
        <w:t xml:space="preserve"> oraz </w:t>
      </w:r>
      <w:r w:rsidRPr="007D1769">
        <w:rPr>
          <w:rFonts w:ascii="Arial" w:hAnsi="Arial" w:cs="Arial"/>
        </w:rPr>
        <w:t>5909991223267</w:t>
      </w:r>
      <w:r w:rsidRPr="00E71A8C">
        <w:rPr>
          <w:rFonts w:ascii="Arial" w:hAnsi="Arial" w:cs="Arial"/>
        </w:rPr>
        <w:t xml:space="preserve"> dla substancji czynnej 5.08.10.0000075 – </w:t>
      </w:r>
      <w:proofErr w:type="spellStart"/>
      <w:r w:rsidRPr="00E71A8C">
        <w:rPr>
          <w:rFonts w:ascii="Arial" w:hAnsi="Arial" w:cs="Arial"/>
        </w:rPr>
        <w:t>bendamustinum</w:t>
      </w:r>
      <w:proofErr w:type="spellEnd"/>
      <w:r w:rsidRPr="00E71A8C">
        <w:rPr>
          <w:rFonts w:ascii="Arial" w:hAnsi="Arial" w:cs="Arial"/>
        </w:rPr>
        <w:t xml:space="preserve"> </w:t>
      </w:r>
      <w:proofErr w:type="spellStart"/>
      <w:r w:rsidRPr="00E71A8C">
        <w:rPr>
          <w:rFonts w:ascii="Arial" w:hAnsi="Arial" w:cs="Arial"/>
        </w:rPr>
        <w:t>hydrochloridum</w:t>
      </w:r>
      <w:proofErr w:type="spellEnd"/>
      <w:r w:rsidR="00E53B09">
        <w:rPr>
          <w:rFonts w:ascii="Arial" w:hAnsi="Arial" w:cs="Arial"/>
        </w:rPr>
        <w:t>,</w:t>
      </w:r>
    </w:p>
    <w:p w:rsidR="007D1769" w:rsidRPr="00E71A8C" w:rsidRDefault="007D1769" w:rsidP="00E53B09">
      <w:pPr>
        <w:pStyle w:val="Akapitzlist"/>
        <w:numPr>
          <w:ilvl w:val="2"/>
          <w:numId w:val="6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7D1769">
        <w:rPr>
          <w:rFonts w:ascii="Arial" w:hAnsi="Arial" w:cs="Arial"/>
        </w:rPr>
        <w:t>5909991011147</w:t>
      </w:r>
      <w:r w:rsidRPr="00E71A8C">
        <w:rPr>
          <w:rFonts w:ascii="Arial" w:hAnsi="Arial" w:cs="Arial"/>
        </w:rPr>
        <w:t xml:space="preserve"> dla substancji czynnej 5.08.10.0000006 – </w:t>
      </w:r>
      <w:proofErr w:type="spellStart"/>
      <w:r w:rsidRPr="00E71A8C">
        <w:rPr>
          <w:rFonts w:ascii="Arial" w:hAnsi="Arial" w:cs="Arial"/>
        </w:rPr>
        <w:t>c</w:t>
      </w:r>
      <w:r w:rsidRPr="007D1769">
        <w:rPr>
          <w:rFonts w:ascii="Arial" w:hAnsi="Arial" w:cs="Arial"/>
        </w:rPr>
        <w:t>apecitabinum</w:t>
      </w:r>
      <w:proofErr w:type="spellEnd"/>
      <w:r w:rsidR="00E53B09">
        <w:rPr>
          <w:rFonts w:ascii="Arial" w:hAnsi="Arial" w:cs="Arial"/>
        </w:rPr>
        <w:t>,</w:t>
      </w:r>
    </w:p>
    <w:p w:rsidR="007D1769" w:rsidRPr="00E71A8C" w:rsidRDefault="00E71A8C" w:rsidP="00E53B09">
      <w:pPr>
        <w:pStyle w:val="Akapitzlist"/>
        <w:numPr>
          <w:ilvl w:val="2"/>
          <w:numId w:val="6"/>
        </w:numPr>
        <w:spacing w:before="120" w:after="120" w:line="360" w:lineRule="auto"/>
        <w:ind w:left="1134" w:hanging="283"/>
        <w:jc w:val="both"/>
        <w:rPr>
          <w:rFonts w:ascii="Arial" w:hAnsi="Arial" w:cs="Arial"/>
        </w:rPr>
      </w:pPr>
      <w:r w:rsidRPr="007D1769">
        <w:rPr>
          <w:rFonts w:ascii="Arial" w:hAnsi="Arial" w:cs="Arial"/>
        </w:rPr>
        <w:t>5909991238889</w:t>
      </w:r>
      <w:r w:rsidR="007D1769" w:rsidRPr="00E71A8C">
        <w:rPr>
          <w:rFonts w:ascii="Arial" w:hAnsi="Arial" w:cs="Arial"/>
        </w:rPr>
        <w:t xml:space="preserve"> dla substancji czynnej 5.08.10.00000</w:t>
      </w:r>
      <w:r w:rsidRPr="00E71A8C">
        <w:rPr>
          <w:rFonts w:ascii="Arial" w:hAnsi="Arial" w:cs="Arial"/>
        </w:rPr>
        <w:t>88</w:t>
      </w:r>
      <w:r w:rsidR="007D1769" w:rsidRPr="00E71A8C">
        <w:rPr>
          <w:rFonts w:ascii="Arial" w:hAnsi="Arial" w:cs="Arial"/>
        </w:rPr>
        <w:t xml:space="preserve"> – </w:t>
      </w:r>
      <w:proofErr w:type="spellStart"/>
      <w:r w:rsidR="00E53B09">
        <w:rPr>
          <w:rFonts w:ascii="Arial" w:hAnsi="Arial" w:cs="Arial"/>
        </w:rPr>
        <w:t>mitoxantronum</w:t>
      </w:r>
      <w:proofErr w:type="spellEnd"/>
      <w:r w:rsidR="00E53B09">
        <w:rPr>
          <w:rFonts w:ascii="Arial" w:hAnsi="Arial" w:cs="Arial"/>
        </w:rPr>
        <w:t>,</w:t>
      </w:r>
    </w:p>
    <w:p w:rsidR="007D1769" w:rsidRPr="00E71A8C" w:rsidRDefault="007D1769" w:rsidP="007D1769">
      <w:pPr>
        <w:pStyle w:val="Akapitzlist"/>
        <w:spacing w:line="360" w:lineRule="auto"/>
        <w:ind w:left="851"/>
        <w:jc w:val="both"/>
        <w:rPr>
          <w:rFonts w:ascii="Arial" w:hAnsi="Arial" w:cs="Arial"/>
        </w:rPr>
      </w:pPr>
    </w:p>
    <w:p w:rsidR="007D1769" w:rsidRPr="00E71A8C" w:rsidRDefault="00AD7EA1" w:rsidP="00912ECC">
      <w:pPr>
        <w:pStyle w:val="Akapitzlist"/>
        <w:numPr>
          <w:ilvl w:val="1"/>
          <w:numId w:val="2"/>
        </w:numPr>
        <w:spacing w:line="360" w:lineRule="auto"/>
        <w:ind w:left="851" w:hanging="284"/>
        <w:jc w:val="both"/>
      </w:pPr>
      <w:r w:rsidRPr="00E71A8C">
        <w:rPr>
          <w:rFonts w:ascii="Arial" w:hAnsi="Arial" w:cs="Arial"/>
        </w:rPr>
        <w:lastRenderedPageBreak/>
        <w:t xml:space="preserve">dodaniu kodów EAN: </w:t>
      </w:r>
    </w:p>
    <w:p w:rsidR="00AD7EA1" w:rsidRPr="00E71A8C" w:rsidRDefault="00E71A8C" w:rsidP="00E53B09">
      <w:pPr>
        <w:pStyle w:val="Akapitzlist"/>
        <w:numPr>
          <w:ilvl w:val="0"/>
          <w:numId w:val="7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E71A8C">
        <w:rPr>
          <w:rFonts w:ascii="Arial" w:hAnsi="Arial" w:cs="Arial"/>
        </w:rPr>
        <w:t xml:space="preserve">5907626708394 </w:t>
      </w:r>
      <w:r w:rsidR="00AD7EA1" w:rsidRPr="00E71A8C">
        <w:rPr>
          <w:rFonts w:ascii="Arial" w:hAnsi="Arial" w:cs="Arial"/>
        </w:rPr>
        <w:t xml:space="preserve">dla substancji czynnej  5.08.10.0000082 – </w:t>
      </w:r>
      <w:proofErr w:type="spellStart"/>
      <w:r w:rsidR="006269B3" w:rsidRPr="00E71A8C">
        <w:rPr>
          <w:rFonts w:ascii="Arial" w:hAnsi="Arial" w:cs="Arial"/>
        </w:rPr>
        <w:t>a</w:t>
      </w:r>
      <w:r w:rsidR="00AD7EA1" w:rsidRPr="00E71A8C">
        <w:rPr>
          <w:rFonts w:ascii="Arial" w:hAnsi="Arial" w:cs="Arial"/>
        </w:rPr>
        <w:t>nagrelidum</w:t>
      </w:r>
      <w:proofErr w:type="spellEnd"/>
      <w:r w:rsidR="00E53B09">
        <w:rPr>
          <w:rFonts w:ascii="Arial" w:hAnsi="Arial" w:cs="Arial"/>
        </w:rPr>
        <w:t>,</w:t>
      </w:r>
    </w:p>
    <w:p w:rsidR="00E71A8C" w:rsidRPr="00E71A8C" w:rsidRDefault="00E71A8C" w:rsidP="00E53B09">
      <w:pPr>
        <w:pStyle w:val="Akapitzlist"/>
        <w:numPr>
          <w:ilvl w:val="0"/>
          <w:numId w:val="7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E71A8C">
        <w:rPr>
          <w:rFonts w:ascii="Arial" w:hAnsi="Arial" w:cs="Arial"/>
        </w:rPr>
        <w:t xml:space="preserve">5909991317331 dla substancji czynnej  5.08.10.0000029 – </w:t>
      </w:r>
      <w:proofErr w:type="spellStart"/>
      <w:r w:rsidRPr="00E71A8C">
        <w:rPr>
          <w:rFonts w:ascii="Arial" w:hAnsi="Arial" w:cs="Arial"/>
        </w:rPr>
        <w:t>fulvestrantum</w:t>
      </w:r>
      <w:proofErr w:type="spellEnd"/>
      <w:r w:rsidRPr="00E71A8C">
        <w:rPr>
          <w:rFonts w:ascii="Arial" w:hAnsi="Arial" w:cs="Arial"/>
        </w:rPr>
        <w:t>.</w:t>
      </w:r>
    </w:p>
    <w:p w:rsidR="00535E22" w:rsidRDefault="00535E22" w:rsidP="00F60368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Oznaczenie momentu wejścia w życi</w:t>
      </w:r>
      <w:r w:rsidR="00524791">
        <w:rPr>
          <w:rFonts w:ascii="Arial" w:hAnsi="Arial" w:cs="Arial"/>
        </w:rPr>
        <w:t xml:space="preserve">e przedmiotowego aktu prawnego </w:t>
      </w:r>
      <w:r w:rsidRPr="00FA112A">
        <w:rPr>
          <w:rFonts w:ascii="Arial" w:hAnsi="Arial" w:cs="Arial"/>
        </w:rPr>
        <w:t xml:space="preserve">w sposób wskazany w </w:t>
      </w:r>
      <w:r w:rsidRPr="00FA112A">
        <w:rPr>
          <w:rFonts w:ascii="Arial" w:hAnsi="Arial" w:cs="Arial"/>
          <w:bCs/>
        </w:rPr>
        <w:t xml:space="preserve">§ </w:t>
      </w:r>
      <w:r w:rsidR="006A6592">
        <w:rPr>
          <w:rFonts w:ascii="Arial" w:hAnsi="Arial" w:cs="Arial"/>
          <w:bCs/>
        </w:rPr>
        <w:t>4</w:t>
      </w:r>
      <w:r w:rsidRPr="00FA112A">
        <w:rPr>
          <w:rFonts w:ascii="Arial" w:hAnsi="Arial" w:cs="Arial"/>
        </w:rPr>
        <w:t xml:space="preserve"> zarządzenia</w:t>
      </w:r>
      <w:r w:rsidRPr="00FA112A">
        <w:rPr>
          <w:rFonts w:ascii="Arial" w:hAnsi="Arial" w:cs="Arial"/>
          <w:b/>
          <w:bCs/>
        </w:rPr>
        <w:t xml:space="preserve"> </w:t>
      </w:r>
      <w:r w:rsidRPr="00FA112A">
        <w:rPr>
          <w:rFonts w:ascii="Arial" w:hAnsi="Arial" w:cs="Arial"/>
        </w:rPr>
        <w:t xml:space="preserve">wynika z konieczności zapewnienia ciągłości stosowania przepisów w przedmiotowym zakresie, zgodnie z ww. </w:t>
      </w:r>
      <w:r w:rsidR="00F60368">
        <w:rPr>
          <w:rFonts w:ascii="Arial" w:hAnsi="Arial" w:cs="Arial"/>
        </w:rPr>
        <w:t xml:space="preserve">obwieszczeniem Ministra Zdrowia oraz z </w:t>
      </w:r>
      <w:r w:rsidR="00AF4476">
        <w:rPr>
          <w:rFonts w:ascii="Arial" w:hAnsi="Arial" w:cs="Arial"/>
        </w:rPr>
        <w:t>terminów obowiązywania decyzji administracyjnych Ministra Zdrowia w sprawie objęcie refundacją i określenia ceny urzędowej leków zawartych w niniejszym zarządzeniu.</w:t>
      </w:r>
    </w:p>
    <w:p w:rsidR="00015AF9" w:rsidRPr="00015AF9" w:rsidRDefault="00015AF9" w:rsidP="00015AF9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015AF9">
        <w:rPr>
          <w:rFonts w:ascii="Arial" w:hAnsi="Arial" w:cs="Arial"/>
        </w:rPr>
        <w:t>Regulacje wchodzą w życie z dniem następującym po dniu podpisania zarządzenia, z mocą od dnia 1 lipca 2018 r.</w:t>
      </w:r>
    </w:p>
    <w:p w:rsidR="00FA559A" w:rsidRDefault="00015AF9" w:rsidP="00015AF9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015AF9">
        <w:rPr>
          <w:rFonts w:ascii="Arial" w:hAnsi="Arial" w:cs="Arial"/>
        </w:rPr>
        <w:t>Zmiany mają charakter porządkujący oraz dostosowuj</w:t>
      </w:r>
      <w:r w:rsidR="00816645">
        <w:rPr>
          <w:rFonts w:ascii="Arial" w:hAnsi="Arial" w:cs="Arial"/>
        </w:rPr>
        <w:t>ą</w:t>
      </w:r>
      <w:r w:rsidRPr="00015AF9">
        <w:rPr>
          <w:rFonts w:ascii="Arial" w:hAnsi="Arial" w:cs="Arial"/>
        </w:rPr>
        <w:t xml:space="preserve"> przepisy zarządzenia do aktualnego stanu faktycznego w zakresie</w:t>
      </w:r>
      <w:r w:rsidR="001F32A3">
        <w:rPr>
          <w:rFonts w:ascii="Arial" w:hAnsi="Arial" w:cs="Arial"/>
        </w:rPr>
        <w:t xml:space="preserve"> refundacji leków stosowanych w </w:t>
      </w:r>
      <w:r w:rsidR="00A0161D">
        <w:rPr>
          <w:rFonts w:ascii="Arial" w:hAnsi="Arial" w:cs="Arial"/>
        </w:rPr>
        <w:t>chemioterapii</w:t>
      </w:r>
      <w:r w:rsidRPr="00015AF9">
        <w:rPr>
          <w:rFonts w:ascii="Arial" w:hAnsi="Arial" w:cs="Arial"/>
        </w:rPr>
        <w:t>, w związku z tym nie podlegają wymogowi dotyczącemu konsultacji wynikającemu z art. 146 ust. 2 ustawy o świadczeniach oraz przepisów wydanych na podstawie art. 137 ustawy o świadczeniach.</w:t>
      </w:r>
    </w:p>
    <w:p w:rsidR="009276C2" w:rsidRPr="009276C2" w:rsidRDefault="009276C2" w:rsidP="009276C2">
      <w:pPr>
        <w:spacing w:before="240" w:after="240" w:line="360" w:lineRule="auto"/>
        <w:ind w:firstLine="567"/>
        <w:jc w:val="both"/>
        <w:rPr>
          <w:rFonts w:ascii="Arial" w:hAnsi="Arial" w:cs="Arial"/>
          <w:bCs/>
        </w:rPr>
      </w:pPr>
    </w:p>
    <w:sectPr w:rsidR="009276C2" w:rsidRPr="009276C2" w:rsidSect="00E56AA9">
      <w:pgSz w:w="11906" w:h="16838"/>
      <w:pgMar w:top="1418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15AF9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47F37"/>
    <w:rsid w:val="00050389"/>
    <w:rsid w:val="0005449C"/>
    <w:rsid w:val="00061669"/>
    <w:rsid w:val="00070054"/>
    <w:rsid w:val="00070EE4"/>
    <w:rsid w:val="000725BA"/>
    <w:rsid w:val="00073DB4"/>
    <w:rsid w:val="00077209"/>
    <w:rsid w:val="00080198"/>
    <w:rsid w:val="000810D8"/>
    <w:rsid w:val="0008794A"/>
    <w:rsid w:val="000929E4"/>
    <w:rsid w:val="00092C32"/>
    <w:rsid w:val="00095855"/>
    <w:rsid w:val="000A1913"/>
    <w:rsid w:val="000A2FD5"/>
    <w:rsid w:val="000A72DA"/>
    <w:rsid w:val="000B2BF8"/>
    <w:rsid w:val="000B79C6"/>
    <w:rsid w:val="000B7D2A"/>
    <w:rsid w:val="000C269E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1E2A"/>
    <w:rsid w:val="00102271"/>
    <w:rsid w:val="00103A70"/>
    <w:rsid w:val="001103B8"/>
    <w:rsid w:val="0011211A"/>
    <w:rsid w:val="00115318"/>
    <w:rsid w:val="00115957"/>
    <w:rsid w:val="001234E9"/>
    <w:rsid w:val="00126FE8"/>
    <w:rsid w:val="0012739D"/>
    <w:rsid w:val="0013257E"/>
    <w:rsid w:val="00134E67"/>
    <w:rsid w:val="00136F71"/>
    <w:rsid w:val="00137153"/>
    <w:rsid w:val="00141CB9"/>
    <w:rsid w:val="00143ED6"/>
    <w:rsid w:val="0014483E"/>
    <w:rsid w:val="001527AA"/>
    <w:rsid w:val="001563BC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1C3"/>
    <w:rsid w:val="001B26DE"/>
    <w:rsid w:val="001B28AE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3FD7"/>
    <w:rsid w:val="002360A6"/>
    <w:rsid w:val="00241606"/>
    <w:rsid w:val="0024195C"/>
    <w:rsid w:val="0024325E"/>
    <w:rsid w:val="00246E64"/>
    <w:rsid w:val="002542AB"/>
    <w:rsid w:val="00260328"/>
    <w:rsid w:val="00262E6F"/>
    <w:rsid w:val="002638D7"/>
    <w:rsid w:val="00271B85"/>
    <w:rsid w:val="002770F1"/>
    <w:rsid w:val="002829AC"/>
    <w:rsid w:val="00282E37"/>
    <w:rsid w:val="00286B65"/>
    <w:rsid w:val="0029635A"/>
    <w:rsid w:val="0029790A"/>
    <w:rsid w:val="00297AE0"/>
    <w:rsid w:val="002A0C2B"/>
    <w:rsid w:val="002A4020"/>
    <w:rsid w:val="002B4685"/>
    <w:rsid w:val="002B4B2D"/>
    <w:rsid w:val="002B5C2D"/>
    <w:rsid w:val="002C3D0F"/>
    <w:rsid w:val="002C4489"/>
    <w:rsid w:val="002C51CE"/>
    <w:rsid w:val="002C6511"/>
    <w:rsid w:val="002D4A83"/>
    <w:rsid w:val="002D511E"/>
    <w:rsid w:val="002D78C9"/>
    <w:rsid w:val="002E0AB8"/>
    <w:rsid w:val="002E661B"/>
    <w:rsid w:val="002E6D05"/>
    <w:rsid w:val="002F163E"/>
    <w:rsid w:val="002F1B64"/>
    <w:rsid w:val="002F61C7"/>
    <w:rsid w:val="002F720B"/>
    <w:rsid w:val="0030187A"/>
    <w:rsid w:val="00302219"/>
    <w:rsid w:val="00306FE1"/>
    <w:rsid w:val="00310A8F"/>
    <w:rsid w:val="00313342"/>
    <w:rsid w:val="00317345"/>
    <w:rsid w:val="00320565"/>
    <w:rsid w:val="0032161A"/>
    <w:rsid w:val="003228DC"/>
    <w:rsid w:val="00322C2C"/>
    <w:rsid w:val="003231EA"/>
    <w:rsid w:val="00325D4C"/>
    <w:rsid w:val="00333C55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71C3"/>
    <w:rsid w:val="00383794"/>
    <w:rsid w:val="00397DE0"/>
    <w:rsid w:val="003A3434"/>
    <w:rsid w:val="003A3A31"/>
    <w:rsid w:val="003B060D"/>
    <w:rsid w:val="003B2635"/>
    <w:rsid w:val="003B6BDD"/>
    <w:rsid w:val="003C2A1D"/>
    <w:rsid w:val="003C7B30"/>
    <w:rsid w:val="003D18EA"/>
    <w:rsid w:val="003D40FF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5719"/>
    <w:rsid w:val="00406AB0"/>
    <w:rsid w:val="004168CE"/>
    <w:rsid w:val="0042283A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F7F"/>
    <w:rsid w:val="004A7258"/>
    <w:rsid w:val="004A77EF"/>
    <w:rsid w:val="004B24D3"/>
    <w:rsid w:val="004C19DD"/>
    <w:rsid w:val="004C390A"/>
    <w:rsid w:val="004C6D64"/>
    <w:rsid w:val="004C7372"/>
    <w:rsid w:val="004D2832"/>
    <w:rsid w:val="004E2768"/>
    <w:rsid w:val="004F46E7"/>
    <w:rsid w:val="004F4C97"/>
    <w:rsid w:val="00500938"/>
    <w:rsid w:val="005020E4"/>
    <w:rsid w:val="00502510"/>
    <w:rsid w:val="00505D86"/>
    <w:rsid w:val="0050649F"/>
    <w:rsid w:val="005101F7"/>
    <w:rsid w:val="00514734"/>
    <w:rsid w:val="005201BB"/>
    <w:rsid w:val="00523424"/>
    <w:rsid w:val="00524791"/>
    <w:rsid w:val="00525B21"/>
    <w:rsid w:val="00533D2D"/>
    <w:rsid w:val="00535E22"/>
    <w:rsid w:val="00536973"/>
    <w:rsid w:val="00540B4E"/>
    <w:rsid w:val="00544D0A"/>
    <w:rsid w:val="005468B8"/>
    <w:rsid w:val="005474B0"/>
    <w:rsid w:val="005524DC"/>
    <w:rsid w:val="005528C1"/>
    <w:rsid w:val="00562271"/>
    <w:rsid w:val="005828DC"/>
    <w:rsid w:val="00585CFA"/>
    <w:rsid w:val="00587EAF"/>
    <w:rsid w:val="00591010"/>
    <w:rsid w:val="00592957"/>
    <w:rsid w:val="00595BE6"/>
    <w:rsid w:val="00596B91"/>
    <w:rsid w:val="005978C4"/>
    <w:rsid w:val="005A0850"/>
    <w:rsid w:val="005A315F"/>
    <w:rsid w:val="005B04E4"/>
    <w:rsid w:val="005B5A5E"/>
    <w:rsid w:val="005B5A69"/>
    <w:rsid w:val="005C19AB"/>
    <w:rsid w:val="005D4745"/>
    <w:rsid w:val="005D5ACD"/>
    <w:rsid w:val="005E17EF"/>
    <w:rsid w:val="005E1A0E"/>
    <w:rsid w:val="005E780D"/>
    <w:rsid w:val="0060081B"/>
    <w:rsid w:val="006112DC"/>
    <w:rsid w:val="00611D22"/>
    <w:rsid w:val="00614005"/>
    <w:rsid w:val="006269B3"/>
    <w:rsid w:val="006315C1"/>
    <w:rsid w:val="00634368"/>
    <w:rsid w:val="0063656E"/>
    <w:rsid w:val="00641618"/>
    <w:rsid w:val="00645CA6"/>
    <w:rsid w:val="00650F75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A6592"/>
    <w:rsid w:val="006B66DF"/>
    <w:rsid w:val="006C00CD"/>
    <w:rsid w:val="006C14FF"/>
    <w:rsid w:val="006C224F"/>
    <w:rsid w:val="006C3FD1"/>
    <w:rsid w:val="006C5446"/>
    <w:rsid w:val="006D2881"/>
    <w:rsid w:val="006D6E5C"/>
    <w:rsid w:val="006E097D"/>
    <w:rsid w:val="006E79AF"/>
    <w:rsid w:val="006F1E82"/>
    <w:rsid w:val="006F46EE"/>
    <w:rsid w:val="006F58CC"/>
    <w:rsid w:val="006F7391"/>
    <w:rsid w:val="0070292A"/>
    <w:rsid w:val="00703FF8"/>
    <w:rsid w:val="007058DD"/>
    <w:rsid w:val="00710849"/>
    <w:rsid w:val="00712298"/>
    <w:rsid w:val="00717438"/>
    <w:rsid w:val="007211F2"/>
    <w:rsid w:val="00726B88"/>
    <w:rsid w:val="007329AF"/>
    <w:rsid w:val="00732A44"/>
    <w:rsid w:val="00732D5A"/>
    <w:rsid w:val="00735A5C"/>
    <w:rsid w:val="0073757B"/>
    <w:rsid w:val="00745144"/>
    <w:rsid w:val="00745485"/>
    <w:rsid w:val="00746CF7"/>
    <w:rsid w:val="007477ED"/>
    <w:rsid w:val="007548A8"/>
    <w:rsid w:val="00754C16"/>
    <w:rsid w:val="00760C84"/>
    <w:rsid w:val="0076130E"/>
    <w:rsid w:val="007637F8"/>
    <w:rsid w:val="00771F9B"/>
    <w:rsid w:val="007738B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C0C5B"/>
    <w:rsid w:val="007C15E0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16645"/>
    <w:rsid w:val="00825265"/>
    <w:rsid w:val="0083000B"/>
    <w:rsid w:val="0083024F"/>
    <w:rsid w:val="00834D4A"/>
    <w:rsid w:val="008356C0"/>
    <w:rsid w:val="00837040"/>
    <w:rsid w:val="008575C3"/>
    <w:rsid w:val="00857F80"/>
    <w:rsid w:val="00866711"/>
    <w:rsid w:val="00870D1B"/>
    <w:rsid w:val="008721EE"/>
    <w:rsid w:val="0088050B"/>
    <w:rsid w:val="0088169C"/>
    <w:rsid w:val="00883EAC"/>
    <w:rsid w:val="008863EA"/>
    <w:rsid w:val="0089123D"/>
    <w:rsid w:val="0089152B"/>
    <w:rsid w:val="00897D84"/>
    <w:rsid w:val="008A61AB"/>
    <w:rsid w:val="008B022F"/>
    <w:rsid w:val="008B05F7"/>
    <w:rsid w:val="008B23D9"/>
    <w:rsid w:val="008B5168"/>
    <w:rsid w:val="008C13AC"/>
    <w:rsid w:val="008C1820"/>
    <w:rsid w:val="008C46D2"/>
    <w:rsid w:val="008C6856"/>
    <w:rsid w:val="008C7669"/>
    <w:rsid w:val="008D4C71"/>
    <w:rsid w:val="008E47B8"/>
    <w:rsid w:val="008E4F66"/>
    <w:rsid w:val="008E6A48"/>
    <w:rsid w:val="008E7B15"/>
    <w:rsid w:val="008F54E9"/>
    <w:rsid w:val="008F5DE6"/>
    <w:rsid w:val="008F723A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161D"/>
    <w:rsid w:val="00A03B79"/>
    <w:rsid w:val="00A03C61"/>
    <w:rsid w:val="00A05633"/>
    <w:rsid w:val="00A06B0D"/>
    <w:rsid w:val="00A1502A"/>
    <w:rsid w:val="00A16992"/>
    <w:rsid w:val="00A20873"/>
    <w:rsid w:val="00A23C43"/>
    <w:rsid w:val="00A30B94"/>
    <w:rsid w:val="00A31D2E"/>
    <w:rsid w:val="00A374A6"/>
    <w:rsid w:val="00A44A3B"/>
    <w:rsid w:val="00A46463"/>
    <w:rsid w:val="00A46703"/>
    <w:rsid w:val="00A469ED"/>
    <w:rsid w:val="00A47512"/>
    <w:rsid w:val="00A50803"/>
    <w:rsid w:val="00A51D4C"/>
    <w:rsid w:val="00A525EE"/>
    <w:rsid w:val="00A52A12"/>
    <w:rsid w:val="00A5378B"/>
    <w:rsid w:val="00A644C6"/>
    <w:rsid w:val="00A72E80"/>
    <w:rsid w:val="00A74A62"/>
    <w:rsid w:val="00A8120C"/>
    <w:rsid w:val="00A84781"/>
    <w:rsid w:val="00A86A2C"/>
    <w:rsid w:val="00A9225D"/>
    <w:rsid w:val="00AB50CB"/>
    <w:rsid w:val="00AB5C0D"/>
    <w:rsid w:val="00AB62DC"/>
    <w:rsid w:val="00AC2816"/>
    <w:rsid w:val="00AC4137"/>
    <w:rsid w:val="00AD06A5"/>
    <w:rsid w:val="00AD3D35"/>
    <w:rsid w:val="00AD7EA1"/>
    <w:rsid w:val="00AE13A6"/>
    <w:rsid w:val="00AE7BB3"/>
    <w:rsid w:val="00AF4476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418B9"/>
    <w:rsid w:val="00B45E22"/>
    <w:rsid w:val="00B4761D"/>
    <w:rsid w:val="00B503E2"/>
    <w:rsid w:val="00B50B0D"/>
    <w:rsid w:val="00B52120"/>
    <w:rsid w:val="00B66A71"/>
    <w:rsid w:val="00B81D15"/>
    <w:rsid w:val="00B87562"/>
    <w:rsid w:val="00B9272E"/>
    <w:rsid w:val="00B96507"/>
    <w:rsid w:val="00BA1D7F"/>
    <w:rsid w:val="00BA27CA"/>
    <w:rsid w:val="00BA4B0D"/>
    <w:rsid w:val="00BB63E8"/>
    <w:rsid w:val="00BC12E6"/>
    <w:rsid w:val="00BC156C"/>
    <w:rsid w:val="00BC7054"/>
    <w:rsid w:val="00BE48AA"/>
    <w:rsid w:val="00BF3F6F"/>
    <w:rsid w:val="00BF51CA"/>
    <w:rsid w:val="00BF5914"/>
    <w:rsid w:val="00BF69FE"/>
    <w:rsid w:val="00C03383"/>
    <w:rsid w:val="00C065B5"/>
    <w:rsid w:val="00C1395D"/>
    <w:rsid w:val="00C22322"/>
    <w:rsid w:val="00C230D1"/>
    <w:rsid w:val="00C259F7"/>
    <w:rsid w:val="00C320FE"/>
    <w:rsid w:val="00C42DC2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1646"/>
    <w:rsid w:val="00C8720D"/>
    <w:rsid w:val="00C91AE5"/>
    <w:rsid w:val="00C95E29"/>
    <w:rsid w:val="00C96D6E"/>
    <w:rsid w:val="00CA074F"/>
    <w:rsid w:val="00CA1CFE"/>
    <w:rsid w:val="00CA44B8"/>
    <w:rsid w:val="00CA77B9"/>
    <w:rsid w:val="00CB0C67"/>
    <w:rsid w:val="00CB2182"/>
    <w:rsid w:val="00CC4DD2"/>
    <w:rsid w:val="00CC5A06"/>
    <w:rsid w:val="00CD1D23"/>
    <w:rsid w:val="00CD2968"/>
    <w:rsid w:val="00CD30C8"/>
    <w:rsid w:val="00CD73ED"/>
    <w:rsid w:val="00CE478D"/>
    <w:rsid w:val="00CF2831"/>
    <w:rsid w:val="00CF4256"/>
    <w:rsid w:val="00D00BCB"/>
    <w:rsid w:val="00D041AB"/>
    <w:rsid w:val="00D1289D"/>
    <w:rsid w:val="00D16D6E"/>
    <w:rsid w:val="00D2653B"/>
    <w:rsid w:val="00D34275"/>
    <w:rsid w:val="00D40557"/>
    <w:rsid w:val="00D6070B"/>
    <w:rsid w:val="00D650E4"/>
    <w:rsid w:val="00D7139E"/>
    <w:rsid w:val="00D72516"/>
    <w:rsid w:val="00D776D9"/>
    <w:rsid w:val="00D960D9"/>
    <w:rsid w:val="00DA7A80"/>
    <w:rsid w:val="00DB3D51"/>
    <w:rsid w:val="00DB3ED8"/>
    <w:rsid w:val="00DB44B2"/>
    <w:rsid w:val="00DB6D22"/>
    <w:rsid w:val="00DC0E58"/>
    <w:rsid w:val="00DD14F7"/>
    <w:rsid w:val="00DD3EDB"/>
    <w:rsid w:val="00DD4684"/>
    <w:rsid w:val="00DE0D3D"/>
    <w:rsid w:val="00DE3BE6"/>
    <w:rsid w:val="00DE45C1"/>
    <w:rsid w:val="00DF038D"/>
    <w:rsid w:val="00DF2F2F"/>
    <w:rsid w:val="00E00504"/>
    <w:rsid w:val="00E11D0E"/>
    <w:rsid w:val="00E158E5"/>
    <w:rsid w:val="00E174F6"/>
    <w:rsid w:val="00E20ADC"/>
    <w:rsid w:val="00E21C76"/>
    <w:rsid w:val="00E22972"/>
    <w:rsid w:val="00E231A3"/>
    <w:rsid w:val="00E36C20"/>
    <w:rsid w:val="00E37C4B"/>
    <w:rsid w:val="00E41DC5"/>
    <w:rsid w:val="00E4286B"/>
    <w:rsid w:val="00E52CC3"/>
    <w:rsid w:val="00E53B09"/>
    <w:rsid w:val="00E54A92"/>
    <w:rsid w:val="00E56AA9"/>
    <w:rsid w:val="00E57F6A"/>
    <w:rsid w:val="00E62AD0"/>
    <w:rsid w:val="00E652F7"/>
    <w:rsid w:val="00E71A8C"/>
    <w:rsid w:val="00E76B22"/>
    <w:rsid w:val="00E77789"/>
    <w:rsid w:val="00E84838"/>
    <w:rsid w:val="00E91D8B"/>
    <w:rsid w:val="00E9336A"/>
    <w:rsid w:val="00EB090C"/>
    <w:rsid w:val="00EB4BCE"/>
    <w:rsid w:val="00EB65DA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4353"/>
    <w:rsid w:val="00EE46E9"/>
    <w:rsid w:val="00EE4E46"/>
    <w:rsid w:val="00EF4326"/>
    <w:rsid w:val="00EF4EF2"/>
    <w:rsid w:val="00EF5FF7"/>
    <w:rsid w:val="00F00D44"/>
    <w:rsid w:val="00F07942"/>
    <w:rsid w:val="00F216D1"/>
    <w:rsid w:val="00F22F79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B4F"/>
    <w:rsid w:val="00F77371"/>
    <w:rsid w:val="00F77F31"/>
    <w:rsid w:val="00F80D05"/>
    <w:rsid w:val="00F81FBF"/>
    <w:rsid w:val="00F845BD"/>
    <w:rsid w:val="00F940E7"/>
    <w:rsid w:val="00FA112A"/>
    <w:rsid w:val="00FA21E5"/>
    <w:rsid w:val="00FA559A"/>
    <w:rsid w:val="00FA592F"/>
    <w:rsid w:val="00FA5ACA"/>
    <w:rsid w:val="00FA7BE2"/>
    <w:rsid w:val="00FB59D6"/>
    <w:rsid w:val="00FB63FB"/>
    <w:rsid w:val="00FB7DF2"/>
    <w:rsid w:val="00FC1696"/>
    <w:rsid w:val="00FC1972"/>
    <w:rsid w:val="00FC2485"/>
    <w:rsid w:val="00FD3188"/>
    <w:rsid w:val="00FD56E5"/>
    <w:rsid w:val="00FD6D06"/>
    <w:rsid w:val="00FD747F"/>
    <w:rsid w:val="00FE4D4E"/>
    <w:rsid w:val="00FE7809"/>
    <w:rsid w:val="00FF0FDA"/>
    <w:rsid w:val="00FF1E5D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DC144-92A0-4F73-AA97-9B53E3C8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2018-05-25T08:52:00Z</cp:lastPrinted>
  <dcterms:created xsi:type="dcterms:W3CDTF">2018-07-04T08:05:00Z</dcterms:created>
  <dcterms:modified xsi:type="dcterms:W3CDTF">2018-07-04T08:05:00Z</dcterms:modified>
</cp:coreProperties>
</file>