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7E4" w:rsidRDefault="003438EC" w:rsidP="00EE27E4">
      <w:pPr>
        <w:spacing w:after="0" w:line="360" w:lineRule="auto"/>
        <w:jc w:val="center"/>
        <w:rPr>
          <w:rFonts w:ascii="Arial" w:hAnsi="Arial" w:cs="Arial"/>
          <w:b/>
          <w:sz w:val="24"/>
          <w:szCs w:val="24"/>
        </w:rPr>
      </w:pPr>
      <w:r w:rsidRPr="00FE52C3">
        <w:rPr>
          <w:rFonts w:ascii="Arial" w:hAnsi="Arial" w:cs="Arial"/>
          <w:b/>
          <w:sz w:val="24"/>
          <w:szCs w:val="24"/>
        </w:rPr>
        <w:t xml:space="preserve">ZARZĄDZENIE NR </w:t>
      </w:r>
      <w:r w:rsidR="00450E26">
        <w:rPr>
          <w:rFonts w:ascii="Arial" w:hAnsi="Arial" w:cs="Arial"/>
          <w:b/>
          <w:sz w:val="24"/>
          <w:szCs w:val="24"/>
        </w:rPr>
        <w:t>55</w:t>
      </w:r>
      <w:r w:rsidR="00B910A8" w:rsidRPr="00BE1A06">
        <w:rPr>
          <w:rFonts w:ascii="Arial" w:hAnsi="Arial" w:cs="Arial"/>
          <w:b/>
          <w:sz w:val="24"/>
          <w:szCs w:val="24"/>
        </w:rPr>
        <w:t>/2018/DSOZ</w:t>
      </w:r>
    </w:p>
    <w:p w:rsidR="00EE27E4" w:rsidRDefault="00B910A8" w:rsidP="00EE27E4">
      <w:pPr>
        <w:spacing w:after="0" w:line="360" w:lineRule="auto"/>
        <w:jc w:val="center"/>
        <w:rPr>
          <w:rFonts w:ascii="Arial" w:hAnsi="Arial" w:cs="Arial"/>
          <w:b/>
          <w:sz w:val="24"/>
          <w:szCs w:val="24"/>
        </w:rPr>
      </w:pPr>
      <w:r w:rsidRPr="007F683C">
        <w:rPr>
          <w:rFonts w:ascii="Arial" w:hAnsi="Arial" w:cs="Arial"/>
          <w:b/>
          <w:sz w:val="24"/>
          <w:szCs w:val="24"/>
        </w:rPr>
        <w:t>PREZESA</w:t>
      </w:r>
    </w:p>
    <w:p w:rsidR="00EE27E4" w:rsidRDefault="00B910A8" w:rsidP="00EE27E4">
      <w:pPr>
        <w:spacing w:after="0" w:line="360" w:lineRule="auto"/>
        <w:jc w:val="center"/>
        <w:rPr>
          <w:rFonts w:ascii="Arial" w:hAnsi="Arial" w:cs="Arial"/>
          <w:b/>
          <w:sz w:val="24"/>
          <w:szCs w:val="24"/>
        </w:rPr>
      </w:pPr>
      <w:r w:rsidRPr="007F683C">
        <w:rPr>
          <w:rFonts w:ascii="Arial" w:hAnsi="Arial" w:cs="Arial"/>
          <w:b/>
          <w:sz w:val="24"/>
          <w:szCs w:val="24"/>
        </w:rPr>
        <w:t>NARODOWEGO FUNDUSZU ZDROWIA</w:t>
      </w:r>
    </w:p>
    <w:p w:rsidR="00EE27E4" w:rsidRDefault="00EE27E4" w:rsidP="00EE27E4">
      <w:pPr>
        <w:spacing w:after="0" w:line="360" w:lineRule="auto"/>
        <w:jc w:val="center"/>
        <w:rPr>
          <w:rFonts w:ascii="Arial" w:hAnsi="Arial" w:cs="Arial"/>
          <w:sz w:val="24"/>
          <w:szCs w:val="24"/>
        </w:rPr>
      </w:pPr>
    </w:p>
    <w:p w:rsidR="00EE27E4" w:rsidRPr="00EE27E4" w:rsidRDefault="00EE27E4" w:rsidP="00EE27E4">
      <w:pPr>
        <w:spacing w:after="0" w:line="360" w:lineRule="auto"/>
        <w:jc w:val="center"/>
        <w:rPr>
          <w:rFonts w:ascii="Arial" w:hAnsi="Arial" w:cs="Arial"/>
          <w:sz w:val="24"/>
          <w:szCs w:val="24"/>
        </w:rPr>
      </w:pPr>
      <w:r w:rsidRPr="00EE27E4">
        <w:rPr>
          <w:rFonts w:ascii="Arial" w:hAnsi="Arial" w:cs="Arial"/>
          <w:sz w:val="24"/>
          <w:szCs w:val="24"/>
        </w:rPr>
        <w:t xml:space="preserve">z dnia </w:t>
      </w:r>
      <w:r w:rsidR="00450E26">
        <w:rPr>
          <w:rFonts w:ascii="Arial" w:hAnsi="Arial" w:cs="Arial"/>
          <w:sz w:val="24"/>
          <w:szCs w:val="24"/>
        </w:rPr>
        <w:t xml:space="preserve">22 czerwca </w:t>
      </w:r>
      <w:r w:rsidRPr="00EE27E4">
        <w:rPr>
          <w:rFonts w:ascii="Arial" w:hAnsi="Arial" w:cs="Arial"/>
          <w:sz w:val="24"/>
          <w:szCs w:val="24"/>
        </w:rPr>
        <w:t>2018 r.</w:t>
      </w:r>
    </w:p>
    <w:p w:rsidR="00EE27E4" w:rsidRDefault="00EE27E4" w:rsidP="00EE27E4">
      <w:pPr>
        <w:spacing w:after="0" w:line="360" w:lineRule="auto"/>
        <w:jc w:val="center"/>
        <w:rPr>
          <w:rFonts w:ascii="Arial" w:hAnsi="Arial" w:cs="Arial"/>
          <w:b/>
          <w:sz w:val="24"/>
          <w:szCs w:val="24"/>
        </w:rPr>
      </w:pPr>
    </w:p>
    <w:p w:rsidR="00EE27E4" w:rsidRDefault="00B910A8" w:rsidP="00EE27E4">
      <w:pPr>
        <w:spacing w:after="0" w:line="360" w:lineRule="auto"/>
        <w:jc w:val="center"/>
        <w:rPr>
          <w:rFonts w:ascii="Arial" w:hAnsi="Arial" w:cs="Arial"/>
          <w:b/>
          <w:sz w:val="24"/>
          <w:szCs w:val="24"/>
        </w:rPr>
      </w:pPr>
      <w:r w:rsidRPr="005260DC">
        <w:rPr>
          <w:rFonts w:ascii="Arial" w:hAnsi="Arial" w:cs="Arial"/>
          <w:b/>
          <w:sz w:val="24"/>
          <w:szCs w:val="24"/>
        </w:rPr>
        <w:t xml:space="preserve">w sprawie </w:t>
      </w:r>
      <w:r w:rsidRPr="00A84C9C">
        <w:rPr>
          <w:rFonts w:ascii="Arial" w:hAnsi="Arial" w:cs="Arial"/>
          <w:b/>
          <w:sz w:val="24"/>
          <w:szCs w:val="24"/>
        </w:rPr>
        <w:t xml:space="preserve">umów </w:t>
      </w:r>
      <w:r w:rsidR="001013BA" w:rsidRPr="001B1BE8">
        <w:rPr>
          <w:rFonts w:ascii="Arial" w:hAnsi="Arial" w:cs="Arial"/>
          <w:b/>
          <w:sz w:val="24"/>
          <w:szCs w:val="24"/>
        </w:rPr>
        <w:t xml:space="preserve">o </w:t>
      </w:r>
      <w:r w:rsidR="00257401" w:rsidRPr="001E2E1A">
        <w:rPr>
          <w:rFonts w:ascii="Arial" w:hAnsi="Arial" w:cs="Arial"/>
          <w:b/>
          <w:sz w:val="24"/>
          <w:szCs w:val="24"/>
        </w:rPr>
        <w:t xml:space="preserve">realizację </w:t>
      </w:r>
      <w:r w:rsidR="00AD0028" w:rsidRPr="00460020">
        <w:rPr>
          <w:rFonts w:ascii="Arial" w:hAnsi="Arial" w:cs="Arial"/>
          <w:b/>
          <w:sz w:val="24"/>
          <w:szCs w:val="24"/>
        </w:rPr>
        <w:t>programu pilotażowego w </w:t>
      </w:r>
      <w:r w:rsidR="003438EC" w:rsidRPr="000F171C">
        <w:rPr>
          <w:rFonts w:ascii="Arial" w:hAnsi="Arial" w:cs="Arial"/>
          <w:b/>
          <w:sz w:val="24"/>
          <w:szCs w:val="24"/>
        </w:rPr>
        <w:t>c</w:t>
      </w:r>
      <w:r w:rsidR="001013BA" w:rsidRPr="00BD29FD">
        <w:rPr>
          <w:rFonts w:ascii="Arial" w:hAnsi="Arial" w:cs="Arial"/>
          <w:b/>
          <w:sz w:val="24"/>
          <w:szCs w:val="24"/>
        </w:rPr>
        <w:t>entr</w:t>
      </w:r>
      <w:r w:rsidR="003438EC" w:rsidRPr="00BD29FD">
        <w:rPr>
          <w:rFonts w:ascii="Arial" w:hAnsi="Arial" w:cs="Arial"/>
          <w:b/>
          <w:sz w:val="24"/>
          <w:szCs w:val="24"/>
        </w:rPr>
        <w:t>ach</w:t>
      </w:r>
      <w:r w:rsidR="001013BA" w:rsidRPr="00DB52A2">
        <w:rPr>
          <w:rFonts w:ascii="Arial" w:hAnsi="Arial" w:cs="Arial"/>
          <w:b/>
          <w:sz w:val="24"/>
          <w:szCs w:val="24"/>
        </w:rPr>
        <w:t xml:space="preserve"> </w:t>
      </w:r>
      <w:r w:rsidR="003438EC" w:rsidRPr="00D17252">
        <w:rPr>
          <w:rFonts w:ascii="Arial" w:hAnsi="Arial" w:cs="Arial"/>
          <w:b/>
          <w:sz w:val="24"/>
          <w:szCs w:val="24"/>
        </w:rPr>
        <w:t>z</w:t>
      </w:r>
      <w:r w:rsidR="001013BA" w:rsidRPr="0010564E">
        <w:rPr>
          <w:rFonts w:ascii="Arial" w:hAnsi="Arial" w:cs="Arial"/>
          <w:b/>
          <w:sz w:val="24"/>
          <w:szCs w:val="24"/>
        </w:rPr>
        <w:t xml:space="preserve">drowia </w:t>
      </w:r>
      <w:r w:rsidR="003438EC" w:rsidRPr="0010564E">
        <w:rPr>
          <w:rFonts w:ascii="Arial" w:hAnsi="Arial" w:cs="Arial"/>
          <w:b/>
          <w:sz w:val="24"/>
          <w:szCs w:val="24"/>
        </w:rPr>
        <w:t>p</w:t>
      </w:r>
      <w:r w:rsidR="001013BA" w:rsidRPr="0010564E">
        <w:rPr>
          <w:rFonts w:ascii="Arial" w:hAnsi="Arial" w:cs="Arial"/>
          <w:b/>
          <w:sz w:val="24"/>
          <w:szCs w:val="24"/>
        </w:rPr>
        <w:t>sychicznego</w:t>
      </w:r>
    </w:p>
    <w:p w:rsidR="00EE27E4" w:rsidRDefault="00EE27E4" w:rsidP="00EE27E4">
      <w:pPr>
        <w:spacing w:after="0" w:line="360" w:lineRule="auto"/>
        <w:jc w:val="both"/>
        <w:rPr>
          <w:rFonts w:ascii="Arial" w:hAnsi="Arial" w:cs="Arial"/>
          <w:b/>
          <w:bCs/>
          <w:sz w:val="24"/>
          <w:szCs w:val="24"/>
        </w:rPr>
      </w:pPr>
    </w:p>
    <w:p w:rsidR="00EE27E4" w:rsidRDefault="00B910A8" w:rsidP="00EE27E4">
      <w:pPr>
        <w:spacing w:after="0" w:line="360" w:lineRule="auto"/>
        <w:ind w:firstLine="709"/>
        <w:jc w:val="both"/>
        <w:rPr>
          <w:rFonts w:ascii="Arial" w:hAnsi="Arial" w:cs="Arial"/>
          <w:sz w:val="24"/>
          <w:szCs w:val="24"/>
        </w:rPr>
      </w:pPr>
      <w:r w:rsidRPr="004036D3">
        <w:rPr>
          <w:rFonts w:ascii="Arial" w:hAnsi="Arial" w:cs="Arial"/>
          <w:sz w:val="24"/>
          <w:szCs w:val="24"/>
        </w:rPr>
        <w:t xml:space="preserve">Na podstawie art. 102 ust. 5 pkt 21 i 25 oraz art. 48e ust. 1 ustawy </w:t>
      </w:r>
      <w:r w:rsidR="001D6CF4" w:rsidRPr="004036D3">
        <w:rPr>
          <w:rFonts w:ascii="Arial" w:hAnsi="Arial" w:cs="Arial"/>
          <w:sz w:val="24"/>
          <w:szCs w:val="24"/>
        </w:rPr>
        <w:br/>
      </w:r>
      <w:r w:rsidRPr="004036D3">
        <w:rPr>
          <w:rFonts w:ascii="Arial" w:hAnsi="Arial" w:cs="Arial"/>
          <w:sz w:val="24"/>
          <w:szCs w:val="24"/>
        </w:rPr>
        <w:t xml:space="preserve">z dnia 27 sierpnia 2004 r. o świadczeniach opieki zdrowotnej finansowanych </w:t>
      </w:r>
      <w:r w:rsidR="001D6CF4" w:rsidRPr="004036D3">
        <w:rPr>
          <w:rFonts w:ascii="Arial" w:hAnsi="Arial" w:cs="Arial"/>
          <w:sz w:val="24"/>
          <w:szCs w:val="24"/>
        </w:rPr>
        <w:br/>
      </w:r>
      <w:r w:rsidRPr="004036D3">
        <w:rPr>
          <w:rFonts w:ascii="Arial" w:hAnsi="Arial" w:cs="Arial"/>
          <w:sz w:val="24"/>
          <w:szCs w:val="24"/>
        </w:rPr>
        <w:t>ze środków publicznych (Dz. U. z 2017 r. poz. 1938</w:t>
      </w:r>
      <w:r w:rsidR="003438EC" w:rsidRPr="004036D3">
        <w:rPr>
          <w:rFonts w:ascii="Arial" w:hAnsi="Arial" w:cs="Arial"/>
          <w:sz w:val="24"/>
          <w:szCs w:val="24"/>
        </w:rPr>
        <w:t>,</w:t>
      </w:r>
      <w:r w:rsidRPr="004036D3">
        <w:rPr>
          <w:rFonts w:ascii="Arial" w:hAnsi="Arial" w:cs="Arial"/>
          <w:sz w:val="24"/>
          <w:szCs w:val="24"/>
        </w:rPr>
        <w:t xml:space="preserve"> z </w:t>
      </w:r>
      <w:proofErr w:type="spellStart"/>
      <w:r w:rsidRPr="004036D3">
        <w:rPr>
          <w:rFonts w:ascii="Arial" w:hAnsi="Arial" w:cs="Arial"/>
          <w:sz w:val="24"/>
          <w:szCs w:val="24"/>
        </w:rPr>
        <w:t>późn</w:t>
      </w:r>
      <w:proofErr w:type="spellEnd"/>
      <w:r w:rsidRPr="004036D3">
        <w:rPr>
          <w:rFonts w:ascii="Arial" w:hAnsi="Arial" w:cs="Arial"/>
          <w:sz w:val="24"/>
          <w:szCs w:val="24"/>
        </w:rPr>
        <w:t>. zm</w:t>
      </w:r>
      <w:r w:rsidR="0098467F" w:rsidRPr="004036D3">
        <w:rPr>
          <w:rFonts w:ascii="Arial" w:hAnsi="Arial" w:cs="Arial"/>
          <w:sz w:val="24"/>
          <w:szCs w:val="24"/>
        </w:rPr>
        <w:t>.</w:t>
      </w:r>
      <w:r w:rsidR="003438EC" w:rsidRPr="004036D3">
        <w:rPr>
          <w:rStyle w:val="Odwoanieprzypisudolnego"/>
          <w:rFonts w:ascii="Arial" w:hAnsi="Arial" w:cs="Arial"/>
          <w:sz w:val="24"/>
          <w:szCs w:val="24"/>
        </w:rPr>
        <w:footnoteReference w:customMarkFollows="1" w:id="1"/>
        <w:t>1)</w:t>
      </w:r>
      <w:r w:rsidR="0098467F" w:rsidRPr="004036D3">
        <w:rPr>
          <w:rFonts w:ascii="Arial" w:hAnsi="Arial" w:cs="Arial"/>
          <w:sz w:val="24"/>
          <w:szCs w:val="24"/>
        </w:rPr>
        <w:t xml:space="preserve">) zarządza się, </w:t>
      </w:r>
      <w:r w:rsidR="001D6CF4" w:rsidRPr="004036D3">
        <w:rPr>
          <w:rFonts w:ascii="Arial" w:hAnsi="Arial" w:cs="Arial"/>
          <w:sz w:val="24"/>
          <w:szCs w:val="24"/>
        </w:rPr>
        <w:br/>
      </w:r>
      <w:r w:rsidR="0098467F" w:rsidRPr="004036D3">
        <w:rPr>
          <w:rFonts w:ascii="Arial" w:hAnsi="Arial" w:cs="Arial"/>
          <w:sz w:val="24"/>
          <w:szCs w:val="24"/>
        </w:rPr>
        <w:t>co następuje:</w:t>
      </w:r>
    </w:p>
    <w:p w:rsidR="00EE27E4" w:rsidRDefault="00EE27E4" w:rsidP="00EE27E4">
      <w:pPr>
        <w:spacing w:after="0" w:line="360" w:lineRule="auto"/>
        <w:ind w:firstLine="709"/>
        <w:jc w:val="both"/>
        <w:rPr>
          <w:rFonts w:ascii="Arial" w:hAnsi="Arial" w:cs="Arial"/>
          <w:b/>
          <w:sz w:val="24"/>
          <w:szCs w:val="24"/>
        </w:rPr>
      </w:pPr>
    </w:p>
    <w:p w:rsidR="007665C2" w:rsidRPr="004036D3" w:rsidRDefault="007665C2" w:rsidP="005260DC">
      <w:pPr>
        <w:spacing w:after="0" w:line="360" w:lineRule="auto"/>
        <w:ind w:firstLine="426"/>
        <w:jc w:val="both"/>
        <w:rPr>
          <w:rFonts w:ascii="Arial" w:hAnsi="Arial" w:cs="Arial"/>
          <w:sz w:val="24"/>
          <w:szCs w:val="24"/>
        </w:rPr>
      </w:pPr>
      <w:r w:rsidRPr="004036D3">
        <w:rPr>
          <w:rFonts w:ascii="Arial" w:hAnsi="Arial" w:cs="Arial"/>
          <w:b/>
          <w:sz w:val="24"/>
          <w:szCs w:val="24"/>
        </w:rPr>
        <w:t>§ 1.</w:t>
      </w:r>
      <w:r w:rsidRPr="004036D3">
        <w:rPr>
          <w:rFonts w:ascii="Arial" w:hAnsi="Arial" w:cs="Arial"/>
          <w:sz w:val="24"/>
          <w:szCs w:val="24"/>
        </w:rPr>
        <w:t xml:space="preserve"> Zarządzenie określa:</w:t>
      </w:r>
    </w:p>
    <w:p w:rsidR="007665C2" w:rsidRPr="004036D3" w:rsidRDefault="007665C2" w:rsidP="00BA2A85">
      <w:pPr>
        <w:spacing w:after="0" w:line="360" w:lineRule="auto"/>
        <w:ind w:firstLine="426"/>
        <w:jc w:val="both"/>
        <w:rPr>
          <w:rFonts w:ascii="Arial" w:hAnsi="Arial" w:cs="Arial"/>
          <w:sz w:val="24"/>
          <w:szCs w:val="24"/>
        </w:rPr>
      </w:pPr>
      <w:r w:rsidRPr="004036D3">
        <w:rPr>
          <w:rFonts w:ascii="Arial" w:hAnsi="Arial" w:cs="Arial"/>
          <w:sz w:val="24"/>
          <w:szCs w:val="24"/>
        </w:rPr>
        <w:t>1)</w:t>
      </w:r>
      <w:r w:rsidRPr="004036D3">
        <w:rPr>
          <w:rFonts w:ascii="Arial" w:hAnsi="Arial" w:cs="Arial"/>
          <w:sz w:val="24"/>
          <w:szCs w:val="24"/>
        </w:rPr>
        <w:tab/>
      </w:r>
      <w:r w:rsidR="00257401" w:rsidRPr="004036D3">
        <w:rPr>
          <w:rFonts w:ascii="Arial" w:hAnsi="Arial" w:cs="Arial"/>
          <w:sz w:val="24"/>
          <w:szCs w:val="24"/>
        </w:rPr>
        <w:t xml:space="preserve">tryb </w:t>
      </w:r>
      <w:r w:rsidRPr="004036D3">
        <w:rPr>
          <w:rFonts w:ascii="Arial" w:hAnsi="Arial" w:cs="Arial"/>
          <w:sz w:val="24"/>
          <w:szCs w:val="24"/>
        </w:rPr>
        <w:t>zawierania umów</w:t>
      </w:r>
      <w:r w:rsidR="00257401" w:rsidRPr="004036D3">
        <w:rPr>
          <w:rFonts w:ascii="Arial" w:hAnsi="Arial" w:cs="Arial"/>
          <w:sz w:val="24"/>
          <w:szCs w:val="24"/>
        </w:rPr>
        <w:t xml:space="preserve"> o </w:t>
      </w:r>
      <w:r w:rsidRPr="004036D3">
        <w:rPr>
          <w:rFonts w:ascii="Arial" w:hAnsi="Arial" w:cs="Arial"/>
          <w:sz w:val="24"/>
          <w:szCs w:val="24"/>
        </w:rPr>
        <w:t xml:space="preserve">realizację programu pilotażowego </w:t>
      </w:r>
      <w:r w:rsidR="00680EFD" w:rsidRPr="004036D3">
        <w:rPr>
          <w:rFonts w:ascii="Arial" w:hAnsi="Arial" w:cs="Arial"/>
          <w:sz w:val="24"/>
          <w:szCs w:val="24"/>
        </w:rPr>
        <w:t>w centrach zdrowia psychicznego,</w:t>
      </w:r>
      <w:r w:rsidR="00BE269C" w:rsidRPr="004036D3">
        <w:rPr>
          <w:rFonts w:ascii="Arial" w:hAnsi="Arial" w:cs="Arial"/>
          <w:sz w:val="24"/>
          <w:szCs w:val="24"/>
        </w:rPr>
        <w:t xml:space="preserve"> </w:t>
      </w:r>
      <w:r w:rsidR="00004959" w:rsidRPr="004036D3">
        <w:rPr>
          <w:rFonts w:ascii="Arial" w:hAnsi="Arial" w:cs="Arial"/>
          <w:sz w:val="24"/>
          <w:szCs w:val="24"/>
        </w:rPr>
        <w:t>zwanego dalej „pilotażem”</w:t>
      </w:r>
      <w:r w:rsidR="009B3A9E">
        <w:rPr>
          <w:rFonts w:ascii="Arial" w:hAnsi="Arial" w:cs="Arial"/>
          <w:sz w:val="24"/>
          <w:szCs w:val="24"/>
        </w:rPr>
        <w:t>,</w:t>
      </w:r>
      <w:r w:rsidR="00680EFD" w:rsidRPr="004036D3">
        <w:rPr>
          <w:rFonts w:ascii="Arial" w:hAnsi="Arial" w:cs="Arial"/>
          <w:sz w:val="24"/>
          <w:szCs w:val="24"/>
        </w:rPr>
        <w:t xml:space="preserve"> </w:t>
      </w:r>
      <w:r w:rsidRPr="004036D3">
        <w:rPr>
          <w:rFonts w:ascii="Arial" w:hAnsi="Arial" w:cs="Arial"/>
          <w:sz w:val="24"/>
          <w:szCs w:val="24"/>
        </w:rPr>
        <w:t xml:space="preserve">określonego w rozporządzeniu Ministra Zdrowia z dnia 27 kwietnia 2018 r. w sprawie programu pilotażowego w centrach zdrowia psychicznego (Dz. U. poz. 852), </w:t>
      </w:r>
      <w:r w:rsidR="00BE269C" w:rsidRPr="004036D3">
        <w:rPr>
          <w:rFonts w:ascii="Arial" w:hAnsi="Arial" w:cs="Arial"/>
          <w:sz w:val="24"/>
          <w:szCs w:val="24"/>
        </w:rPr>
        <w:t>zwanym dalej „rozporządzeniem”;</w:t>
      </w:r>
    </w:p>
    <w:p w:rsidR="007665C2" w:rsidRPr="004036D3" w:rsidRDefault="009F3A95" w:rsidP="00BA2A85">
      <w:pPr>
        <w:spacing w:after="0" w:line="360" w:lineRule="auto"/>
        <w:ind w:firstLine="426"/>
        <w:jc w:val="both"/>
        <w:rPr>
          <w:rFonts w:ascii="Arial" w:hAnsi="Arial" w:cs="Arial"/>
          <w:sz w:val="24"/>
          <w:szCs w:val="24"/>
        </w:rPr>
      </w:pPr>
      <w:r w:rsidRPr="004036D3">
        <w:rPr>
          <w:rFonts w:ascii="Arial" w:hAnsi="Arial" w:cs="Arial"/>
          <w:sz w:val="24"/>
          <w:szCs w:val="24"/>
        </w:rPr>
        <w:t xml:space="preserve">2) </w:t>
      </w:r>
      <w:r w:rsidR="007665C2" w:rsidRPr="004036D3">
        <w:rPr>
          <w:rFonts w:ascii="Arial" w:hAnsi="Arial" w:cs="Arial"/>
          <w:sz w:val="24"/>
          <w:szCs w:val="24"/>
        </w:rPr>
        <w:t>wzór umowy o realizację pilotażu</w:t>
      </w:r>
      <w:r w:rsidR="00257401" w:rsidRPr="004036D3">
        <w:rPr>
          <w:rFonts w:ascii="Arial" w:hAnsi="Arial" w:cs="Arial"/>
          <w:sz w:val="24"/>
          <w:szCs w:val="24"/>
        </w:rPr>
        <w:t>;</w:t>
      </w:r>
    </w:p>
    <w:p w:rsidR="00257401" w:rsidRPr="004036D3" w:rsidRDefault="00257401" w:rsidP="00A84C9C">
      <w:pPr>
        <w:spacing w:after="0" w:line="360" w:lineRule="auto"/>
        <w:ind w:firstLine="426"/>
        <w:jc w:val="both"/>
        <w:rPr>
          <w:rFonts w:ascii="Arial" w:hAnsi="Arial" w:cs="Arial"/>
          <w:sz w:val="24"/>
          <w:szCs w:val="24"/>
        </w:rPr>
      </w:pPr>
      <w:r w:rsidRPr="004036D3">
        <w:rPr>
          <w:rFonts w:ascii="Arial" w:hAnsi="Arial" w:cs="Arial"/>
          <w:sz w:val="24"/>
          <w:szCs w:val="24"/>
        </w:rPr>
        <w:t>3) warunki realizacji umów, o których mowa w pkt 1.</w:t>
      </w:r>
    </w:p>
    <w:p w:rsidR="00EE27E4" w:rsidRDefault="00CD3804" w:rsidP="00EE27E4">
      <w:pPr>
        <w:spacing w:after="0" w:line="360" w:lineRule="auto"/>
        <w:jc w:val="both"/>
        <w:rPr>
          <w:rFonts w:ascii="Arial" w:hAnsi="Arial" w:cs="Arial"/>
          <w:sz w:val="24"/>
          <w:szCs w:val="24"/>
        </w:rPr>
      </w:pPr>
      <w:r w:rsidRPr="004036D3">
        <w:rPr>
          <w:rFonts w:ascii="Arial" w:hAnsi="Arial" w:cs="Arial"/>
          <w:b/>
          <w:sz w:val="24"/>
          <w:szCs w:val="24"/>
        </w:rPr>
        <w:tab/>
      </w:r>
      <w:r w:rsidR="00B910A8" w:rsidRPr="004036D3">
        <w:rPr>
          <w:rFonts w:ascii="Arial" w:hAnsi="Arial" w:cs="Arial"/>
          <w:b/>
          <w:sz w:val="24"/>
          <w:szCs w:val="24"/>
        </w:rPr>
        <w:t xml:space="preserve">§ 2. </w:t>
      </w:r>
      <w:r w:rsidR="00B910A8" w:rsidRPr="004036D3">
        <w:rPr>
          <w:rFonts w:ascii="Arial" w:hAnsi="Arial" w:cs="Arial"/>
          <w:sz w:val="24"/>
          <w:szCs w:val="24"/>
        </w:rPr>
        <w:t>1. Użyte w zarządzeniu określenia oznaczają:</w:t>
      </w:r>
    </w:p>
    <w:p w:rsidR="00EE27E4" w:rsidRDefault="00BF287D" w:rsidP="00EE27E4">
      <w:pPr>
        <w:spacing w:after="0" w:line="360" w:lineRule="auto"/>
        <w:jc w:val="both"/>
        <w:rPr>
          <w:rFonts w:ascii="Arial" w:hAnsi="Arial" w:cs="Arial"/>
          <w:sz w:val="24"/>
          <w:szCs w:val="24"/>
        </w:rPr>
      </w:pPr>
      <w:r w:rsidRPr="004036D3">
        <w:rPr>
          <w:rFonts w:ascii="Arial" w:hAnsi="Arial" w:cs="Arial"/>
          <w:sz w:val="24"/>
          <w:szCs w:val="24"/>
        </w:rPr>
        <w:t xml:space="preserve">1) </w:t>
      </w:r>
      <w:r w:rsidR="00EE27E4" w:rsidRPr="00EE27E4">
        <w:rPr>
          <w:rFonts w:ascii="Arial" w:hAnsi="Arial" w:cs="Arial"/>
          <w:b/>
          <w:sz w:val="24"/>
          <w:szCs w:val="24"/>
        </w:rPr>
        <w:t>centrum</w:t>
      </w:r>
      <w:r w:rsidR="00EE27E4" w:rsidRPr="00EE27E4">
        <w:rPr>
          <w:rFonts w:ascii="Arial" w:hAnsi="Arial" w:cs="Arial"/>
          <w:sz w:val="24"/>
          <w:szCs w:val="24"/>
        </w:rPr>
        <w:t xml:space="preserve"> – centrum zdrowia psychicznego, o którym mowa w § 2 pkt 1 rozporządzenia;</w:t>
      </w:r>
    </w:p>
    <w:p w:rsidR="00EE27E4" w:rsidRDefault="00BF287D" w:rsidP="00EE27E4">
      <w:pPr>
        <w:spacing w:after="0" w:line="360" w:lineRule="auto"/>
        <w:jc w:val="both"/>
        <w:rPr>
          <w:rFonts w:ascii="Arial" w:hAnsi="Arial" w:cs="Arial"/>
          <w:sz w:val="24"/>
          <w:szCs w:val="24"/>
        </w:rPr>
      </w:pPr>
      <w:r w:rsidRPr="005260DC">
        <w:rPr>
          <w:rFonts w:ascii="Arial" w:hAnsi="Arial" w:cs="Arial"/>
          <w:sz w:val="24"/>
          <w:szCs w:val="24"/>
        </w:rPr>
        <w:t xml:space="preserve">2) </w:t>
      </w:r>
      <w:r w:rsidR="00EE27E4" w:rsidRPr="00EE27E4">
        <w:rPr>
          <w:rFonts w:ascii="Arial" w:hAnsi="Arial" w:cs="Arial"/>
          <w:b/>
          <w:sz w:val="24"/>
          <w:szCs w:val="24"/>
        </w:rPr>
        <w:t xml:space="preserve">Fundusz </w:t>
      </w:r>
      <w:r w:rsidR="00EE27E4" w:rsidRPr="00EE27E4">
        <w:rPr>
          <w:rFonts w:ascii="Arial" w:hAnsi="Arial" w:cs="Arial"/>
          <w:sz w:val="24"/>
          <w:szCs w:val="24"/>
        </w:rPr>
        <w:t>– Narodowy Fundusz Zdrowia;</w:t>
      </w:r>
    </w:p>
    <w:p w:rsidR="00EE27E4" w:rsidRDefault="00BF287D" w:rsidP="00EE27E4">
      <w:pPr>
        <w:spacing w:after="0" w:line="360" w:lineRule="auto"/>
        <w:jc w:val="both"/>
        <w:rPr>
          <w:rFonts w:ascii="Arial" w:hAnsi="Arial" w:cs="Arial"/>
          <w:sz w:val="24"/>
          <w:szCs w:val="24"/>
        </w:rPr>
      </w:pPr>
      <w:r w:rsidRPr="005260DC">
        <w:rPr>
          <w:rFonts w:ascii="Arial" w:hAnsi="Arial" w:cs="Arial"/>
          <w:sz w:val="24"/>
          <w:szCs w:val="24"/>
        </w:rPr>
        <w:t xml:space="preserve">3) </w:t>
      </w:r>
      <w:r w:rsidR="00B910A8" w:rsidRPr="00DB52A2">
        <w:rPr>
          <w:rFonts w:ascii="Arial" w:hAnsi="Arial" w:cs="Arial"/>
          <w:b/>
          <w:sz w:val="24"/>
          <w:szCs w:val="24"/>
        </w:rPr>
        <w:t xml:space="preserve">obszar działania centrum </w:t>
      </w:r>
      <w:r w:rsidR="00B910A8" w:rsidRPr="00D17252">
        <w:rPr>
          <w:rFonts w:ascii="Arial" w:hAnsi="Arial" w:cs="Arial"/>
          <w:sz w:val="24"/>
          <w:szCs w:val="24"/>
        </w:rPr>
        <w:t>–</w:t>
      </w:r>
      <w:r w:rsidR="00FD6267" w:rsidRPr="00D17252">
        <w:rPr>
          <w:rFonts w:ascii="Arial" w:hAnsi="Arial" w:cs="Arial"/>
          <w:b/>
          <w:sz w:val="24"/>
          <w:szCs w:val="24"/>
        </w:rPr>
        <w:t xml:space="preserve"> </w:t>
      </w:r>
      <w:r w:rsidR="00FD6267" w:rsidRPr="00D17252">
        <w:rPr>
          <w:rFonts w:ascii="Arial" w:hAnsi="Arial" w:cs="Arial"/>
          <w:sz w:val="24"/>
          <w:szCs w:val="24"/>
        </w:rPr>
        <w:t>obszar zamieszkania osób objętych opieką</w:t>
      </w:r>
      <w:r w:rsidR="009E7016" w:rsidRPr="00D17252">
        <w:rPr>
          <w:rFonts w:ascii="Arial" w:hAnsi="Arial" w:cs="Arial"/>
          <w:sz w:val="24"/>
          <w:szCs w:val="24"/>
        </w:rPr>
        <w:t xml:space="preserve"> </w:t>
      </w:r>
      <w:r w:rsidR="00FD6267" w:rsidRPr="0010564E">
        <w:rPr>
          <w:rFonts w:ascii="Arial" w:hAnsi="Arial" w:cs="Arial"/>
          <w:sz w:val="24"/>
          <w:szCs w:val="24"/>
        </w:rPr>
        <w:t xml:space="preserve">psychiatryczną przez </w:t>
      </w:r>
      <w:r w:rsidR="00004959" w:rsidRPr="0010564E">
        <w:rPr>
          <w:rFonts w:ascii="Arial" w:hAnsi="Arial" w:cs="Arial"/>
          <w:sz w:val="24"/>
          <w:szCs w:val="24"/>
        </w:rPr>
        <w:t>centrum</w:t>
      </w:r>
      <w:r w:rsidR="00FD6267" w:rsidRPr="0010564E">
        <w:rPr>
          <w:rFonts w:ascii="Arial" w:hAnsi="Arial" w:cs="Arial"/>
          <w:sz w:val="24"/>
          <w:szCs w:val="24"/>
        </w:rPr>
        <w:t>, określony kodami TERYT, zgodnie z załącznikiem nr</w:t>
      </w:r>
      <w:r w:rsidR="00981F2B">
        <w:rPr>
          <w:rFonts w:ascii="Arial" w:hAnsi="Arial" w:cs="Arial"/>
          <w:sz w:val="24"/>
          <w:szCs w:val="24"/>
        </w:rPr>
        <w:t> </w:t>
      </w:r>
      <w:r w:rsidR="00FD6267" w:rsidRPr="005260DC">
        <w:rPr>
          <w:rFonts w:ascii="Arial" w:hAnsi="Arial" w:cs="Arial"/>
          <w:sz w:val="24"/>
          <w:szCs w:val="24"/>
        </w:rPr>
        <w:t xml:space="preserve">1 </w:t>
      </w:r>
      <w:r w:rsidR="00B910A8" w:rsidRPr="005260DC">
        <w:rPr>
          <w:rFonts w:ascii="Arial" w:hAnsi="Arial" w:cs="Arial"/>
          <w:sz w:val="24"/>
          <w:szCs w:val="24"/>
        </w:rPr>
        <w:t>do rozporządzenia</w:t>
      </w:r>
      <w:r w:rsidR="00B910A8" w:rsidRPr="00460020">
        <w:rPr>
          <w:rFonts w:ascii="Arial" w:hAnsi="Arial" w:cs="Arial"/>
          <w:sz w:val="24"/>
          <w:szCs w:val="24"/>
        </w:rPr>
        <w:t>;</w:t>
      </w:r>
    </w:p>
    <w:p w:rsidR="00EE27E4" w:rsidRDefault="00BF287D" w:rsidP="00EE27E4">
      <w:pPr>
        <w:spacing w:after="0" w:line="360" w:lineRule="auto"/>
        <w:jc w:val="both"/>
        <w:rPr>
          <w:rFonts w:ascii="Arial" w:hAnsi="Arial" w:cs="Arial"/>
          <w:sz w:val="24"/>
          <w:szCs w:val="24"/>
        </w:rPr>
      </w:pPr>
      <w:r w:rsidRPr="005E7E0E">
        <w:rPr>
          <w:rFonts w:ascii="Arial" w:hAnsi="Arial" w:cs="Arial"/>
          <w:sz w:val="24"/>
          <w:szCs w:val="24"/>
        </w:rPr>
        <w:t>4)</w:t>
      </w:r>
      <w:r w:rsidRPr="00DE3028">
        <w:rPr>
          <w:rFonts w:ascii="Arial" w:hAnsi="Arial" w:cs="Arial"/>
          <w:sz w:val="24"/>
          <w:szCs w:val="24"/>
        </w:rPr>
        <w:t xml:space="preserve"> </w:t>
      </w:r>
      <w:r w:rsidR="00EE27E4" w:rsidRPr="00EE27E4">
        <w:rPr>
          <w:rFonts w:ascii="Arial" w:hAnsi="Arial" w:cs="Arial"/>
          <w:b/>
          <w:sz w:val="24"/>
          <w:szCs w:val="24"/>
        </w:rPr>
        <w:t xml:space="preserve">oddział Funduszu </w:t>
      </w:r>
      <w:r w:rsidR="00EE27E4" w:rsidRPr="00EE27E4">
        <w:rPr>
          <w:rFonts w:ascii="Arial" w:hAnsi="Arial" w:cs="Arial"/>
          <w:sz w:val="24"/>
          <w:szCs w:val="24"/>
        </w:rPr>
        <w:t>–</w:t>
      </w:r>
      <w:r w:rsidR="00B910A8" w:rsidRPr="005260DC">
        <w:rPr>
          <w:rFonts w:ascii="Arial" w:hAnsi="Arial" w:cs="Arial"/>
          <w:sz w:val="24"/>
          <w:szCs w:val="24"/>
        </w:rPr>
        <w:t xml:space="preserve"> oddział wojewódzki Funduszu;</w:t>
      </w:r>
    </w:p>
    <w:p w:rsidR="00EE27E4" w:rsidRDefault="00BF287D" w:rsidP="00EE27E4">
      <w:pPr>
        <w:spacing w:after="0" w:line="360" w:lineRule="auto"/>
        <w:jc w:val="both"/>
        <w:rPr>
          <w:rFonts w:ascii="Arial" w:hAnsi="Arial" w:cs="Arial"/>
          <w:sz w:val="24"/>
          <w:szCs w:val="24"/>
        </w:rPr>
      </w:pPr>
      <w:r w:rsidRPr="00BA2A85">
        <w:rPr>
          <w:rFonts w:ascii="Arial" w:hAnsi="Arial" w:cs="Arial"/>
          <w:sz w:val="24"/>
          <w:szCs w:val="24"/>
        </w:rPr>
        <w:lastRenderedPageBreak/>
        <w:t xml:space="preserve">5) </w:t>
      </w:r>
      <w:r w:rsidR="00B910A8" w:rsidRPr="005260DC">
        <w:rPr>
          <w:rFonts w:ascii="Arial" w:hAnsi="Arial" w:cs="Arial"/>
          <w:b/>
          <w:sz w:val="24"/>
          <w:szCs w:val="24"/>
        </w:rPr>
        <w:t>ustawa o świadczeniach</w:t>
      </w:r>
      <w:r w:rsidR="00B910A8" w:rsidRPr="005260DC">
        <w:rPr>
          <w:rFonts w:ascii="Arial" w:hAnsi="Arial" w:cs="Arial"/>
          <w:sz w:val="24"/>
          <w:szCs w:val="24"/>
        </w:rPr>
        <w:t xml:space="preserve"> – ustaw</w:t>
      </w:r>
      <w:r w:rsidR="002A4023">
        <w:rPr>
          <w:rFonts w:ascii="Arial" w:hAnsi="Arial" w:cs="Arial"/>
          <w:sz w:val="24"/>
          <w:szCs w:val="24"/>
        </w:rPr>
        <w:t>ę</w:t>
      </w:r>
      <w:r w:rsidR="00B910A8" w:rsidRPr="005260DC">
        <w:rPr>
          <w:rFonts w:ascii="Arial" w:hAnsi="Arial" w:cs="Arial"/>
          <w:sz w:val="24"/>
          <w:szCs w:val="24"/>
        </w:rPr>
        <w:t xml:space="preserve"> z dnia 27 sierpnia 2004 r. </w:t>
      </w:r>
      <w:r w:rsidR="005F6CAC" w:rsidRPr="005260DC">
        <w:rPr>
          <w:rFonts w:ascii="Arial" w:hAnsi="Arial" w:cs="Arial"/>
          <w:sz w:val="24"/>
          <w:szCs w:val="24"/>
        </w:rPr>
        <w:br/>
      </w:r>
      <w:r w:rsidR="00B910A8" w:rsidRPr="00BA2A85">
        <w:rPr>
          <w:rFonts w:ascii="Arial" w:hAnsi="Arial" w:cs="Arial"/>
          <w:sz w:val="24"/>
          <w:szCs w:val="24"/>
        </w:rPr>
        <w:t>o świadczeniach opieki zdrowotnej finansowanych ze środków</w:t>
      </w:r>
      <w:r w:rsidR="00F04494" w:rsidRPr="00A84C9C">
        <w:rPr>
          <w:rFonts w:ascii="Arial" w:hAnsi="Arial" w:cs="Arial"/>
          <w:sz w:val="24"/>
          <w:szCs w:val="24"/>
        </w:rPr>
        <w:t xml:space="preserve"> publicznych</w:t>
      </w:r>
      <w:r w:rsidR="004036D3" w:rsidRPr="001B1BE8">
        <w:rPr>
          <w:rFonts w:ascii="Arial" w:hAnsi="Arial" w:cs="Arial"/>
          <w:sz w:val="24"/>
          <w:szCs w:val="24"/>
        </w:rPr>
        <w:t>;</w:t>
      </w:r>
    </w:p>
    <w:p w:rsidR="00EE27E4" w:rsidRDefault="004036D3" w:rsidP="00EE27E4">
      <w:pPr>
        <w:spacing w:after="0" w:line="360" w:lineRule="auto"/>
        <w:jc w:val="both"/>
        <w:rPr>
          <w:rFonts w:ascii="Arial" w:hAnsi="Arial" w:cs="Arial"/>
          <w:sz w:val="24"/>
          <w:szCs w:val="24"/>
        </w:rPr>
      </w:pPr>
      <w:r w:rsidRPr="006646E8">
        <w:rPr>
          <w:rFonts w:ascii="Arial" w:hAnsi="Arial" w:cs="Arial"/>
          <w:sz w:val="24"/>
          <w:szCs w:val="24"/>
        </w:rPr>
        <w:t>6)</w:t>
      </w:r>
      <w:r w:rsidR="00F04494" w:rsidRPr="001E2E1A">
        <w:rPr>
          <w:rFonts w:ascii="Arial" w:hAnsi="Arial" w:cs="Arial"/>
          <w:sz w:val="24"/>
          <w:szCs w:val="24"/>
        </w:rPr>
        <w:t xml:space="preserve"> </w:t>
      </w:r>
      <w:r w:rsidR="00B910A8" w:rsidRPr="005260DC">
        <w:rPr>
          <w:rFonts w:ascii="Arial" w:hAnsi="Arial" w:cs="Arial"/>
          <w:b/>
          <w:sz w:val="24"/>
          <w:szCs w:val="24"/>
        </w:rPr>
        <w:t xml:space="preserve">zakres świadczeń </w:t>
      </w:r>
      <w:r w:rsidR="00EE27E4" w:rsidRPr="00EE27E4">
        <w:rPr>
          <w:rFonts w:ascii="Arial" w:hAnsi="Arial" w:cs="Arial"/>
          <w:sz w:val="24"/>
          <w:szCs w:val="24"/>
        </w:rPr>
        <w:t>–</w:t>
      </w:r>
      <w:r w:rsidR="00B910A8" w:rsidRPr="005260DC">
        <w:rPr>
          <w:rFonts w:ascii="Arial" w:hAnsi="Arial" w:cs="Arial"/>
          <w:sz w:val="24"/>
          <w:szCs w:val="24"/>
        </w:rPr>
        <w:t xml:space="preserve"> zakres, o którym mowa w przepisach wydanych </w:t>
      </w:r>
      <w:r w:rsidR="00DA32CD" w:rsidRPr="005260DC">
        <w:rPr>
          <w:rFonts w:ascii="Arial" w:hAnsi="Arial" w:cs="Arial"/>
          <w:sz w:val="24"/>
          <w:szCs w:val="24"/>
        </w:rPr>
        <w:br/>
      </w:r>
      <w:r w:rsidR="00B910A8" w:rsidRPr="005260DC">
        <w:rPr>
          <w:rFonts w:ascii="Arial" w:hAnsi="Arial" w:cs="Arial"/>
          <w:sz w:val="24"/>
          <w:szCs w:val="24"/>
        </w:rPr>
        <w:t>na podstawie art. 137 ust. 2 ustawy o świadczeniach</w:t>
      </w:r>
      <w:r w:rsidR="005260DC">
        <w:rPr>
          <w:rFonts w:ascii="Arial" w:hAnsi="Arial" w:cs="Arial"/>
          <w:sz w:val="24"/>
          <w:szCs w:val="24"/>
        </w:rPr>
        <w:t>.</w:t>
      </w:r>
    </w:p>
    <w:p w:rsidR="00162C6C" w:rsidRPr="005260DC" w:rsidRDefault="00B910A8" w:rsidP="005260DC">
      <w:pPr>
        <w:spacing w:after="0" w:line="360" w:lineRule="auto"/>
        <w:ind w:firstLine="426"/>
        <w:jc w:val="both"/>
        <w:rPr>
          <w:rFonts w:ascii="Arial" w:hAnsi="Arial" w:cs="Arial"/>
          <w:sz w:val="24"/>
          <w:szCs w:val="24"/>
        </w:rPr>
      </w:pPr>
      <w:r w:rsidRPr="005260DC">
        <w:rPr>
          <w:rFonts w:ascii="Arial" w:hAnsi="Arial" w:cs="Arial"/>
          <w:sz w:val="24"/>
          <w:szCs w:val="24"/>
        </w:rPr>
        <w:t>2. Określenia inne niż wymienione w ust. 1, użyte w zarządzeniu, mają znaczenie nadane im w przepisach odrębnych.</w:t>
      </w:r>
    </w:p>
    <w:p w:rsidR="005B1CD3" w:rsidRPr="000332F4" w:rsidRDefault="005B1CD3" w:rsidP="00BE1A06">
      <w:pPr>
        <w:spacing w:after="0" w:line="360" w:lineRule="auto"/>
        <w:ind w:firstLine="709"/>
        <w:jc w:val="both"/>
        <w:rPr>
          <w:rFonts w:ascii="Arial" w:hAnsi="Arial" w:cs="Arial"/>
          <w:sz w:val="24"/>
          <w:szCs w:val="24"/>
        </w:rPr>
      </w:pPr>
      <w:r w:rsidRPr="00BE1A06">
        <w:rPr>
          <w:rFonts w:ascii="Arial" w:hAnsi="Arial" w:cs="Arial"/>
          <w:b/>
          <w:sz w:val="24"/>
          <w:szCs w:val="24"/>
        </w:rPr>
        <w:t>§ 3</w:t>
      </w:r>
      <w:r w:rsidRPr="00BE1A06">
        <w:rPr>
          <w:rFonts w:ascii="Arial" w:hAnsi="Arial" w:cs="Arial"/>
          <w:sz w:val="24"/>
          <w:szCs w:val="24"/>
        </w:rPr>
        <w:t xml:space="preserve">. Realizacja i finansowanie pilotażu odbywa się </w:t>
      </w:r>
      <w:r w:rsidR="009B3A9E">
        <w:rPr>
          <w:rFonts w:ascii="Arial" w:hAnsi="Arial" w:cs="Arial"/>
          <w:sz w:val="24"/>
          <w:szCs w:val="24"/>
        </w:rPr>
        <w:t xml:space="preserve">na podstawie umowy zawieranej </w:t>
      </w:r>
      <w:r w:rsidRPr="00BE1A06">
        <w:rPr>
          <w:rFonts w:ascii="Arial" w:hAnsi="Arial" w:cs="Arial"/>
          <w:sz w:val="24"/>
          <w:szCs w:val="24"/>
        </w:rPr>
        <w:t xml:space="preserve">między </w:t>
      </w:r>
      <w:r w:rsidR="00C65500" w:rsidRPr="00BE1A06">
        <w:rPr>
          <w:rFonts w:ascii="Arial" w:hAnsi="Arial" w:cs="Arial"/>
          <w:sz w:val="24"/>
          <w:szCs w:val="24"/>
        </w:rPr>
        <w:t xml:space="preserve">realizatorem </w:t>
      </w:r>
      <w:r w:rsidR="00C65500" w:rsidRPr="007F683C">
        <w:rPr>
          <w:rFonts w:ascii="Arial" w:hAnsi="Arial" w:cs="Arial"/>
          <w:sz w:val="24"/>
          <w:szCs w:val="24"/>
        </w:rPr>
        <w:t xml:space="preserve">pilotażu - </w:t>
      </w:r>
      <w:r w:rsidRPr="00C5491D">
        <w:rPr>
          <w:rFonts w:ascii="Arial" w:hAnsi="Arial" w:cs="Arial"/>
          <w:sz w:val="24"/>
          <w:szCs w:val="24"/>
        </w:rPr>
        <w:t>świadczeniodawcą,</w:t>
      </w:r>
      <w:r w:rsidR="00C65500" w:rsidRPr="00C5491D">
        <w:rPr>
          <w:rFonts w:ascii="Arial" w:hAnsi="Arial" w:cs="Arial"/>
          <w:sz w:val="24"/>
          <w:szCs w:val="24"/>
        </w:rPr>
        <w:t xml:space="preserve"> wymienionym w wykazie określonym</w:t>
      </w:r>
      <w:r w:rsidR="00C65500" w:rsidRPr="008C647E">
        <w:rPr>
          <w:rFonts w:ascii="Arial" w:hAnsi="Arial" w:cs="Arial"/>
          <w:sz w:val="24"/>
          <w:szCs w:val="24"/>
        </w:rPr>
        <w:t xml:space="preserve"> w </w:t>
      </w:r>
      <w:r w:rsidR="00C65500" w:rsidRPr="000332F4">
        <w:rPr>
          <w:rFonts w:ascii="Arial" w:hAnsi="Arial" w:cs="Arial"/>
          <w:sz w:val="24"/>
          <w:szCs w:val="24"/>
        </w:rPr>
        <w:t xml:space="preserve">załączniku nr 1 do </w:t>
      </w:r>
      <w:r w:rsidR="00C65500" w:rsidRPr="00C5491D">
        <w:rPr>
          <w:rFonts w:ascii="Arial" w:hAnsi="Arial" w:cs="Arial"/>
          <w:sz w:val="24"/>
          <w:szCs w:val="24"/>
        </w:rPr>
        <w:t xml:space="preserve">rozporządzenia, </w:t>
      </w:r>
      <w:r w:rsidRPr="00C5491D">
        <w:rPr>
          <w:rFonts w:ascii="Arial" w:hAnsi="Arial" w:cs="Arial"/>
          <w:sz w:val="24"/>
          <w:szCs w:val="24"/>
        </w:rPr>
        <w:t xml:space="preserve">a </w:t>
      </w:r>
      <w:r w:rsidR="009B3A9E">
        <w:rPr>
          <w:rFonts w:ascii="Arial" w:hAnsi="Arial" w:cs="Arial"/>
          <w:sz w:val="24"/>
          <w:szCs w:val="24"/>
        </w:rPr>
        <w:t xml:space="preserve">dyrektorem </w:t>
      </w:r>
      <w:r w:rsidRPr="00C5491D">
        <w:rPr>
          <w:rFonts w:ascii="Arial" w:hAnsi="Arial" w:cs="Arial"/>
          <w:sz w:val="24"/>
          <w:szCs w:val="24"/>
        </w:rPr>
        <w:t>odd</w:t>
      </w:r>
      <w:r w:rsidR="009B3A9E">
        <w:rPr>
          <w:rFonts w:ascii="Arial" w:hAnsi="Arial" w:cs="Arial"/>
          <w:sz w:val="24"/>
          <w:szCs w:val="24"/>
        </w:rPr>
        <w:t xml:space="preserve">ziału </w:t>
      </w:r>
      <w:r w:rsidRPr="00C5491D">
        <w:rPr>
          <w:rFonts w:ascii="Arial" w:hAnsi="Arial" w:cs="Arial"/>
          <w:sz w:val="24"/>
          <w:szCs w:val="24"/>
        </w:rPr>
        <w:t>Funduszu</w:t>
      </w:r>
      <w:r w:rsidRPr="000332F4">
        <w:rPr>
          <w:rFonts w:ascii="Arial" w:hAnsi="Arial" w:cs="Arial"/>
          <w:sz w:val="24"/>
          <w:szCs w:val="24"/>
        </w:rPr>
        <w:t>.</w:t>
      </w:r>
    </w:p>
    <w:p w:rsidR="007F683C" w:rsidRPr="007F683C" w:rsidRDefault="007D24C9" w:rsidP="005902B0">
      <w:pPr>
        <w:spacing w:after="0" w:line="360" w:lineRule="auto"/>
        <w:jc w:val="both"/>
        <w:rPr>
          <w:rFonts w:ascii="Arial" w:hAnsi="Arial" w:cs="Arial"/>
          <w:sz w:val="24"/>
          <w:szCs w:val="24"/>
        </w:rPr>
      </w:pPr>
      <w:r w:rsidRPr="00697620">
        <w:rPr>
          <w:rFonts w:ascii="Arial" w:hAnsi="Arial" w:cs="Arial"/>
          <w:sz w:val="24"/>
          <w:szCs w:val="24"/>
        </w:rPr>
        <w:tab/>
      </w:r>
      <w:r w:rsidR="00B910A8" w:rsidRPr="001B1E82">
        <w:rPr>
          <w:rFonts w:ascii="Arial" w:hAnsi="Arial" w:cs="Arial"/>
          <w:b/>
          <w:sz w:val="24"/>
          <w:szCs w:val="24"/>
        </w:rPr>
        <w:t>§</w:t>
      </w:r>
      <w:r w:rsidR="00F460BB" w:rsidRPr="000D6CB1">
        <w:rPr>
          <w:rFonts w:ascii="Arial" w:hAnsi="Arial" w:cs="Arial"/>
          <w:b/>
          <w:sz w:val="24"/>
          <w:szCs w:val="24"/>
        </w:rPr>
        <w:t xml:space="preserve"> </w:t>
      </w:r>
      <w:r w:rsidR="005B1CD3" w:rsidRPr="00C5491D">
        <w:rPr>
          <w:rFonts w:ascii="Arial" w:hAnsi="Arial" w:cs="Arial"/>
          <w:b/>
          <w:sz w:val="24"/>
          <w:szCs w:val="24"/>
        </w:rPr>
        <w:t>4</w:t>
      </w:r>
      <w:r w:rsidR="00B910A8" w:rsidRPr="00C5491D">
        <w:rPr>
          <w:rFonts w:ascii="Arial" w:hAnsi="Arial" w:cs="Arial"/>
          <w:b/>
          <w:sz w:val="24"/>
          <w:szCs w:val="24"/>
        </w:rPr>
        <w:t>.</w:t>
      </w:r>
      <w:r w:rsidR="00F460BB" w:rsidRPr="00C5491D">
        <w:rPr>
          <w:rFonts w:ascii="Arial" w:hAnsi="Arial" w:cs="Arial"/>
          <w:b/>
          <w:sz w:val="24"/>
          <w:szCs w:val="24"/>
        </w:rPr>
        <w:t xml:space="preserve"> </w:t>
      </w:r>
      <w:r w:rsidR="00B910A8" w:rsidRPr="00C5491D">
        <w:rPr>
          <w:rFonts w:ascii="Arial" w:hAnsi="Arial" w:cs="Arial"/>
          <w:sz w:val="24"/>
          <w:szCs w:val="24"/>
        </w:rPr>
        <w:t>1.</w:t>
      </w:r>
      <w:r w:rsidR="00F460BB" w:rsidRPr="00C5491D">
        <w:rPr>
          <w:rFonts w:ascii="Arial" w:hAnsi="Arial" w:cs="Arial"/>
          <w:sz w:val="24"/>
          <w:szCs w:val="24"/>
        </w:rPr>
        <w:t xml:space="preserve"> </w:t>
      </w:r>
      <w:r w:rsidR="00B910A8" w:rsidRPr="00C5491D">
        <w:rPr>
          <w:rFonts w:ascii="Arial" w:hAnsi="Arial" w:cs="Arial"/>
          <w:sz w:val="24"/>
          <w:szCs w:val="24"/>
        </w:rPr>
        <w:t xml:space="preserve">Przedmiotem umowy o </w:t>
      </w:r>
      <w:r w:rsidR="005B1CD3" w:rsidRPr="00C5491D">
        <w:rPr>
          <w:rFonts w:ascii="Arial" w:hAnsi="Arial" w:cs="Arial"/>
          <w:sz w:val="24"/>
          <w:szCs w:val="24"/>
        </w:rPr>
        <w:t>realizację</w:t>
      </w:r>
      <w:r w:rsidR="00C65500" w:rsidRPr="00C5491D">
        <w:rPr>
          <w:rFonts w:ascii="Arial" w:hAnsi="Arial" w:cs="Arial"/>
          <w:sz w:val="24"/>
          <w:szCs w:val="24"/>
        </w:rPr>
        <w:t xml:space="preserve"> pilotażu</w:t>
      </w:r>
      <w:r w:rsidR="00AA76B5" w:rsidRPr="00C5491D">
        <w:rPr>
          <w:rFonts w:ascii="Arial" w:hAnsi="Arial" w:cs="Arial"/>
          <w:sz w:val="24"/>
          <w:szCs w:val="24"/>
        </w:rPr>
        <w:t xml:space="preserve">, </w:t>
      </w:r>
      <w:r w:rsidR="00B910A8" w:rsidRPr="00C5491D">
        <w:rPr>
          <w:rFonts w:ascii="Arial" w:hAnsi="Arial" w:cs="Arial"/>
          <w:sz w:val="24"/>
          <w:szCs w:val="24"/>
        </w:rPr>
        <w:t xml:space="preserve">zwanej dalej „umową”, jest udzielanie </w:t>
      </w:r>
      <w:r w:rsidR="005902B0" w:rsidRPr="00C5491D">
        <w:rPr>
          <w:rFonts w:ascii="Arial" w:hAnsi="Arial" w:cs="Arial"/>
          <w:sz w:val="24"/>
          <w:szCs w:val="24"/>
        </w:rPr>
        <w:t>przez świadczeniodawców prowadzących centrum,</w:t>
      </w:r>
      <w:r w:rsidR="005902B0" w:rsidRPr="00C5491D">
        <w:rPr>
          <w:rFonts w:ascii="Arial" w:hAnsi="Arial" w:cs="Arial"/>
          <w:b/>
          <w:sz w:val="24"/>
          <w:szCs w:val="24"/>
        </w:rPr>
        <w:t xml:space="preserve"> </w:t>
      </w:r>
      <w:r w:rsidR="00B910A8" w:rsidRPr="00C5491D">
        <w:rPr>
          <w:rFonts w:ascii="Arial" w:hAnsi="Arial" w:cs="Arial"/>
          <w:sz w:val="24"/>
          <w:szCs w:val="24"/>
        </w:rPr>
        <w:t xml:space="preserve">świadczeń opieki zdrowotnej </w:t>
      </w:r>
      <w:r w:rsidR="00E43073" w:rsidRPr="008C647E">
        <w:rPr>
          <w:rFonts w:ascii="Arial" w:hAnsi="Arial" w:cs="Arial"/>
          <w:sz w:val="24"/>
          <w:szCs w:val="24"/>
        </w:rPr>
        <w:t xml:space="preserve">z zakresu opieki </w:t>
      </w:r>
      <w:r w:rsidR="00E43073" w:rsidRPr="000332F4">
        <w:rPr>
          <w:rFonts w:ascii="Arial" w:hAnsi="Arial" w:cs="Arial"/>
          <w:sz w:val="24"/>
          <w:szCs w:val="24"/>
        </w:rPr>
        <w:t xml:space="preserve">psychiatrycznej i </w:t>
      </w:r>
      <w:r w:rsidR="00E43073" w:rsidRPr="00697620">
        <w:rPr>
          <w:rFonts w:ascii="Arial" w:hAnsi="Arial" w:cs="Arial"/>
          <w:sz w:val="24"/>
          <w:szCs w:val="24"/>
        </w:rPr>
        <w:t xml:space="preserve">leczenia uzależnień, o których mowa </w:t>
      </w:r>
      <w:r w:rsidR="00A50989">
        <w:rPr>
          <w:rFonts w:ascii="Arial" w:hAnsi="Arial" w:cs="Arial"/>
          <w:sz w:val="24"/>
          <w:szCs w:val="24"/>
        </w:rPr>
        <w:br/>
      </w:r>
      <w:r w:rsidR="00E43073" w:rsidRPr="00697620">
        <w:rPr>
          <w:rFonts w:ascii="Arial" w:hAnsi="Arial" w:cs="Arial"/>
          <w:sz w:val="24"/>
          <w:szCs w:val="24"/>
        </w:rPr>
        <w:t>w § 5</w:t>
      </w:r>
      <w:r w:rsidR="00E43073" w:rsidRPr="00697620">
        <w:rPr>
          <w:rFonts w:ascii="Arial" w:hAnsi="Arial" w:cs="Arial"/>
          <w:b/>
          <w:sz w:val="24"/>
          <w:szCs w:val="24"/>
        </w:rPr>
        <w:t xml:space="preserve"> </w:t>
      </w:r>
      <w:r w:rsidR="005260DC">
        <w:rPr>
          <w:rFonts w:ascii="Arial" w:hAnsi="Arial" w:cs="Arial"/>
          <w:sz w:val="24"/>
          <w:szCs w:val="24"/>
        </w:rPr>
        <w:t>rozporządzenia</w:t>
      </w:r>
      <w:r w:rsidR="00B910A8" w:rsidRPr="007F683C">
        <w:rPr>
          <w:rFonts w:ascii="Arial" w:hAnsi="Arial" w:cs="Arial"/>
          <w:sz w:val="24"/>
          <w:szCs w:val="24"/>
        </w:rPr>
        <w:t>.</w:t>
      </w:r>
    </w:p>
    <w:p w:rsidR="00B910A8" w:rsidRPr="007F683C" w:rsidRDefault="00FA66E0" w:rsidP="00BE1A06">
      <w:pPr>
        <w:spacing w:after="0" w:line="360" w:lineRule="auto"/>
        <w:ind w:firstLine="426"/>
        <w:jc w:val="both"/>
        <w:rPr>
          <w:rFonts w:ascii="Arial" w:hAnsi="Arial" w:cs="Arial"/>
          <w:sz w:val="24"/>
          <w:szCs w:val="24"/>
        </w:rPr>
      </w:pPr>
      <w:r w:rsidRPr="007F683C">
        <w:rPr>
          <w:rFonts w:ascii="Arial" w:hAnsi="Arial" w:cs="Arial"/>
          <w:sz w:val="24"/>
          <w:szCs w:val="24"/>
        </w:rPr>
        <w:t>2.</w:t>
      </w:r>
      <w:r w:rsidR="00DB3FBB" w:rsidRPr="007F683C">
        <w:rPr>
          <w:rFonts w:ascii="Arial" w:hAnsi="Arial" w:cs="Arial"/>
          <w:sz w:val="24"/>
          <w:szCs w:val="24"/>
        </w:rPr>
        <w:t> </w:t>
      </w:r>
      <w:r w:rsidR="00B910A8" w:rsidRPr="007F683C">
        <w:rPr>
          <w:rFonts w:ascii="Arial" w:hAnsi="Arial" w:cs="Arial"/>
          <w:sz w:val="24"/>
          <w:szCs w:val="24"/>
        </w:rPr>
        <w:t>Zgodnie ze Wspólnym Słownikiem Zamówień, ok</w:t>
      </w:r>
      <w:r w:rsidR="0022305A" w:rsidRPr="007F683C">
        <w:rPr>
          <w:rFonts w:ascii="Arial" w:hAnsi="Arial" w:cs="Arial"/>
          <w:sz w:val="24"/>
          <w:szCs w:val="24"/>
        </w:rPr>
        <w:t xml:space="preserve">reślonym w rozporządzeniu </w:t>
      </w:r>
      <w:r w:rsidR="00B910A8" w:rsidRPr="007F683C">
        <w:rPr>
          <w:rFonts w:ascii="Arial" w:hAnsi="Arial" w:cs="Arial"/>
          <w:sz w:val="24"/>
          <w:szCs w:val="24"/>
        </w:rPr>
        <w:t>Parlamentu Europejskiego i Rady</w:t>
      </w:r>
      <w:r w:rsidR="007F683C" w:rsidRPr="007F683C">
        <w:rPr>
          <w:rFonts w:ascii="Arial" w:hAnsi="Arial" w:cs="Arial"/>
          <w:sz w:val="24"/>
          <w:szCs w:val="24"/>
        </w:rPr>
        <w:t xml:space="preserve"> (WE) nr 2195/2002</w:t>
      </w:r>
      <w:r w:rsidR="00BE1A06">
        <w:rPr>
          <w:rFonts w:ascii="Arial" w:hAnsi="Arial" w:cs="Arial"/>
          <w:sz w:val="24"/>
          <w:szCs w:val="24"/>
        </w:rPr>
        <w:t xml:space="preserve"> z dnia 5 listopada 2002 r. w </w:t>
      </w:r>
      <w:r w:rsidR="00B910A8" w:rsidRPr="00BE1A06">
        <w:rPr>
          <w:rFonts w:ascii="Arial" w:hAnsi="Arial" w:cs="Arial"/>
          <w:sz w:val="24"/>
          <w:szCs w:val="24"/>
        </w:rPr>
        <w:t xml:space="preserve">sprawie Wspólnego Słownika Zamówień (CPV) (Dz. Urz. WE L </w:t>
      </w:r>
      <w:r w:rsidR="00DA32CD" w:rsidRPr="00BE1A06">
        <w:rPr>
          <w:rFonts w:ascii="Arial" w:hAnsi="Arial" w:cs="Arial"/>
          <w:sz w:val="24"/>
          <w:szCs w:val="24"/>
        </w:rPr>
        <w:t xml:space="preserve">340 z 16.12.2002, str. 1 i n., </w:t>
      </w:r>
      <w:r w:rsidR="00B910A8" w:rsidRPr="007F683C">
        <w:rPr>
          <w:rFonts w:ascii="Arial" w:hAnsi="Arial" w:cs="Arial"/>
          <w:sz w:val="24"/>
          <w:szCs w:val="24"/>
        </w:rPr>
        <w:t xml:space="preserve">z </w:t>
      </w:r>
      <w:proofErr w:type="spellStart"/>
      <w:r w:rsidR="00B910A8" w:rsidRPr="007F683C">
        <w:rPr>
          <w:rFonts w:ascii="Arial" w:hAnsi="Arial" w:cs="Arial"/>
          <w:sz w:val="24"/>
          <w:szCs w:val="24"/>
        </w:rPr>
        <w:t>późn</w:t>
      </w:r>
      <w:proofErr w:type="spellEnd"/>
      <w:r w:rsidR="00B910A8" w:rsidRPr="007F683C">
        <w:rPr>
          <w:rFonts w:ascii="Arial" w:hAnsi="Arial" w:cs="Arial"/>
          <w:sz w:val="24"/>
          <w:szCs w:val="24"/>
        </w:rPr>
        <w:t xml:space="preserve">. zm.) oraz z art. 141 ust. 4 </w:t>
      </w:r>
      <w:r w:rsidR="00B910A8" w:rsidRPr="00B948BE">
        <w:rPr>
          <w:rFonts w:ascii="Arial" w:hAnsi="Arial" w:cs="Arial"/>
          <w:sz w:val="24"/>
          <w:szCs w:val="24"/>
        </w:rPr>
        <w:t>ustawy o świadczeniach</w:t>
      </w:r>
      <w:r w:rsidR="00B910A8" w:rsidRPr="007F683C">
        <w:rPr>
          <w:rFonts w:ascii="Arial" w:hAnsi="Arial" w:cs="Arial"/>
          <w:sz w:val="24"/>
          <w:szCs w:val="24"/>
        </w:rPr>
        <w:t>, przedmiotem umów objęte są następujące nazwy i kody:</w:t>
      </w:r>
    </w:p>
    <w:p w:rsidR="00326375" w:rsidRPr="00326375" w:rsidRDefault="00B910A8" w:rsidP="00326375">
      <w:pPr>
        <w:pStyle w:val="Akapitzlist"/>
        <w:numPr>
          <w:ilvl w:val="0"/>
          <w:numId w:val="5"/>
        </w:numPr>
        <w:spacing w:after="0" w:line="360" w:lineRule="auto"/>
        <w:jc w:val="both"/>
        <w:rPr>
          <w:rFonts w:ascii="Arial" w:hAnsi="Arial" w:cs="Arial"/>
          <w:sz w:val="24"/>
          <w:szCs w:val="24"/>
        </w:rPr>
      </w:pPr>
      <w:r w:rsidRPr="00326375">
        <w:rPr>
          <w:rFonts w:ascii="Arial" w:hAnsi="Arial" w:cs="Arial"/>
          <w:sz w:val="24"/>
          <w:szCs w:val="24"/>
        </w:rPr>
        <w:t>85111500-5 Usługi szpitalne psychiatryczne;</w:t>
      </w:r>
    </w:p>
    <w:p w:rsidR="00326375" w:rsidRDefault="00B910A8" w:rsidP="00326375">
      <w:pPr>
        <w:pStyle w:val="Akapitzlist"/>
        <w:numPr>
          <w:ilvl w:val="0"/>
          <w:numId w:val="5"/>
        </w:numPr>
        <w:spacing w:after="0" w:line="360" w:lineRule="auto"/>
        <w:jc w:val="both"/>
        <w:rPr>
          <w:rFonts w:ascii="Arial" w:hAnsi="Arial" w:cs="Arial"/>
          <w:sz w:val="24"/>
          <w:szCs w:val="24"/>
        </w:rPr>
      </w:pPr>
      <w:r w:rsidRPr="00326375">
        <w:rPr>
          <w:rFonts w:ascii="Arial" w:hAnsi="Arial" w:cs="Arial"/>
          <w:sz w:val="24"/>
          <w:szCs w:val="24"/>
        </w:rPr>
        <w:t>85121200-5 Specjalistyczne usługi medyczne;</w:t>
      </w:r>
    </w:p>
    <w:p w:rsidR="00326375" w:rsidRDefault="00B910A8" w:rsidP="00326375">
      <w:pPr>
        <w:pStyle w:val="Akapitzlist"/>
        <w:numPr>
          <w:ilvl w:val="0"/>
          <w:numId w:val="5"/>
        </w:numPr>
        <w:spacing w:after="0" w:line="360" w:lineRule="auto"/>
        <w:jc w:val="both"/>
        <w:rPr>
          <w:rFonts w:ascii="Arial" w:hAnsi="Arial" w:cs="Arial"/>
          <w:sz w:val="24"/>
          <w:szCs w:val="24"/>
        </w:rPr>
      </w:pPr>
      <w:r w:rsidRPr="00326375">
        <w:rPr>
          <w:rFonts w:ascii="Arial" w:hAnsi="Arial" w:cs="Arial"/>
          <w:sz w:val="24"/>
          <w:szCs w:val="24"/>
        </w:rPr>
        <w:t>85141210-4 Usługi leczenia medycznego świadczone w warunkach domowych;</w:t>
      </w:r>
    </w:p>
    <w:p w:rsidR="00326375" w:rsidRDefault="00B910A8" w:rsidP="00326375">
      <w:pPr>
        <w:pStyle w:val="Akapitzlist"/>
        <w:numPr>
          <w:ilvl w:val="0"/>
          <w:numId w:val="5"/>
        </w:numPr>
        <w:spacing w:after="0" w:line="360" w:lineRule="auto"/>
        <w:jc w:val="both"/>
        <w:rPr>
          <w:rFonts w:ascii="Arial" w:hAnsi="Arial" w:cs="Arial"/>
          <w:sz w:val="24"/>
          <w:szCs w:val="24"/>
        </w:rPr>
      </w:pPr>
      <w:r w:rsidRPr="00326375">
        <w:rPr>
          <w:rFonts w:ascii="Arial" w:hAnsi="Arial" w:cs="Arial"/>
          <w:sz w:val="24"/>
          <w:szCs w:val="24"/>
        </w:rPr>
        <w:t>85143000-3 Usługi ambulatoryjne;</w:t>
      </w:r>
    </w:p>
    <w:p w:rsidR="00B910A8" w:rsidRPr="00326375" w:rsidRDefault="00B910A8" w:rsidP="00326375">
      <w:pPr>
        <w:pStyle w:val="Akapitzlist"/>
        <w:numPr>
          <w:ilvl w:val="0"/>
          <w:numId w:val="5"/>
        </w:numPr>
        <w:spacing w:after="0" w:line="360" w:lineRule="auto"/>
        <w:jc w:val="both"/>
        <w:rPr>
          <w:rFonts w:ascii="Arial" w:hAnsi="Arial" w:cs="Arial"/>
          <w:sz w:val="24"/>
          <w:szCs w:val="24"/>
        </w:rPr>
      </w:pPr>
      <w:r w:rsidRPr="00326375">
        <w:rPr>
          <w:rFonts w:ascii="Arial" w:hAnsi="Arial" w:cs="Arial"/>
          <w:sz w:val="24"/>
          <w:szCs w:val="24"/>
        </w:rPr>
        <w:t xml:space="preserve">85312100-0 </w:t>
      </w:r>
      <w:r w:rsidR="00B948BE" w:rsidRPr="00326375">
        <w:rPr>
          <w:rFonts w:ascii="Arial" w:hAnsi="Arial" w:cs="Arial"/>
          <w:sz w:val="24"/>
          <w:szCs w:val="24"/>
        </w:rPr>
        <w:t>Usługi opieki dziennej.</w:t>
      </w:r>
    </w:p>
    <w:p w:rsidR="00B948BE" w:rsidRDefault="00B948BE" w:rsidP="00BE1A06">
      <w:pPr>
        <w:spacing w:after="0" w:line="360" w:lineRule="auto"/>
        <w:ind w:left="426"/>
        <w:jc w:val="both"/>
        <w:rPr>
          <w:rFonts w:ascii="Arial" w:hAnsi="Arial" w:cs="Arial"/>
          <w:sz w:val="24"/>
          <w:szCs w:val="24"/>
        </w:rPr>
      </w:pPr>
      <w:r>
        <w:rPr>
          <w:rFonts w:ascii="Arial" w:hAnsi="Arial" w:cs="Arial"/>
          <w:sz w:val="24"/>
          <w:szCs w:val="24"/>
        </w:rPr>
        <w:t>3. Wzór umowy określony</w:t>
      </w:r>
      <w:r w:rsidR="00AE1A47">
        <w:rPr>
          <w:rFonts w:ascii="Arial" w:hAnsi="Arial" w:cs="Arial"/>
          <w:sz w:val="24"/>
          <w:szCs w:val="24"/>
        </w:rPr>
        <w:t xml:space="preserve"> jest </w:t>
      </w:r>
      <w:r w:rsidR="00795F5C">
        <w:rPr>
          <w:rFonts w:ascii="Arial" w:hAnsi="Arial" w:cs="Arial"/>
          <w:sz w:val="24"/>
          <w:szCs w:val="24"/>
        </w:rPr>
        <w:t xml:space="preserve"> w załączniku nr 2</w:t>
      </w:r>
      <w:r>
        <w:rPr>
          <w:rFonts w:ascii="Arial" w:hAnsi="Arial" w:cs="Arial"/>
          <w:sz w:val="24"/>
          <w:szCs w:val="24"/>
        </w:rPr>
        <w:t xml:space="preserve"> do zarządzenia.</w:t>
      </w:r>
    </w:p>
    <w:p w:rsidR="00AE1A47" w:rsidRDefault="00AE1A47" w:rsidP="00BE1A06">
      <w:pPr>
        <w:spacing w:after="0" w:line="360" w:lineRule="auto"/>
        <w:ind w:left="426"/>
        <w:jc w:val="both"/>
        <w:rPr>
          <w:rFonts w:ascii="Arial" w:hAnsi="Arial" w:cs="Arial"/>
          <w:sz w:val="24"/>
          <w:szCs w:val="24"/>
        </w:rPr>
      </w:pPr>
      <w:r>
        <w:rPr>
          <w:rFonts w:ascii="Arial" w:hAnsi="Arial" w:cs="Arial"/>
          <w:sz w:val="24"/>
          <w:szCs w:val="24"/>
        </w:rPr>
        <w:t xml:space="preserve">4. Odstępstwa od wzoru umowy wymagają pisemnej zgody Prezesa Funduszu. </w:t>
      </w:r>
    </w:p>
    <w:p w:rsidR="00EE27E4" w:rsidRDefault="005C0385" w:rsidP="00EE27E4">
      <w:pPr>
        <w:spacing w:after="0" w:line="360" w:lineRule="auto"/>
        <w:jc w:val="both"/>
        <w:rPr>
          <w:rFonts w:ascii="Arial" w:hAnsi="Arial" w:cs="Arial"/>
          <w:sz w:val="24"/>
          <w:szCs w:val="24"/>
        </w:rPr>
      </w:pPr>
      <w:r>
        <w:rPr>
          <w:rFonts w:ascii="Arial" w:hAnsi="Arial" w:cs="Arial"/>
          <w:b/>
          <w:sz w:val="24"/>
          <w:szCs w:val="24"/>
        </w:rPr>
        <w:tab/>
      </w:r>
      <w:r w:rsidR="00B910A8" w:rsidRPr="00BE1A06">
        <w:rPr>
          <w:rFonts w:ascii="Arial" w:hAnsi="Arial" w:cs="Arial"/>
          <w:b/>
          <w:sz w:val="24"/>
          <w:szCs w:val="24"/>
        </w:rPr>
        <w:t>§</w:t>
      </w:r>
      <w:r w:rsidR="00F460BB" w:rsidRPr="00BE1A06">
        <w:rPr>
          <w:rFonts w:ascii="Arial" w:hAnsi="Arial" w:cs="Arial"/>
          <w:b/>
          <w:sz w:val="24"/>
          <w:szCs w:val="24"/>
        </w:rPr>
        <w:t xml:space="preserve"> </w:t>
      </w:r>
      <w:r w:rsidR="00BE1A06">
        <w:rPr>
          <w:rFonts w:ascii="Arial" w:hAnsi="Arial" w:cs="Arial"/>
          <w:b/>
          <w:sz w:val="24"/>
          <w:szCs w:val="24"/>
        </w:rPr>
        <w:t>5</w:t>
      </w:r>
      <w:r w:rsidR="00B910A8" w:rsidRPr="00BE1A06">
        <w:rPr>
          <w:rFonts w:ascii="Arial" w:hAnsi="Arial" w:cs="Arial"/>
          <w:sz w:val="24"/>
          <w:szCs w:val="24"/>
        </w:rPr>
        <w:t>.</w:t>
      </w:r>
      <w:r w:rsidR="00F460BB" w:rsidRPr="00BE1A06">
        <w:rPr>
          <w:rFonts w:ascii="Arial" w:hAnsi="Arial" w:cs="Arial"/>
          <w:b/>
          <w:sz w:val="24"/>
          <w:szCs w:val="24"/>
        </w:rPr>
        <w:t xml:space="preserve"> </w:t>
      </w:r>
      <w:r w:rsidR="00B910A8" w:rsidRPr="00BE1A06">
        <w:rPr>
          <w:rFonts w:ascii="Arial" w:hAnsi="Arial" w:cs="Arial"/>
          <w:sz w:val="24"/>
          <w:szCs w:val="24"/>
        </w:rPr>
        <w:t>1.</w:t>
      </w:r>
      <w:r w:rsidR="00F460BB" w:rsidRPr="00BE1A06">
        <w:rPr>
          <w:rFonts w:ascii="Arial" w:hAnsi="Arial" w:cs="Arial"/>
          <w:sz w:val="24"/>
          <w:szCs w:val="24"/>
        </w:rPr>
        <w:t xml:space="preserve"> </w:t>
      </w:r>
      <w:r w:rsidR="00B910A8" w:rsidRPr="00BE1A06">
        <w:rPr>
          <w:rFonts w:ascii="Arial" w:hAnsi="Arial" w:cs="Arial"/>
          <w:sz w:val="24"/>
          <w:szCs w:val="24"/>
        </w:rPr>
        <w:t xml:space="preserve">W celu </w:t>
      </w:r>
      <w:r w:rsidR="00BE1A06">
        <w:rPr>
          <w:rFonts w:ascii="Arial" w:hAnsi="Arial" w:cs="Arial"/>
          <w:sz w:val="24"/>
          <w:szCs w:val="24"/>
        </w:rPr>
        <w:t xml:space="preserve">zawarcia </w:t>
      </w:r>
      <w:r w:rsidR="00B910A8" w:rsidRPr="00BE1A06">
        <w:rPr>
          <w:rFonts w:ascii="Arial" w:hAnsi="Arial" w:cs="Arial"/>
          <w:sz w:val="24"/>
          <w:szCs w:val="24"/>
        </w:rPr>
        <w:t>umowy</w:t>
      </w:r>
      <w:r w:rsidR="00BE1A06">
        <w:rPr>
          <w:rFonts w:ascii="Arial" w:hAnsi="Arial" w:cs="Arial"/>
          <w:sz w:val="24"/>
          <w:szCs w:val="24"/>
        </w:rPr>
        <w:t xml:space="preserve"> świadczeniodawca, o którym mowa </w:t>
      </w:r>
      <w:r w:rsidR="005902B0">
        <w:rPr>
          <w:rFonts w:ascii="Arial" w:hAnsi="Arial" w:cs="Arial"/>
          <w:sz w:val="24"/>
          <w:szCs w:val="24"/>
        </w:rPr>
        <w:t>w § 3,</w:t>
      </w:r>
      <w:r w:rsidR="00BE1A06">
        <w:rPr>
          <w:rFonts w:ascii="Arial" w:hAnsi="Arial" w:cs="Arial"/>
          <w:sz w:val="24"/>
          <w:szCs w:val="24"/>
        </w:rPr>
        <w:t xml:space="preserve"> </w:t>
      </w:r>
      <w:r w:rsidR="000C46A0">
        <w:rPr>
          <w:rFonts w:ascii="Arial" w:hAnsi="Arial" w:cs="Arial"/>
          <w:sz w:val="24"/>
          <w:szCs w:val="24"/>
        </w:rPr>
        <w:t xml:space="preserve">zwany dalej również „wnioskodawcą”, </w:t>
      </w:r>
      <w:r w:rsidR="00B910A8" w:rsidRPr="00BE1A06">
        <w:rPr>
          <w:rFonts w:ascii="Arial" w:hAnsi="Arial" w:cs="Arial"/>
          <w:sz w:val="24"/>
          <w:szCs w:val="24"/>
        </w:rPr>
        <w:t xml:space="preserve">składa w </w:t>
      </w:r>
      <w:r w:rsidR="00F460BB" w:rsidRPr="008C647E">
        <w:rPr>
          <w:rFonts w:ascii="Arial" w:hAnsi="Arial" w:cs="Arial"/>
          <w:sz w:val="24"/>
          <w:szCs w:val="24"/>
        </w:rPr>
        <w:t>o</w:t>
      </w:r>
      <w:r w:rsidR="00B910A8" w:rsidRPr="008C647E">
        <w:rPr>
          <w:rFonts w:ascii="Arial" w:hAnsi="Arial" w:cs="Arial"/>
          <w:sz w:val="24"/>
          <w:szCs w:val="24"/>
        </w:rPr>
        <w:t>ddziale Funduszu</w:t>
      </w:r>
      <w:r w:rsidR="00B910A8" w:rsidRPr="00BE1A06">
        <w:rPr>
          <w:rFonts w:ascii="Arial" w:hAnsi="Arial" w:cs="Arial"/>
          <w:sz w:val="24"/>
          <w:szCs w:val="24"/>
        </w:rPr>
        <w:t xml:space="preserve"> </w:t>
      </w:r>
      <w:r w:rsidR="000C0F0F">
        <w:rPr>
          <w:rFonts w:ascii="Arial" w:hAnsi="Arial" w:cs="Arial"/>
          <w:sz w:val="24"/>
          <w:szCs w:val="24"/>
        </w:rPr>
        <w:t xml:space="preserve">właściwym </w:t>
      </w:r>
      <w:r w:rsidR="00A50989">
        <w:rPr>
          <w:rFonts w:ascii="Arial" w:hAnsi="Arial" w:cs="Arial"/>
          <w:sz w:val="24"/>
          <w:szCs w:val="24"/>
        </w:rPr>
        <w:br/>
      </w:r>
      <w:r w:rsidR="000C0F0F">
        <w:rPr>
          <w:rFonts w:ascii="Arial" w:hAnsi="Arial" w:cs="Arial"/>
          <w:sz w:val="24"/>
          <w:szCs w:val="24"/>
        </w:rPr>
        <w:t xml:space="preserve">ze względu na obszar </w:t>
      </w:r>
      <w:r w:rsidR="009F2B2B">
        <w:rPr>
          <w:rFonts w:ascii="Arial" w:hAnsi="Arial" w:cs="Arial"/>
          <w:sz w:val="24"/>
          <w:szCs w:val="24"/>
        </w:rPr>
        <w:t xml:space="preserve">działania centrum, </w:t>
      </w:r>
      <w:r w:rsidR="00B910A8" w:rsidRPr="00BE1A06">
        <w:rPr>
          <w:rFonts w:ascii="Arial" w:hAnsi="Arial" w:cs="Arial"/>
          <w:sz w:val="24"/>
          <w:szCs w:val="24"/>
        </w:rPr>
        <w:t xml:space="preserve">wniosek o zawarcie umowy o udzielanie świadczeń opieki zdrowotnej </w:t>
      </w:r>
      <w:r w:rsidR="00DB3FBB" w:rsidRPr="00BE1A06">
        <w:rPr>
          <w:rFonts w:ascii="Arial" w:hAnsi="Arial" w:cs="Arial"/>
          <w:sz w:val="24"/>
          <w:szCs w:val="24"/>
        </w:rPr>
        <w:t>w</w:t>
      </w:r>
      <w:r w:rsidR="000C46A0">
        <w:rPr>
          <w:rFonts w:ascii="Arial" w:hAnsi="Arial" w:cs="Arial"/>
          <w:sz w:val="24"/>
          <w:szCs w:val="24"/>
        </w:rPr>
        <w:t> </w:t>
      </w:r>
      <w:r w:rsidR="00DB3FBB" w:rsidRPr="00BE1A06">
        <w:rPr>
          <w:rFonts w:ascii="Arial" w:hAnsi="Arial" w:cs="Arial"/>
          <w:sz w:val="24"/>
          <w:szCs w:val="24"/>
        </w:rPr>
        <w:t xml:space="preserve">ramach programu pilotażowego w </w:t>
      </w:r>
      <w:r w:rsidR="00E4334B">
        <w:rPr>
          <w:rFonts w:ascii="Arial" w:hAnsi="Arial" w:cs="Arial"/>
          <w:sz w:val="24"/>
          <w:szCs w:val="24"/>
        </w:rPr>
        <w:t>c</w:t>
      </w:r>
      <w:r w:rsidR="00DB3FBB" w:rsidRPr="00BE1A06">
        <w:rPr>
          <w:rFonts w:ascii="Arial" w:hAnsi="Arial" w:cs="Arial"/>
          <w:sz w:val="24"/>
          <w:szCs w:val="24"/>
        </w:rPr>
        <w:t xml:space="preserve">entrum </w:t>
      </w:r>
      <w:r w:rsidR="00E4334B">
        <w:rPr>
          <w:rFonts w:ascii="Arial" w:hAnsi="Arial" w:cs="Arial"/>
          <w:sz w:val="24"/>
          <w:szCs w:val="24"/>
        </w:rPr>
        <w:t>z</w:t>
      </w:r>
      <w:r w:rsidR="00DB3FBB" w:rsidRPr="00BE1A06">
        <w:rPr>
          <w:rFonts w:ascii="Arial" w:hAnsi="Arial" w:cs="Arial"/>
          <w:sz w:val="24"/>
          <w:szCs w:val="24"/>
        </w:rPr>
        <w:t xml:space="preserve">drowia </w:t>
      </w:r>
      <w:r w:rsidR="00E4334B">
        <w:rPr>
          <w:rFonts w:ascii="Arial" w:hAnsi="Arial" w:cs="Arial"/>
          <w:sz w:val="24"/>
          <w:szCs w:val="24"/>
        </w:rPr>
        <w:t>p</w:t>
      </w:r>
      <w:r w:rsidR="00DB3FBB" w:rsidRPr="00BE1A06">
        <w:rPr>
          <w:rFonts w:ascii="Arial" w:hAnsi="Arial" w:cs="Arial"/>
          <w:sz w:val="24"/>
          <w:szCs w:val="24"/>
        </w:rPr>
        <w:t>sychicznego</w:t>
      </w:r>
      <w:r w:rsidR="00E4334B">
        <w:rPr>
          <w:rFonts w:ascii="Arial" w:hAnsi="Arial" w:cs="Arial"/>
          <w:sz w:val="24"/>
          <w:szCs w:val="24"/>
        </w:rPr>
        <w:t>.</w:t>
      </w:r>
      <w:r w:rsidR="00DB3FBB" w:rsidRPr="00BE1A06">
        <w:rPr>
          <w:rFonts w:ascii="Arial" w:hAnsi="Arial" w:cs="Arial"/>
          <w:sz w:val="24"/>
          <w:szCs w:val="24"/>
        </w:rPr>
        <w:t xml:space="preserve"> </w:t>
      </w:r>
    </w:p>
    <w:p w:rsidR="00B910A8" w:rsidRPr="007F683C" w:rsidRDefault="00A63F37" w:rsidP="005902B0">
      <w:pPr>
        <w:spacing w:after="0" w:line="360" w:lineRule="auto"/>
        <w:ind w:firstLine="426"/>
        <w:jc w:val="both"/>
        <w:rPr>
          <w:rFonts w:ascii="Arial" w:hAnsi="Arial" w:cs="Arial"/>
          <w:sz w:val="24"/>
          <w:szCs w:val="24"/>
        </w:rPr>
      </w:pPr>
      <w:r>
        <w:rPr>
          <w:rFonts w:ascii="Arial" w:hAnsi="Arial" w:cs="Arial"/>
          <w:sz w:val="24"/>
          <w:szCs w:val="24"/>
        </w:rPr>
        <w:t>2. W</w:t>
      </w:r>
      <w:r w:rsidR="00DB3FBB" w:rsidRPr="00BE1A06">
        <w:rPr>
          <w:rFonts w:ascii="Arial" w:hAnsi="Arial" w:cs="Arial"/>
          <w:sz w:val="24"/>
          <w:szCs w:val="24"/>
        </w:rPr>
        <w:t xml:space="preserve">zór </w:t>
      </w:r>
      <w:r>
        <w:rPr>
          <w:rFonts w:ascii="Arial" w:hAnsi="Arial" w:cs="Arial"/>
          <w:sz w:val="24"/>
          <w:szCs w:val="24"/>
        </w:rPr>
        <w:t>wniosku</w:t>
      </w:r>
      <w:r w:rsidR="005260DC">
        <w:rPr>
          <w:rFonts w:ascii="Arial" w:hAnsi="Arial" w:cs="Arial"/>
          <w:sz w:val="24"/>
          <w:szCs w:val="24"/>
        </w:rPr>
        <w:t>, o którym mowa w ust. 1,</w:t>
      </w:r>
      <w:r>
        <w:rPr>
          <w:rFonts w:ascii="Arial" w:hAnsi="Arial" w:cs="Arial"/>
          <w:sz w:val="24"/>
          <w:szCs w:val="24"/>
        </w:rPr>
        <w:t xml:space="preserve"> </w:t>
      </w:r>
      <w:r w:rsidR="005902B0">
        <w:rPr>
          <w:rFonts w:ascii="Arial" w:hAnsi="Arial" w:cs="Arial"/>
          <w:sz w:val="24"/>
          <w:szCs w:val="24"/>
        </w:rPr>
        <w:t xml:space="preserve">określony jest w </w:t>
      </w:r>
      <w:r w:rsidR="00F2788F" w:rsidRPr="00BE1A06">
        <w:rPr>
          <w:rFonts w:ascii="Arial" w:hAnsi="Arial" w:cs="Arial"/>
          <w:sz w:val="24"/>
          <w:szCs w:val="24"/>
        </w:rPr>
        <w:t>załącznik</w:t>
      </w:r>
      <w:r w:rsidR="005902B0">
        <w:rPr>
          <w:rFonts w:ascii="Arial" w:hAnsi="Arial" w:cs="Arial"/>
          <w:sz w:val="24"/>
          <w:szCs w:val="24"/>
        </w:rPr>
        <w:t>u</w:t>
      </w:r>
      <w:r w:rsidR="00F2788F" w:rsidRPr="00BE1A06">
        <w:rPr>
          <w:rFonts w:ascii="Arial" w:hAnsi="Arial" w:cs="Arial"/>
          <w:sz w:val="24"/>
          <w:szCs w:val="24"/>
        </w:rPr>
        <w:t xml:space="preserve"> </w:t>
      </w:r>
      <w:r w:rsidR="00363A45">
        <w:rPr>
          <w:rFonts w:ascii="Arial" w:hAnsi="Arial" w:cs="Arial"/>
          <w:sz w:val="24"/>
          <w:szCs w:val="24"/>
        </w:rPr>
        <w:t xml:space="preserve">nr </w:t>
      </w:r>
      <w:r w:rsidR="001752B2" w:rsidRPr="00171268">
        <w:rPr>
          <w:rFonts w:ascii="Arial" w:hAnsi="Arial" w:cs="Arial"/>
          <w:sz w:val="24"/>
          <w:szCs w:val="24"/>
        </w:rPr>
        <w:t>1</w:t>
      </w:r>
      <w:r w:rsidR="00B910A8" w:rsidRPr="00171268">
        <w:rPr>
          <w:rFonts w:ascii="Arial" w:hAnsi="Arial" w:cs="Arial"/>
          <w:sz w:val="24"/>
          <w:szCs w:val="24"/>
        </w:rPr>
        <w:t xml:space="preserve"> </w:t>
      </w:r>
      <w:r w:rsidR="00A50989">
        <w:rPr>
          <w:rFonts w:ascii="Arial" w:hAnsi="Arial" w:cs="Arial"/>
          <w:sz w:val="24"/>
          <w:szCs w:val="24"/>
        </w:rPr>
        <w:br/>
      </w:r>
      <w:r w:rsidR="00B910A8" w:rsidRPr="00BE1A06">
        <w:rPr>
          <w:rFonts w:ascii="Arial" w:hAnsi="Arial" w:cs="Arial"/>
          <w:sz w:val="24"/>
          <w:szCs w:val="24"/>
        </w:rPr>
        <w:t>do zarządzenia.</w:t>
      </w:r>
    </w:p>
    <w:p w:rsidR="00B910A8" w:rsidRPr="007F683C" w:rsidRDefault="00DB3FBB" w:rsidP="002D154C">
      <w:pPr>
        <w:spacing w:after="0" w:line="360" w:lineRule="auto"/>
        <w:ind w:firstLine="426"/>
        <w:jc w:val="both"/>
        <w:rPr>
          <w:rFonts w:ascii="Arial" w:hAnsi="Arial" w:cs="Arial"/>
          <w:sz w:val="24"/>
          <w:szCs w:val="24"/>
        </w:rPr>
      </w:pPr>
      <w:r w:rsidRPr="007F683C">
        <w:rPr>
          <w:rFonts w:ascii="Arial" w:hAnsi="Arial" w:cs="Arial"/>
          <w:sz w:val="24"/>
          <w:szCs w:val="24"/>
        </w:rPr>
        <w:lastRenderedPageBreak/>
        <w:t>3</w:t>
      </w:r>
      <w:r w:rsidR="008A7303" w:rsidRPr="007F683C">
        <w:rPr>
          <w:rFonts w:ascii="Arial" w:hAnsi="Arial" w:cs="Arial"/>
          <w:sz w:val="24"/>
          <w:szCs w:val="24"/>
        </w:rPr>
        <w:t>.</w:t>
      </w:r>
      <w:r w:rsidR="00F460BB" w:rsidRPr="007F683C">
        <w:rPr>
          <w:rFonts w:ascii="Arial" w:hAnsi="Arial" w:cs="Arial"/>
          <w:sz w:val="24"/>
          <w:szCs w:val="24"/>
        </w:rPr>
        <w:t xml:space="preserve"> </w:t>
      </w:r>
      <w:r w:rsidR="00B910A8" w:rsidRPr="007F683C">
        <w:rPr>
          <w:rFonts w:ascii="Arial" w:hAnsi="Arial" w:cs="Arial"/>
          <w:sz w:val="24"/>
          <w:szCs w:val="24"/>
        </w:rPr>
        <w:t>Wniosek</w:t>
      </w:r>
      <w:r w:rsidR="000C46A0">
        <w:rPr>
          <w:rFonts w:ascii="Arial" w:hAnsi="Arial" w:cs="Arial"/>
          <w:sz w:val="24"/>
          <w:szCs w:val="24"/>
        </w:rPr>
        <w:t xml:space="preserve"> </w:t>
      </w:r>
      <w:r w:rsidR="00B910A8" w:rsidRPr="007F683C">
        <w:rPr>
          <w:rFonts w:ascii="Arial" w:hAnsi="Arial" w:cs="Arial"/>
          <w:sz w:val="24"/>
          <w:szCs w:val="24"/>
        </w:rPr>
        <w:t xml:space="preserve">składa się nie później niż </w:t>
      </w:r>
      <w:r w:rsidR="00363A45">
        <w:rPr>
          <w:rFonts w:ascii="Arial" w:hAnsi="Arial" w:cs="Arial"/>
          <w:sz w:val="24"/>
          <w:szCs w:val="24"/>
        </w:rPr>
        <w:t xml:space="preserve">w </w:t>
      </w:r>
      <w:r w:rsidR="00F54CDB">
        <w:rPr>
          <w:rFonts w:ascii="Arial" w:hAnsi="Arial" w:cs="Arial"/>
          <w:sz w:val="24"/>
          <w:szCs w:val="24"/>
        </w:rPr>
        <w:t xml:space="preserve">terminie </w:t>
      </w:r>
      <w:r w:rsidR="00363A45">
        <w:rPr>
          <w:rFonts w:ascii="Arial" w:hAnsi="Arial" w:cs="Arial"/>
          <w:sz w:val="24"/>
          <w:szCs w:val="24"/>
        </w:rPr>
        <w:t>8</w:t>
      </w:r>
      <w:r w:rsidR="00233752" w:rsidRPr="007F683C">
        <w:rPr>
          <w:rFonts w:ascii="Arial" w:hAnsi="Arial" w:cs="Arial"/>
          <w:sz w:val="24"/>
          <w:szCs w:val="24"/>
        </w:rPr>
        <w:t xml:space="preserve"> </w:t>
      </w:r>
      <w:r w:rsidR="00B910A8" w:rsidRPr="007F683C">
        <w:rPr>
          <w:rFonts w:ascii="Arial" w:hAnsi="Arial" w:cs="Arial"/>
          <w:sz w:val="24"/>
          <w:szCs w:val="24"/>
        </w:rPr>
        <w:t>dni od dnia</w:t>
      </w:r>
      <w:r w:rsidR="00363A45">
        <w:rPr>
          <w:rFonts w:ascii="Arial" w:hAnsi="Arial" w:cs="Arial"/>
          <w:sz w:val="24"/>
          <w:szCs w:val="24"/>
        </w:rPr>
        <w:t xml:space="preserve"> wejścia </w:t>
      </w:r>
      <w:r w:rsidR="00B910A8" w:rsidRPr="007F683C">
        <w:rPr>
          <w:rFonts w:ascii="Arial" w:hAnsi="Arial" w:cs="Arial"/>
          <w:sz w:val="24"/>
          <w:szCs w:val="24"/>
        </w:rPr>
        <w:t>w życie niniejszego zarządzenia.</w:t>
      </w:r>
    </w:p>
    <w:p w:rsidR="00B910A8" w:rsidRPr="007F683C" w:rsidRDefault="00ED3C83" w:rsidP="006F1845">
      <w:pPr>
        <w:spacing w:after="0" w:line="360" w:lineRule="auto"/>
        <w:ind w:firstLine="426"/>
        <w:jc w:val="both"/>
        <w:rPr>
          <w:rFonts w:ascii="Arial" w:hAnsi="Arial" w:cs="Arial"/>
          <w:sz w:val="24"/>
          <w:szCs w:val="24"/>
        </w:rPr>
      </w:pPr>
      <w:r w:rsidRPr="00BE1A06">
        <w:rPr>
          <w:rFonts w:ascii="Arial" w:hAnsi="Arial" w:cs="Arial"/>
          <w:b/>
          <w:sz w:val="24"/>
          <w:szCs w:val="24"/>
        </w:rPr>
        <w:t xml:space="preserve">§ </w:t>
      </w:r>
      <w:r>
        <w:rPr>
          <w:rFonts w:ascii="Arial" w:hAnsi="Arial" w:cs="Arial"/>
          <w:b/>
          <w:sz w:val="24"/>
          <w:szCs w:val="24"/>
        </w:rPr>
        <w:t xml:space="preserve">6. </w:t>
      </w:r>
      <w:r w:rsidR="00EE27E4" w:rsidRPr="00EE27E4">
        <w:rPr>
          <w:rFonts w:ascii="Arial" w:hAnsi="Arial" w:cs="Arial"/>
          <w:sz w:val="24"/>
          <w:szCs w:val="24"/>
        </w:rPr>
        <w:t>1.</w:t>
      </w:r>
      <w:r w:rsidR="002B4A1A">
        <w:rPr>
          <w:rFonts w:ascii="Arial" w:hAnsi="Arial" w:cs="Arial"/>
          <w:b/>
          <w:sz w:val="24"/>
          <w:szCs w:val="24"/>
        </w:rPr>
        <w:t xml:space="preserve"> </w:t>
      </w:r>
      <w:r w:rsidR="000C0F0F">
        <w:rPr>
          <w:rFonts w:ascii="Arial" w:hAnsi="Arial" w:cs="Arial"/>
          <w:sz w:val="24"/>
          <w:szCs w:val="24"/>
        </w:rPr>
        <w:t xml:space="preserve">Do </w:t>
      </w:r>
      <w:r w:rsidR="007D5594">
        <w:rPr>
          <w:rFonts w:ascii="Arial" w:hAnsi="Arial" w:cs="Arial"/>
          <w:sz w:val="24"/>
          <w:szCs w:val="24"/>
        </w:rPr>
        <w:t>zawarcia umowy wymag</w:t>
      </w:r>
      <w:r w:rsidR="00222832">
        <w:rPr>
          <w:rFonts w:ascii="Arial" w:hAnsi="Arial" w:cs="Arial"/>
          <w:sz w:val="24"/>
          <w:szCs w:val="24"/>
        </w:rPr>
        <w:t>a</w:t>
      </w:r>
      <w:r w:rsidR="007D5594">
        <w:rPr>
          <w:rFonts w:ascii="Arial" w:hAnsi="Arial" w:cs="Arial"/>
          <w:sz w:val="24"/>
          <w:szCs w:val="24"/>
        </w:rPr>
        <w:t xml:space="preserve"> </w:t>
      </w:r>
      <w:r w:rsidR="00222832">
        <w:rPr>
          <w:rFonts w:ascii="Arial" w:hAnsi="Arial" w:cs="Arial"/>
          <w:sz w:val="24"/>
          <w:szCs w:val="24"/>
        </w:rPr>
        <w:t xml:space="preserve">się </w:t>
      </w:r>
      <w:r w:rsidR="007D5594">
        <w:rPr>
          <w:rFonts w:ascii="Arial" w:hAnsi="Arial" w:cs="Arial"/>
          <w:sz w:val="24"/>
          <w:szCs w:val="24"/>
        </w:rPr>
        <w:t xml:space="preserve">również </w:t>
      </w:r>
      <w:r w:rsidR="00222832">
        <w:rPr>
          <w:rFonts w:ascii="Arial" w:hAnsi="Arial" w:cs="Arial"/>
          <w:sz w:val="24"/>
          <w:szCs w:val="24"/>
        </w:rPr>
        <w:t>dołączenia</w:t>
      </w:r>
      <w:r w:rsidR="007D5594">
        <w:rPr>
          <w:rFonts w:ascii="Arial" w:hAnsi="Arial" w:cs="Arial"/>
          <w:sz w:val="24"/>
          <w:szCs w:val="24"/>
        </w:rPr>
        <w:t xml:space="preserve"> do </w:t>
      </w:r>
      <w:r w:rsidR="000C0F0F">
        <w:rPr>
          <w:rFonts w:ascii="Arial" w:hAnsi="Arial" w:cs="Arial"/>
          <w:sz w:val="24"/>
          <w:szCs w:val="24"/>
        </w:rPr>
        <w:t>wniosku</w:t>
      </w:r>
      <w:r w:rsidR="002B4A1A">
        <w:rPr>
          <w:rFonts w:ascii="Arial" w:hAnsi="Arial" w:cs="Arial"/>
          <w:sz w:val="24"/>
          <w:szCs w:val="24"/>
        </w:rPr>
        <w:t>, o którym mowa w § 5 ust. 1,</w:t>
      </w:r>
      <w:r w:rsidR="000C0F0F">
        <w:rPr>
          <w:rFonts w:ascii="Arial" w:hAnsi="Arial" w:cs="Arial"/>
          <w:sz w:val="24"/>
          <w:szCs w:val="24"/>
        </w:rPr>
        <w:t xml:space="preserve"> </w:t>
      </w:r>
      <w:r w:rsidR="00B910A8" w:rsidRPr="007F683C">
        <w:rPr>
          <w:rFonts w:ascii="Arial" w:hAnsi="Arial" w:cs="Arial"/>
          <w:sz w:val="24"/>
          <w:szCs w:val="24"/>
        </w:rPr>
        <w:t>następując</w:t>
      </w:r>
      <w:r w:rsidR="008D25E4" w:rsidRPr="007F683C">
        <w:rPr>
          <w:rFonts w:ascii="Arial" w:hAnsi="Arial" w:cs="Arial"/>
          <w:sz w:val="24"/>
          <w:szCs w:val="24"/>
        </w:rPr>
        <w:t>ych</w:t>
      </w:r>
      <w:r w:rsidR="00B910A8" w:rsidRPr="007F683C">
        <w:rPr>
          <w:rFonts w:ascii="Arial" w:hAnsi="Arial" w:cs="Arial"/>
          <w:sz w:val="24"/>
          <w:szCs w:val="24"/>
        </w:rPr>
        <w:t xml:space="preserve"> dokument</w:t>
      </w:r>
      <w:r w:rsidR="001D40A5" w:rsidRPr="007F683C">
        <w:rPr>
          <w:rFonts w:ascii="Arial" w:hAnsi="Arial" w:cs="Arial"/>
          <w:sz w:val="24"/>
          <w:szCs w:val="24"/>
        </w:rPr>
        <w:t>ów</w:t>
      </w:r>
      <w:r w:rsidR="00B910A8" w:rsidRPr="007F683C">
        <w:rPr>
          <w:rFonts w:ascii="Arial" w:hAnsi="Arial" w:cs="Arial"/>
          <w:sz w:val="24"/>
          <w:szCs w:val="24"/>
        </w:rPr>
        <w:t>:</w:t>
      </w:r>
    </w:p>
    <w:p w:rsidR="00EE27E4" w:rsidRDefault="008A7303" w:rsidP="00EE27E4">
      <w:pPr>
        <w:spacing w:after="0" w:line="360" w:lineRule="auto"/>
        <w:jc w:val="both"/>
        <w:rPr>
          <w:rFonts w:ascii="Arial" w:hAnsi="Arial" w:cs="Arial"/>
          <w:sz w:val="24"/>
          <w:szCs w:val="24"/>
        </w:rPr>
      </w:pPr>
      <w:r w:rsidRPr="007F683C">
        <w:rPr>
          <w:rFonts w:ascii="Arial" w:hAnsi="Arial" w:cs="Arial"/>
          <w:sz w:val="24"/>
          <w:szCs w:val="24"/>
        </w:rPr>
        <w:t xml:space="preserve">1) </w:t>
      </w:r>
      <w:r w:rsidR="00B910A8" w:rsidRPr="007F683C">
        <w:rPr>
          <w:rFonts w:ascii="Arial" w:hAnsi="Arial" w:cs="Arial"/>
          <w:sz w:val="24"/>
          <w:szCs w:val="24"/>
        </w:rPr>
        <w:t>oświadczeni</w:t>
      </w:r>
      <w:r w:rsidR="00222832">
        <w:rPr>
          <w:rFonts w:ascii="Arial" w:hAnsi="Arial" w:cs="Arial"/>
          <w:sz w:val="24"/>
          <w:szCs w:val="24"/>
        </w:rPr>
        <w:t>a</w:t>
      </w:r>
      <w:r w:rsidR="00AC4B58">
        <w:rPr>
          <w:rFonts w:ascii="Arial" w:hAnsi="Arial" w:cs="Arial"/>
          <w:sz w:val="24"/>
          <w:szCs w:val="24"/>
        </w:rPr>
        <w:t xml:space="preserve"> </w:t>
      </w:r>
      <w:r w:rsidR="000C46A0">
        <w:rPr>
          <w:rFonts w:ascii="Arial" w:hAnsi="Arial" w:cs="Arial"/>
          <w:sz w:val="24"/>
          <w:szCs w:val="24"/>
        </w:rPr>
        <w:t>wnioskodawcy</w:t>
      </w:r>
      <w:r w:rsidR="00B910A8" w:rsidRPr="007F683C">
        <w:rPr>
          <w:rFonts w:ascii="Arial" w:hAnsi="Arial" w:cs="Arial"/>
          <w:sz w:val="24"/>
          <w:szCs w:val="24"/>
        </w:rPr>
        <w:t>, zgodne</w:t>
      </w:r>
      <w:r w:rsidR="00222832">
        <w:rPr>
          <w:rFonts w:ascii="Arial" w:hAnsi="Arial" w:cs="Arial"/>
          <w:sz w:val="24"/>
          <w:szCs w:val="24"/>
        </w:rPr>
        <w:t>go</w:t>
      </w:r>
      <w:r w:rsidR="00B910A8" w:rsidRPr="007F683C">
        <w:rPr>
          <w:rFonts w:ascii="Arial" w:hAnsi="Arial" w:cs="Arial"/>
          <w:sz w:val="24"/>
          <w:szCs w:val="24"/>
        </w:rPr>
        <w:t xml:space="preserve"> ze wzorem określonym w załączniku </w:t>
      </w:r>
      <w:r w:rsidR="00A50989">
        <w:rPr>
          <w:rFonts w:ascii="Arial" w:hAnsi="Arial" w:cs="Arial"/>
          <w:sz w:val="24"/>
          <w:szCs w:val="24"/>
        </w:rPr>
        <w:br/>
      </w:r>
      <w:r w:rsidR="00953F5C" w:rsidRPr="007F683C">
        <w:rPr>
          <w:rFonts w:ascii="Arial" w:hAnsi="Arial" w:cs="Arial"/>
          <w:sz w:val="24"/>
          <w:szCs w:val="24"/>
        </w:rPr>
        <w:t>nr</w:t>
      </w:r>
      <w:r w:rsidR="000C46A0">
        <w:rPr>
          <w:rFonts w:ascii="Arial" w:hAnsi="Arial" w:cs="Arial"/>
          <w:sz w:val="24"/>
          <w:szCs w:val="24"/>
        </w:rPr>
        <w:t> </w:t>
      </w:r>
      <w:r w:rsidR="00953F5C" w:rsidRPr="007F683C">
        <w:rPr>
          <w:rFonts w:ascii="Arial" w:hAnsi="Arial" w:cs="Arial"/>
          <w:sz w:val="24"/>
          <w:szCs w:val="24"/>
        </w:rPr>
        <w:t>8</w:t>
      </w:r>
      <w:r w:rsidR="00B910A8" w:rsidRPr="007F683C">
        <w:rPr>
          <w:rFonts w:ascii="Arial" w:hAnsi="Arial" w:cs="Arial"/>
          <w:sz w:val="24"/>
          <w:szCs w:val="24"/>
        </w:rPr>
        <w:t xml:space="preserve"> do zarządzenia;</w:t>
      </w:r>
    </w:p>
    <w:p w:rsidR="00EE27E4" w:rsidRDefault="008A7303" w:rsidP="00EE27E4">
      <w:pPr>
        <w:spacing w:after="0" w:line="360" w:lineRule="auto"/>
        <w:jc w:val="both"/>
        <w:rPr>
          <w:rFonts w:ascii="Arial" w:hAnsi="Arial" w:cs="Arial"/>
          <w:sz w:val="24"/>
          <w:szCs w:val="24"/>
        </w:rPr>
      </w:pPr>
      <w:r w:rsidRPr="007F683C">
        <w:rPr>
          <w:rFonts w:ascii="Arial" w:hAnsi="Arial" w:cs="Arial"/>
          <w:sz w:val="24"/>
          <w:szCs w:val="24"/>
        </w:rPr>
        <w:t xml:space="preserve">2) </w:t>
      </w:r>
      <w:r w:rsidR="00B910A8" w:rsidRPr="007F683C">
        <w:rPr>
          <w:rFonts w:ascii="Arial" w:hAnsi="Arial" w:cs="Arial"/>
          <w:sz w:val="24"/>
          <w:szCs w:val="24"/>
        </w:rPr>
        <w:t>oświadczeni</w:t>
      </w:r>
      <w:r w:rsidR="00222832">
        <w:rPr>
          <w:rFonts w:ascii="Arial" w:hAnsi="Arial" w:cs="Arial"/>
          <w:sz w:val="24"/>
          <w:szCs w:val="24"/>
        </w:rPr>
        <w:t>a</w:t>
      </w:r>
      <w:r w:rsidR="00AC4B58" w:rsidRPr="00AC4B58">
        <w:rPr>
          <w:rFonts w:ascii="Arial" w:hAnsi="Arial" w:cs="Arial"/>
          <w:sz w:val="24"/>
          <w:szCs w:val="24"/>
        </w:rPr>
        <w:t xml:space="preserve"> </w:t>
      </w:r>
      <w:r w:rsidR="00AC4B58">
        <w:rPr>
          <w:rFonts w:ascii="Arial" w:hAnsi="Arial" w:cs="Arial"/>
          <w:sz w:val="24"/>
          <w:szCs w:val="24"/>
        </w:rPr>
        <w:t>wnioskodawcy</w:t>
      </w:r>
      <w:r w:rsidR="00EE218F">
        <w:rPr>
          <w:rFonts w:ascii="Arial" w:hAnsi="Arial" w:cs="Arial"/>
          <w:sz w:val="24"/>
          <w:szCs w:val="24"/>
        </w:rPr>
        <w:t xml:space="preserve"> </w:t>
      </w:r>
      <w:r w:rsidR="00B910A8" w:rsidRPr="007F683C">
        <w:rPr>
          <w:rFonts w:ascii="Arial" w:hAnsi="Arial" w:cs="Arial"/>
          <w:sz w:val="24"/>
          <w:szCs w:val="24"/>
        </w:rPr>
        <w:t>o wpisach do rejestrów, zgodne</w:t>
      </w:r>
      <w:r w:rsidR="00222832">
        <w:rPr>
          <w:rFonts w:ascii="Arial" w:hAnsi="Arial" w:cs="Arial"/>
          <w:sz w:val="24"/>
          <w:szCs w:val="24"/>
        </w:rPr>
        <w:t>go</w:t>
      </w:r>
      <w:r w:rsidR="00B910A8" w:rsidRPr="007F683C">
        <w:rPr>
          <w:rFonts w:ascii="Arial" w:hAnsi="Arial" w:cs="Arial"/>
          <w:sz w:val="24"/>
          <w:szCs w:val="24"/>
        </w:rPr>
        <w:t xml:space="preserve"> ze wzo</w:t>
      </w:r>
      <w:r w:rsidR="00953F5C" w:rsidRPr="007F683C">
        <w:rPr>
          <w:rFonts w:ascii="Arial" w:hAnsi="Arial" w:cs="Arial"/>
          <w:sz w:val="24"/>
          <w:szCs w:val="24"/>
        </w:rPr>
        <w:t xml:space="preserve">rem określonym w załączniku nr </w:t>
      </w:r>
      <w:r w:rsidR="00D45E90" w:rsidRPr="007F683C">
        <w:rPr>
          <w:rFonts w:ascii="Arial" w:hAnsi="Arial" w:cs="Arial"/>
          <w:sz w:val="24"/>
          <w:szCs w:val="24"/>
        </w:rPr>
        <w:t>6</w:t>
      </w:r>
      <w:r w:rsidR="00B910A8" w:rsidRPr="007F683C">
        <w:rPr>
          <w:rFonts w:ascii="Arial" w:hAnsi="Arial" w:cs="Arial"/>
          <w:sz w:val="24"/>
          <w:szCs w:val="24"/>
        </w:rPr>
        <w:t xml:space="preserve"> do zarządzenia;</w:t>
      </w:r>
    </w:p>
    <w:p w:rsidR="00EE27E4" w:rsidRDefault="00B910A8" w:rsidP="00EE27E4">
      <w:pPr>
        <w:spacing w:after="0" w:line="360" w:lineRule="auto"/>
        <w:jc w:val="both"/>
        <w:rPr>
          <w:rFonts w:ascii="Arial" w:hAnsi="Arial" w:cs="Arial"/>
          <w:sz w:val="24"/>
          <w:szCs w:val="24"/>
        </w:rPr>
      </w:pPr>
      <w:r w:rsidRPr="007F683C">
        <w:rPr>
          <w:rFonts w:ascii="Arial" w:hAnsi="Arial" w:cs="Arial"/>
          <w:sz w:val="24"/>
          <w:szCs w:val="24"/>
        </w:rPr>
        <w:t xml:space="preserve">3) w przypadku </w:t>
      </w:r>
      <w:r w:rsidR="00AC4B58">
        <w:rPr>
          <w:rFonts w:ascii="Arial" w:hAnsi="Arial" w:cs="Arial"/>
          <w:sz w:val="24"/>
          <w:szCs w:val="24"/>
        </w:rPr>
        <w:t>wnioskod</w:t>
      </w:r>
      <w:r w:rsidR="007D5594">
        <w:rPr>
          <w:rFonts w:ascii="Arial" w:hAnsi="Arial" w:cs="Arial"/>
          <w:sz w:val="24"/>
          <w:szCs w:val="24"/>
        </w:rPr>
        <w:t>awców</w:t>
      </w:r>
      <w:r w:rsidR="00AC4B58" w:rsidRPr="007F683C">
        <w:rPr>
          <w:rFonts w:ascii="Arial" w:hAnsi="Arial" w:cs="Arial"/>
          <w:sz w:val="24"/>
          <w:szCs w:val="24"/>
        </w:rPr>
        <w:t xml:space="preserve"> </w:t>
      </w:r>
      <w:r w:rsidRPr="007F683C">
        <w:rPr>
          <w:rFonts w:ascii="Arial" w:hAnsi="Arial" w:cs="Arial"/>
          <w:sz w:val="24"/>
          <w:szCs w:val="24"/>
        </w:rPr>
        <w:t>wykonujących działalność leczniczą w formie spółki cywilnej – kopi</w:t>
      </w:r>
      <w:r w:rsidR="00222832">
        <w:rPr>
          <w:rFonts w:ascii="Arial" w:hAnsi="Arial" w:cs="Arial"/>
          <w:sz w:val="24"/>
          <w:szCs w:val="24"/>
        </w:rPr>
        <w:t>i</w:t>
      </w:r>
      <w:r w:rsidRPr="007F683C">
        <w:rPr>
          <w:rFonts w:ascii="Arial" w:hAnsi="Arial" w:cs="Arial"/>
          <w:sz w:val="24"/>
          <w:szCs w:val="24"/>
        </w:rPr>
        <w:t xml:space="preserve"> umowy spółki lub wyciąg</w:t>
      </w:r>
      <w:r w:rsidR="00222832">
        <w:rPr>
          <w:rFonts w:ascii="Arial" w:hAnsi="Arial" w:cs="Arial"/>
          <w:sz w:val="24"/>
          <w:szCs w:val="24"/>
        </w:rPr>
        <w:t>u</w:t>
      </w:r>
      <w:r w:rsidRPr="007F683C">
        <w:rPr>
          <w:rFonts w:ascii="Arial" w:hAnsi="Arial" w:cs="Arial"/>
          <w:sz w:val="24"/>
          <w:szCs w:val="24"/>
        </w:rPr>
        <w:t xml:space="preserve"> z tej umowy zawierający</w:t>
      </w:r>
      <w:r w:rsidR="00222832">
        <w:rPr>
          <w:rFonts w:ascii="Arial" w:hAnsi="Arial" w:cs="Arial"/>
          <w:sz w:val="24"/>
          <w:szCs w:val="24"/>
        </w:rPr>
        <w:t>ch</w:t>
      </w:r>
      <w:r w:rsidRPr="007F683C">
        <w:rPr>
          <w:rFonts w:ascii="Arial" w:hAnsi="Arial" w:cs="Arial"/>
          <w:sz w:val="24"/>
          <w:szCs w:val="24"/>
        </w:rPr>
        <w:t xml:space="preserve"> postanowienia o zasadach reprezentacji spółki albo uchw</w:t>
      </w:r>
      <w:r w:rsidR="0026317E" w:rsidRPr="007F683C">
        <w:rPr>
          <w:rFonts w:ascii="Arial" w:hAnsi="Arial" w:cs="Arial"/>
          <w:sz w:val="24"/>
          <w:szCs w:val="24"/>
        </w:rPr>
        <w:t xml:space="preserve">ałę wspólników spółki cywilnej </w:t>
      </w:r>
      <w:r w:rsidR="008109DE">
        <w:rPr>
          <w:rFonts w:ascii="Arial" w:hAnsi="Arial" w:cs="Arial"/>
          <w:sz w:val="24"/>
          <w:szCs w:val="24"/>
        </w:rPr>
        <w:br/>
      </w:r>
      <w:r w:rsidRPr="007F683C">
        <w:rPr>
          <w:rFonts w:ascii="Arial" w:hAnsi="Arial" w:cs="Arial"/>
          <w:sz w:val="24"/>
          <w:szCs w:val="24"/>
        </w:rPr>
        <w:t>w przedmiocie zasad reprezentacji spółki lub k</w:t>
      </w:r>
      <w:r w:rsidR="0026317E" w:rsidRPr="007F683C">
        <w:rPr>
          <w:rFonts w:ascii="Arial" w:hAnsi="Arial" w:cs="Arial"/>
          <w:sz w:val="24"/>
          <w:szCs w:val="24"/>
        </w:rPr>
        <w:t xml:space="preserve">opie pełnomocnictw udzielonych </w:t>
      </w:r>
      <w:r w:rsidRPr="007F683C">
        <w:rPr>
          <w:rFonts w:ascii="Arial" w:hAnsi="Arial" w:cs="Arial"/>
          <w:sz w:val="24"/>
          <w:szCs w:val="24"/>
        </w:rPr>
        <w:t>przez wspólników do prowadzenia spraw spółki wykraczaj</w:t>
      </w:r>
      <w:r w:rsidR="0026317E" w:rsidRPr="007F683C">
        <w:rPr>
          <w:rFonts w:ascii="Arial" w:hAnsi="Arial" w:cs="Arial"/>
          <w:sz w:val="24"/>
          <w:szCs w:val="24"/>
        </w:rPr>
        <w:t xml:space="preserve">ących </w:t>
      </w:r>
      <w:r w:rsidRPr="007F683C">
        <w:rPr>
          <w:rFonts w:ascii="Arial" w:hAnsi="Arial" w:cs="Arial"/>
          <w:sz w:val="24"/>
          <w:szCs w:val="24"/>
        </w:rPr>
        <w:t>poza zwykłe czynności;</w:t>
      </w:r>
    </w:p>
    <w:p w:rsidR="00EE27E4" w:rsidRDefault="00B910A8" w:rsidP="00EE27E4">
      <w:pPr>
        <w:spacing w:after="0" w:line="360" w:lineRule="auto"/>
        <w:jc w:val="both"/>
        <w:rPr>
          <w:rFonts w:ascii="Arial" w:hAnsi="Arial" w:cs="Arial"/>
          <w:sz w:val="24"/>
          <w:szCs w:val="24"/>
        </w:rPr>
      </w:pPr>
      <w:r w:rsidRPr="007F683C">
        <w:rPr>
          <w:rFonts w:ascii="Arial" w:hAnsi="Arial" w:cs="Arial"/>
          <w:sz w:val="24"/>
          <w:szCs w:val="24"/>
        </w:rPr>
        <w:t>4) kopi</w:t>
      </w:r>
      <w:r w:rsidR="00222832">
        <w:rPr>
          <w:rFonts w:ascii="Arial" w:hAnsi="Arial" w:cs="Arial"/>
          <w:sz w:val="24"/>
          <w:szCs w:val="24"/>
        </w:rPr>
        <w:t>i</w:t>
      </w:r>
      <w:r w:rsidRPr="007F683C">
        <w:rPr>
          <w:rFonts w:ascii="Arial" w:hAnsi="Arial" w:cs="Arial"/>
          <w:sz w:val="24"/>
          <w:szCs w:val="24"/>
        </w:rPr>
        <w:t xml:space="preserve"> polisy lub innego dokumentu potwierdzającego zawarcie przez</w:t>
      </w:r>
      <w:r w:rsidR="000C46A0">
        <w:rPr>
          <w:rFonts w:ascii="Arial" w:hAnsi="Arial" w:cs="Arial"/>
          <w:sz w:val="24"/>
          <w:szCs w:val="24"/>
        </w:rPr>
        <w:t xml:space="preserve"> </w:t>
      </w:r>
      <w:r w:rsidR="00AC4B58">
        <w:rPr>
          <w:rFonts w:ascii="Arial" w:hAnsi="Arial" w:cs="Arial"/>
          <w:sz w:val="24"/>
          <w:szCs w:val="24"/>
        </w:rPr>
        <w:t>wnioskodawcę</w:t>
      </w:r>
      <w:r w:rsidRPr="007F683C">
        <w:rPr>
          <w:rFonts w:ascii="Arial" w:hAnsi="Arial" w:cs="Arial"/>
          <w:sz w:val="24"/>
          <w:szCs w:val="24"/>
        </w:rPr>
        <w:t xml:space="preserve"> umowy ubezpieczenia odpowiedzialności cywilnej za szkody wyrządzone w związku z udzielaniem świadczeń w zakresie przedmiotu postępowania; </w:t>
      </w:r>
      <w:r w:rsidR="00AC4B58">
        <w:rPr>
          <w:rFonts w:ascii="Arial" w:hAnsi="Arial" w:cs="Arial"/>
          <w:sz w:val="24"/>
          <w:szCs w:val="24"/>
        </w:rPr>
        <w:t xml:space="preserve">świadczeniodawca </w:t>
      </w:r>
      <w:r w:rsidRPr="007F683C">
        <w:rPr>
          <w:rFonts w:ascii="Arial" w:hAnsi="Arial" w:cs="Arial"/>
          <w:sz w:val="24"/>
          <w:szCs w:val="24"/>
        </w:rPr>
        <w:t>może złożyć także umowę przedwstępną lub inny dokument, w tym oświadczenie w przedmiocie obowiązania do zawarcia umowy ubezpieczenia odpowiedzialności cywilnej od dnia rozpoczęcia obowiązywania umowy;</w:t>
      </w:r>
    </w:p>
    <w:p w:rsidR="00EE27E4" w:rsidRDefault="00B910A8" w:rsidP="00EE27E4">
      <w:pPr>
        <w:spacing w:after="0" w:line="360" w:lineRule="auto"/>
        <w:jc w:val="both"/>
        <w:rPr>
          <w:rFonts w:ascii="Arial" w:hAnsi="Arial" w:cs="Arial"/>
          <w:sz w:val="24"/>
          <w:szCs w:val="24"/>
        </w:rPr>
      </w:pPr>
      <w:r w:rsidRPr="007F683C">
        <w:rPr>
          <w:rFonts w:ascii="Arial" w:hAnsi="Arial" w:cs="Arial"/>
          <w:sz w:val="24"/>
          <w:szCs w:val="24"/>
        </w:rPr>
        <w:t>5) kopi</w:t>
      </w:r>
      <w:r w:rsidR="00222832">
        <w:rPr>
          <w:rFonts w:ascii="Arial" w:hAnsi="Arial" w:cs="Arial"/>
          <w:sz w:val="24"/>
          <w:szCs w:val="24"/>
        </w:rPr>
        <w:t>i</w:t>
      </w:r>
      <w:r w:rsidRPr="007F683C">
        <w:rPr>
          <w:rFonts w:ascii="Arial" w:hAnsi="Arial" w:cs="Arial"/>
          <w:sz w:val="24"/>
          <w:szCs w:val="24"/>
        </w:rPr>
        <w:t xml:space="preserve"> umowy z podwykonawcą</w:t>
      </w:r>
      <w:r w:rsidR="00F54CDB">
        <w:rPr>
          <w:rFonts w:ascii="Arial" w:hAnsi="Arial" w:cs="Arial"/>
          <w:sz w:val="24"/>
          <w:szCs w:val="24"/>
        </w:rPr>
        <w:t xml:space="preserve"> lub z podwykonaw</w:t>
      </w:r>
      <w:r w:rsidRPr="007F683C">
        <w:rPr>
          <w:rFonts w:ascii="Arial" w:hAnsi="Arial" w:cs="Arial"/>
          <w:sz w:val="24"/>
          <w:szCs w:val="24"/>
        </w:rPr>
        <w:t>cami (bez postanowień określających finansowanie) albo zobowiązanie po</w:t>
      </w:r>
      <w:r w:rsidR="0026317E" w:rsidRPr="007F683C">
        <w:rPr>
          <w:rFonts w:ascii="Arial" w:hAnsi="Arial" w:cs="Arial"/>
          <w:sz w:val="24"/>
          <w:szCs w:val="24"/>
        </w:rPr>
        <w:t>dwykonawcy</w:t>
      </w:r>
      <w:r w:rsidR="00F54CDB">
        <w:rPr>
          <w:rFonts w:ascii="Arial" w:hAnsi="Arial" w:cs="Arial"/>
          <w:sz w:val="24"/>
          <w:szCs w:val="24"/>
        </w:rPr>
        <w:t xml:space="preserve"> lub podwykonaw</w:t>
      </w:r>
      <w:r w:rsidR="0026317E" w:rsidRPr="007F683C">
        <w:rPr>
          <w:rFonts w:ascii="Arial" w:hAnsi="Arial" w:cs="Arial"/>
          <w:sz w:val="24"/>
          <w:szCs w:val="24"/>
        </w:rPr>
        <w:t xml:space="preserve">ców do jej zawarcia </w:t>
      </w:r>
      <w:r w:rsidRPr="007F683C">
        <w:rPr>
          <w:rFonts w:ascii="Arial" w:hAnsi="Arial" w:cs="Arial"/>
          <w:sz w:val="24"/>
          <w:szCs w:val="24"/>
        </w:rPr>
        <w:t>z</w:t>
      </w:r>
      <w:r w:rsidR="00AC0126">
        <w:rPr>
          <w:rFonts w:ascii="Arial" w:hAnsi="Arial" w:cs="Arial"/>
          <w:sz w:val="24"/>
          <w:szCs w:val="24"/>
        </w:rPr>
        <w:t xml:space="preserve"> </w:t>
      </w:r>
      <w:r w:rsidR="000C46A0">
        <w:rPr>
          <w:rFonts w:ascii="Arial" w:hAnsi="Arial" w:cs="Arial"/>
          <w:sz w:val="24"/>
          <w:szCs w:val="24"/>
        </w:rPr>
        <w:t>wnioskodawcą</w:t>
      </w:r>
      <w:r w:rsidRPr="007F683C">
        <w:rPr>
          <w:rFonts w:ascii="Arial" w:hAnsi="Arial" w:cs="Arial"/>
          <w:sz w:val="24"/>
          <w:szCs w:val="24"/>
        </w:rPr>
        <w:t xml:space="preserve">, zawierające zastrzeżenie o prawie Funduszu </w:t>
      </w:r>
      <w:r w:rsidR="00A50989">
        <w:rPr>
          <w:rFonts w:ascii="Arial" w:hAnsi="Arial" w:cs="Arial"/>
          <w:sz w:val="24"/>
          <w:szCs w:val="24"/>
        </w:rPr>
        <w:br/>
      </w:r>
      <w:r w:rsidRPr="007F683C">
        <w:rPr>
          <w:rFonts w:ascii="Arial" w:hAnsi="Arial" w:cs="Arial"/>
          <w:sz w:val="24"/>
          <w:szCs w:val="24"/>
        </w:rPr>
        <w:t xml:space="preserve">do przeprowadzenia kontroli w zakresie wynikającym z umowy zawartej </w:t>
      </w:r>
      <w:r w:rsidR="0026317E" w:rsidRPr="007F683C">
        <w:rPr>
          <w:rFonts w:ascii="Arial" w:hAnsi="Arial" w:cs="Arial"/>
          <w:sz w:val="24"/>
          <w:szCs w:val="24"/>
        </w:rPr>
        <w:br/>
      </w:r>
      <w:r w:rsidRPr="007F683C">
        <w:rPr>
          <w:rFonts w:ascii="Arial" w:hAnsi="Arial" w:cs="Arial"/>
          <w:sz w:val="24"/>
          <w:szCs w:val="24"/>
        </w:rPr>
        <w:t>z Funduszem, na zasadach określonych w ustawie</w:t>
      </w:r>
      <w:r w:rsidR="000C46A0">
        <w:rPr>
          <w:rFonts w:ascii="Arial" w:hAnsi="Arial" w:cs="Arial"/>
          <w:sz w:val="24"/>
          <w:szCs w:val="24"/>
        </w:rPr>
        <w:t xml:space="preserve"> o świadczeniach</w:t>
      </w:r>
      <w:r w:rsidRPr="007F683C">
        <w:rPr>
          <w:rFonts w:ascii="Arial" w:hAnsi="Arial" w:cs="Arial"/>
          <w:sz w:val="24"/>
          <w:szCs w:val="24"/>
        </w:rPr>
        <w:t>;</w:t>
      </w:r>
    </w:p>
    <w:p w:rsidR="00EE27E4" w:rsidRDefault="00B910A8" w:rsidP="00EE27E4">
      <w:pPr>
        <w:spacing w:after="0" w:line="360" w:lineRule="auto"/>
        <w:jc w:val="both"/>
        <w:rPr>
          <w:rFonts w:ascii="Arial" w:hAnsi="Arial" w:cs="Arial"/>
          <w:sz w:val="24"/>
          <w:szCs w:val="24"/>
        </w:rPr>
      </w:pPr>
      <w:r w:rsidRPr="007F683C">
        <w:rPr>
          <w:rFonts w:ascii="Arial" w:hAnsi="Arial" w:cs="Arial"/>
          <w:sz w:val="24"/>
          <w:szCs w:val="24"/>
        </w:rPr>
        <w:t>6) oświadczeni</w:t>
      </w:r>
      <w:r w:rsidR="00222832">
        <w:rPr>
          <w:rFonts w:ascii="Arial" w:hAnsi="Arial" w:cs="Arial"/>
          <w:sz w:val="24"/>
          <w:szCs w:val="24"/>
        </w:rPr>
        <w:t>a</w:t>
      </w:r>
      <w:r w:rsidRPr="007F683C">
        <w:rPr>
          <w:rFonts w:ascii="Arial" w:hAnsi="Arial" w:cs="Arial"/>
          <w:sz w:val="24"/>
          <w:szCs w:val="24"/>
        </w:rPr>
        <w:t xml:space="preserve"> </w:t>
      </w:r>
      <w:r w:rsidR="00222832">
        <w:rPr>
          <w:rFonts w:ascii="Arial" w:hAnsi="Arial" w:cs="Arial"/>
          <w:sz w:val="24"/>
          <w:szCs w:val="24"/>
        </w:rPr>
        <w:t xml:space="preserve">wnioskodawcy </w:t>
      </w:r>
      <w:r w:rsidRPr="007F683C">
        <w:rPr>
          <w:rFonts w:ascii="Arial" w:hAnsi="Arial" w:cs="Arial"/>
          <w:sz w:val="24"/>
          <w:szCs w:val="24"/>
        </w:rPr>
        <w:t xml:space="preserve">w przedmiocie samodzielnego wykonywania umowy – </w:t>
      </w:r>
      <w:r w:rsidR="0026317E" w:rsidRPr="007F683C">
        <w:rPr>
          <w:rFonts w:ascii="Arial" w:hAnsi="Arial" w:cs="Arial"/>
          <w:sz w:val="24"/>
          <w:szCs w:val="24"/>
        </w:rPr>
        <w:t xml:space="preserve">w sytuacji, </w:t>
      </w:r>
      <w:r w:rsidRPr="007F683C">
        <w:rPr>
          <w:rFonts w:ascii="Arial" w:hAnsi="Arial" w:cs="Arial"/>
          <w:sz w:val="24"/>
          <w:szCs w:val="24"/>
        </w:rPr>
        <w:t xml:space="preserve">w której </w:t>
      </w:r>
      <w:r w:rsidR="001B1E82">
        <w:rPr>
          <w:rFonts w:ascii="Arial" w:hAnsi="Arial" w:cs="Arial"/>
          <w:sz w:val="24"/>
          <w:szCs w:val="24"/>
        </w:rPr>
        <w:t xml:space="preserve">nie zostanie złożony </w:t>
      </w:r>
      <w:r w:rsidRPr="007F683C">
        <w:rPr>
          <w:rFonts w:ascii="Arial" w:hAnsi="Arial" w:cs="Arial"/>
          <w:sz w:val="24"/>
          <w:szCs w:val="24"/>
        </w:rPr>
        <w:t>dokument, o który</w:t>
      </w:r>
      <w:r w:rsidR="001B1E82">
        <w:rPr>
          <w:rFonts w:ascii="Arial" w:hAnsi="Arial" w:cs="Arial"/>
          <w:sz w:val="24"/>
          <w:szCs w:val="24"/>
        </w:rPr>
        <w:t>m</w:t>
      </w:r>
      <w:r w:rsidRPr="007F683C">
        <w:rPr>
          <w:rFonts w:ascii="Arial" w:hAnsi="Arial" w:cs="Arial"/>
          <w:sz w:val="24"/>
          <w:szCs w:val="24"/>
        </w:rPr>
        <w:t xml:space="preserve"> mowa w pkt 5;</w:t>
      </w:r>
    </w:p>
    <w:p w:rsidR="00EE27E4" w:rsidRDefault="00B910A8" w:rsidP="00EE27E4">
      <w:pPr>
        <w:spacing w:after="0" w:line="360" w:lineRule="auto"/>
        <w:jc w:val="both"/>
        <w:rPr>
          <w:rFonts w:ascii="Arial" w:hAnsi="Arial" w:cs="Arial"/>
          <w:sz w:val="24"/>
          <w:szCs w:val="24"/>
        </w:rPr>
      </w:pPr>
      <w:r w:rsidRPr="007F683C">
        <w:rPr>
          <w:rFonts w:ascii="Arial" w:hAnsi="Arial" w:cs="Arial"/>
          <w:sz w:val="24"/>
          <w:szCs w:val="24"/>
        </w:rPr>
        <w:t xml:space="preserve">7) wniosek w sprawie rachunku bankowego, którego wzór określony jest </w:t>
      </w:r>
      <w:r w:rsidR="0026317E" w:rsidRPr="007F683C">
        <w:rPr>
          <w:rFonts w:ascii="Arial" w:hAnsi="Arial" w:cs="Arial"/>
          <w:sz w:val="24"/>
          <w:szCs w:val="24"/>
        </w:rPr>
        <w:br/>
      </w:r>
      <w:r w:rsidRPr="007F683C">
        <w:rPr>
          <w:rFonts w:ascii="Arial" w:hAnsi="Arial" w:cs="Arial"/>
          <w:sz w:val="24"/>
          <w:szCs w:val="24"/>
        </w:rPr>
        <w:t xml:space="preserve">w załączniku nr </w:t>
      </w:r>
      <w:r w:rsidR="00D80CD9" w:rsidRPr="007F683C">
        <w:rPr>
          <w:rFonts w:ascii="Arial" w:hAnsi="Arial" w:cs="Arial"/>
          <w:sz w:val="24"/>
          <w:szCs w:val="24"/>
        </w:rPr>
        <w:t>7</w:t>
      </w:r>
      <w:r w:rsidR="006F1845">
        <w:rPr>
          <w:rFonts w:ascii="Arial" w:hAnsi="Arial" w:cs="Arial"/>
          <w:sz w:val="24"/>
          <w:szCs w:val="24"/>
        </w:rPr>
        <w:t xml:space="preserve"> do zarządzenia;</w:t>
      </w:r>
    </w:p>
    <w:p w:rsidR="00EE27E4" w:rsidRDefault="006F1845" w:rsidP="00EE27E4">
      <w:pPr>
        <w:spacing w:after="0" w:line="360" w:lineRule="auto"/>
        <w:jc w:val="both"/>
        <w:rPr>
          <w:rFonts w:ascii="Arial" w:hAnsi="Arial" w:cs="Arial"/>
          <w:sz w:val="24"/>
          <w:szCs w:val="24"/>
        </w:rPr>
      </w:pPr>
      <w:r>
        <w:rPr>
          <w:rFonts w:ascii="Arial" w:hAnsi="Arial" w:cs="Arial"/>
          <w:sz w:val="24"/>
          <w:szCs w:val="24"/>
        </w:rPr>
        <w:t xml:space="preserve">8) pełnomocnictwo do </w:t>
      </w:r>
      <w:r w:rsidR="00361184">
        <w:rPr>
          <w:rFonts w:ascii="Arial" w:hAnsi="Arial" w:cs="Arial"/>
          <w:sz w:val="24"/>
          <w:szCs w:val="24"/>
        </w:rPr>
        <w:t>składania</w:t>
      </w:r>
      <w:r>
        <w:rPr>
          <w:rFonts w:ascii="Arial" w:hAnsi="Arial" w:cs="Arial"/>
          <w:sz w:val="24"/>
          <w:szCs w:val="24"/>
        </w:rPr>
        <w:t xml:space="preserve"> </w:t>
      </w:r>
      <w:r w:rsidR="00361184">
        <w:rPr>
          <w:rFonts w:ascii="Arial" w:hAnsi="Arial" w:cs="Arial"/>
          <w:sz w:val="24"/>
          <w:szCs w:val="24"/>
        </w:rPr>
        <w:t>oświadczeń</w:t>
      </w:r>
      <w:r>
        <w:rPr>
          <w:rFonts w:ascii="Arial" w:hAnsi="Arial" w:cs="Arial"/>
          <w:sz w:val="24"/>
          <w:szCs w:val="24"/>
        </w:rPr>
        <w:t xml:space="preserve"> woli w imieniu wnioskodawcy, w</w:t>
      </w:r>
      <w:r w:rsidR="00AC0126">
        <w:rPr>
          <w:rFonts w:ascii="Arial" w:hAnsi="Arial" w:cs="Arial"/>
          <w:sz w:val="24"/>
          <w:szCs w:val="24"/>
        </w:rPr>
        <w:t> </w:t>
      </w:r>
      <w:r w:rsidR="00361184">
        <w:rPr>
          <w:rFonts w:ascii="Arial" w:hAnsi="Arial" w:cs="Arial"/>
          <w:sz w:val="24"/>
          <w:szCs w:val="24"/>
        </w:rPr>
        <w:t>szczególności do złożenia wniosku</w:t>
      </w:r>
      <w:r w:rsidR="00222832">
        <w:rPr>
          <w:rFonts w:ascii="Arial" w:hAnsi="Arial" w:cs="Arial"/>
          <w:sz w:val="24"/>
          <w:szCs w:val="24"/>
        </w:rPr>
        <w:t>,</w:t>
      </w:r>
      <w:r w:rsidR="00222832" w:rsidRPr="00222832">
        <w:rPr>
          <w:rFonts w:ascii="Arial" w:hAnsi="Arial" w:cs="Arial"/>
          <w:sz w:val="24"/>
          <w:szCs w:val="24"/>
        </w:rPr>
        <w:t xml:space="preserve"> </w:t>
      </w:r>
      <w:r w:rsidR="00222832">
        <w:rPr>
          <w:rFonts w:ascii="Arial" w:hAnsi="Arial" w:cs="Arial"/>
          <w:sz w:val="24"/>
          <w:szCs w:val="24"/>
        </w:rPr>
        <w:t xml:space="preserve">o którym mowa w § 5 ust. 1  </w:t>
      </w:r>
      <w:r w:rsidR="00897108">
        <w:rPr>
          <w:rFonts w:ascii="Arial" w:hAnsi="Arial" w:cs="Arial"/>
          <w:sz w:val="24"/>
          <w:szCs w:val="24"/>
        </w:rPr>
        <w:t>– w </w:t>
      </w:r>
      <w:r w:rsidR="00361184">
        <w:rPr>
          <w:rFonts w:ascii="Arial" w:hAnsi="Arial" w:cs="Arial"/>
          <w:sz w:val="24"/>
          <w:szCs w:val="24"/>
        </w:rPr>
        <w:t>przypadku gdy wnioskodawca jest reprezentowany przez pełnomocnika.</w:t>
      </w:r>
    </w:p>
    <w:p w:rsidR="00EE27E4" w:rsidRDefault="002B4A1A" w:rsidP="00EE27E4">
      <w:pPr>
        <w:spacing w:after="0" w:line="360" w:lineRule="auto"/>
        <w:ind w:firstLine="426"/>
        <w:jc w:val="both"/>
        <w:rPr>
          <w:rFonts w:ascii="Arial" w:hAnsi="Arial" w:cs="Arial"/>
          <w:sz w:val="24"/>
          <w:szCs w:val="24"/>
        </w:rPr>
      </w:pPr>
      <w:r>
        <w:rPr>
          <w:rFonts w:ascii="Arial" w:hAnsi="Arial" w:cs="Arial"/>
          <w:sz w:val="24"/>
          <w:szCs w:val="24"/>
        </w:rPr>
        <w:t>2</w:t>
      </w:r>
      <w:r w:rsidR="0026317E" w:rsidRPr="007F683C">
        <w:rPr>
          <w:rFonts w:ascii="Arial" w:hAnsi="Arial" w:cs="Arial"/>
          <w:sz w:val="24"/>
          <w:szCs w:val="24"/>
        </w:rPr>
        <w:t xml:space="preserve">. </w:t>
      </w:r>
      <w:r w:rsidR="00B910A8" w:rsidRPr="007F683C">
        <w:rPr>
          <w:rFonts w:ascii="Arial" w:hAnsi="Arial" w:cs="Arial"/>
          <w:sz w:val="24"/>
          <w:szCs w:val="24"/>
        </w:rPr>
        <w:t xml:space="preserve">Dokumenty, o których mowa w ust. </w:t>
      </w:r>
      <w:r w:rsidR="000F171C">
        <w:rPr>
          <w:rFonts w:ascii="Arial" w:hAnsi="Arial" w:cs="Arial"/>
          <w:sz w:val="24"/>
          <w:szCs w:val="24"/>
        </w:rPr>
        <w:t>1</w:t>
      </w:r>
      <w:r w:rsidR="00B910A8" w:rsidRPr="007F683C">
        <w:rPr>
          <w:rFonts w:ascii="Arial" w:hAnsi="Arial" w:cs="Arial"/>
          <w:sz w:val="24"/>
          <w:szCs w:val="24"/>
        </w:rPr>
        <w:t>, składane przez</w:t>
      </w:r>
      <w:r w:rsidR="00AC0126">
        <w:rPr>
          <w:rFonts w:ascii="Arial" w:hAnsi="Arial" w:cs="Arial"/>
          <w:sz w:val="24"/>
          <w:szCs w:val="24"/>
        </w:rPr>
        <w:t xml:space="preserve"> wnioskodawcę</w:t>
      </w:r>
      <w:r w:rsidR="00B910A8" w:rsidRPr="007F683C">
        <w:rPr>
          <w:rFonts w:ascii="Arial" w:hAnsi="Arial" w:cs="Arial"/>
          <w:sz w:val="24"/>
          <w:szCs w:val="24"/>
        </w:rPr>
        <w:t>, winny pozostawać w zgodności ze stanem faktycznym i prawnym.</w:t>
      </w:r>
    </w:p>
    <w:p w:rsidR="00EE27E4" w:rsidRDefault="002B4A1A" w:rsidP="00EE27E4">
      <w:pPr>
        <w:spacing w:after="0" w:line="360" w:lineRule="auto"/>
        <w:ind w:firstLine="426"/>
        <w:jc w:val="both"/>
        <w:rPr>
          <w:rFonts w:ascii="Arial" w:hAnsi="Arial" w:cs="Arial"/>
          <w:sz w:val="24"/>
          <w:szCs w:val="24"/>
        </w:rPr>
      </w:pPr>
      <w:r>
        <w:rPr>
          <w:rFonts w:ascii="Arial" w:hAnsi="Arial" w:cs="Arial"/>
          <w:sz w:val="24"/>
          <w:szCs w:val="24"/>
        </w:rPr>
        <w:lastRenderedPageBreak/>
        <w:t>3</w:t>
      </w:r>
      <w:r w:rsidR="0026317E" w:rsidRPr="007F683C">
        <w:rPr>
          <w:rFonts w:ascii="Arial" w:hAnsi="Arial" w:cs="Arial"/>
          <w:sz w:val="24"/>
          <w:szCs w:val="24"/>
        </w:rPr>
        <w:t xml:space="preserve">. </w:t>
      </w:r>
      <w:r w:rsidR="00B910A8" w:rsidRPr="007F683C">
        <w:rPr>
          <w:rFonts w:ascii="Arial" w:hAnsi="Arial" w:cs="Arial"/>
          <w:sz w:val="24"/>
          <w:szCs w:val="24"/>
        </w:rPr>
        <w:t xml:space="preserve">Kopie dokumentów winny zostać poświadczone za zgodność z oryginałem przez </w:t>
      </w:r>
      <w:r w:rsidR="00361184">
        <w:rPr>
          <w:rFonts w:ascii="Arial" w:hAnsi="Arial" w:cs="Arial"/>
          <w:sz w:val="24"/>
          <w:szCs w:val="24"/>
        </w:rPr>
        <w:t xml:space="preserve">wnioskodawcę albo </w:t>
      </w:r>
      <w:r w:rsidR="00B910A8" w:rsidRPr="007F683C">
        <w:rPr>
          <w:rFonts w:ascii="Arial" w:hAnsi="Arial" w:cs="Arial"/>
          <w:sz w:val="24"/>
          <w:szCs w:val="24"/>
        </w:rPr>
        <w:t>osoby uprawnione do reprezentowania</w:t>
      </w:r>
      <w:r w:rsidR="00AC0126">
        <w:rPr>
          <w:rFonts w:ascii="Arial" w:hAnsi="Arial" w:cs="Arial"/>
          <w:sz w:val="24"/>
          <w:szCs w:val="24"/>
        </w:rPr>
        <w:t xml:space="preserve"> wnioskodawcy</w:t>
      </w:r>
      <w:r w:rsidR="00B910A8" w:rsidRPr="007F683C">
        <w:rPr>
          <w:rFonts w:ascii="Arial" w:hAnsi="Arial" w:cs="Arial"/>
          <w:sz w:val="24"/>
          <w:szCs w:val="24"/>
        </w:rPr>
        <w:t>.</w:t>
      </w:r>
    </w:p>
    <w:p w:rsidR="00EE27E4" w:rsidRDefault="002B4A1A" w:rsidP="00EE27E4">
      <w:pPr>
        <w:spacing w:after="0" w:line="360" w:lineRule="auto"/>
        <w:ind w:firstLine="426"/>
        <w:jc w:val="both"/>
        <w:rPr>
          <w:rFonts w:ascii="Arial" w:hAnsi="Arial" w:cs="Arial"/>
          <w:sz w:val="24"/>
          <w:szCs w:val="24"/>
        </w:rPr>
      </w:pPr>
      <w:r>
        <w:rPr>
          <w:rFonts w:ascii="Arial" w:hAnsi="Arial" w:cs="Arial"/>
          <w:sz w:val="24"/>
          <w:szCs w:val="24"/>
        </w:rPr>
        <w:t>4</w:t>
      </w:r>
      <w:r w:rsidR="008E20DA" w:rsidRPr="007F683C">
        <w:rPr>
          <w:rFonts w:ascii="Arial" w:hAnsi="Arial" w:cs="Arial"/>
          <w:sz w:val="24"/>
          <w:szCs w:val="24"/>
        </w:rPr>
        <w:t xml:space="preserve">. </w:t>
      </w:r>
      <w:r w:rsidR="00B910A8" w:rsidRPr="007F683C">
        <w:rPr>
          <w:rFonts w:ascii="Arial" w:hAnsi="Arial" w:cs="Arial"/>
          <w:sz w:val="24"/>
          <w:szCs w:val="24"/>
        </w:rPr>
        <w:t>Dyrektor oddziału Funduszu może zażądać przedstawienia oryginału dokumentu w sytuacji, w której kopia dokumentu jest niec</w:t>
      </w:r>
      <w:r w:rsidR="008E20DA" w:rsidRPr="007F683C">
        <w:rPr>
          <w:rFonts w:ascii="Arial" w:hAnsi="Arial" w:cs="Arial"/>
          <w:sz w:val="24"/>
          <w:szCs w:val="24"/>
        </w:rPr>
        <w:t xml:space="preserve">zytelna lub budzi wątpliwości, </w:t>
      </w:r>
      <w:r w:rsidR="00B910A8" w:rsidRPr="007F683C">
        <w:rPr>
          <w:rFonts w:ascii="Arial" w:hAnsi="Arial" w:cs="Arial"/>
          <w:sz w:val="24"/>
          <w:szCs w:val="24"/>
        </w:rPr>
        <w:t>co do jej zgodności z oryginałem, a brak jest możliwości weryfikacji jej prawdziwośc</w:t>
      </w:r>
      <w:r w:rsidR="008E20DA" w:rsidRPr="007F683C">
        <w:rPr>
          <w:rFonts w:ascii="Arial" w:hAnsi="Arial" w:cs="Arial"/>
          <w:sz w:val="24"/>
          <w:szCs w:val="24"/>
        </w:rPr>
        <w:t xml:space="preserve">i </w:t>
      </w:r>
      <w:r w:rsidR="00B910A8" w:rsidRPr="007F683C">
        <w:rPr>
          <w:rFonts w:ascii="Arial" w:hAnsi="Arial" w:cs="Arial"/>
          <w:sz w:val="24"/>
          <w:szCs w:val="24"/>
        </w:rPr>
        <w:t>w inny sposób.</w:t>
      </w:r>
    </w:p>
    <w:p w:rsidR="00EE27E4" w:rsidRDefault="002B4A1A" w:rsidP="00EE27E4">
      <w:pPr>
        <w:spacing w:after="0" w:line="360" w:lineRule="auto"/>
        <w:jc w:val="both"/>
        <w:rPr>
          <w:rFonts w:ascii="Arial" w:hAnsi="Arial" w:cs="Arial"/>
          <w:sz w:val="24"/>
          <w:szCs w:val="24"/>
        </w:rPr>
      </w:pPr>
      <w:r>
        <w:rPr>
          <w:rFonts w:ascii="Arial" w:hAnsi="Arial" w:cs="Arial"/>
          <w:sz w:val="24"/>
          <w:szCs w:val="24"/>
        </w:rPr>
        <w:tab/>
        <w:t>5</w:t>
      </w:r>
      <w:r w:rsidR="008E20DA" w:rsidRPr="007F683C">
        <w:rPr>
          <w:rFonts w:ascii="Arial" w:hAnsi="Arial" w:cs="Arial"/>
          <w:sz w:val="24"/>
          <w:szCs w:val="24"/>
        </w:rPr>
        <w:t xml:space="preserve">. </w:t>
      </w:r>
      <w:r w:rsidR="00B910A8" w:rsidRPr="007F683C">
        <w:rPr>
          <w:rFonts w:ascii="Arial" w:hAnsi="Arial" w:cs="Arial"/>
          <w:sz w:val="24"/>
          <w:szCs w:val="24"/>
        </w:rPr>
        <w:t>Formularz wniosku</w:t>
      </w:r>
      <w:r w:rsidR="00A84C9C">
        <w:rPr>
          <w:rFonts w:ascii="Arial" w:hAnsi="Arial" w:cs="Arial"/>
          <w:sz w:val="24"/>
          <w:szCs w:val="24"/>
        </w:rPr>
        <w:t>, o którym mowa w §</w:t>
      </w:r>
      <w:r w:rsidR="00D14FDB">
        <w:rPr>
          <w:rFonts w:ascii="Arial" w:hAnsi="Arial" w:cs="Arial"/>
          <w:sz w:val="24"/>
          <w:szCs w:val="24"/>
        </w:rPr>
        <w:t xml:space="preserve"> 5</w:t>
      </w:r>
      <w:r w:rsidR="00A84C9C">
        <w:rPr>
          <w:rFonts w:ascii="Arial" w:hAnsi="Arial" w:cs="Arial"/>
          <w:sz w:val="24"/>
          <w:szCs w:val="24"/>
        </w:rPr>
        <w:t xml:space="preserve"> ust.</w:t>
      </w:r>
      <w:r w:rsidR="00D14FDB">
        <w:rPr>
          <w:rFonts w:ascii="Arial" w:hAnsi="Arial" w:cs="Arial"/>
          <w:sz w:val="24"/>
          <w:szCs w:val="24"/>
        </w:rPr>
        <w:t xml:space="preserve"> </w:t>
      </w:r>
      <w:r w:rsidR="00A84C9C">
        <w:rPr>
          <w:rFonts w:ascii="Arial" w:hAnsi="Arial" w:cs="Arial"/>
          <w:sz w:val="24"/>
          <w:szCs w:val="24"/>
        </w:rPr>
        <w:t>1,</w:t>
      </w:r>
      <w:r w:rsidR="00B910A8" w:rsidRPr="007F683C">
        <w:rPr>
          <w:rFonts w:ascii="Arial" w:hAnsi="Arial" w:cs="Arial"/>
          <w:sz w:val="24"/>
          <w:szCs w:val="24"/>
        </w:rPr>
        <w:t xml:space="preserve"> składa się w zamknięte</w:t>
      </w:r>
      <w:r w:rsidR="008E20DA" w:rsidRPr="007F683C">
        <w:rPr>
          <w:rFonts w:ascii="Arial" w:hAnsi="Arial" w:cs="Arial"/>
          <w:sz w:val="24"/>
          <w:szCs w:val="24"/>
        </w:rPr>
        <w:t>j kopercie oznaczonej</w:t>
      </w:r>
      <w:r w:rsidR="00BA2A85">
        <w:rPr>
          <w:rFonts w:ascii="Arial" w:hAnsi="Arial" w:cs="Arial"/>
          <w:sz w:val="24"/>
          <w:szCs w:val="24"/>
        </w:rPr>
        <w:t xml:space="preserve">: „Wniosek </w:t>
      </w:r>
      <w:r w:rsidR="00B910A8" w:rsidRPr="007F683C">
        <w:rPr>
          <w:rFonts w:ascii="Arial" w:hAnsi="Arial" w:cs="Arial"/>
          <w:sz w:val="24"/>
          <w:szCs w:val="24"/>
        </w:rPr>
        <w:t xml:space="preserve">o zawarcie </w:t>
      </w:r>
      <w:r w:rsidR="00DB3FBB" w:rsidRPr="007F683C">
        <w:rPr>
          <w:rFonts w:ascii="Arial" w:hAnsi="Arial" w:cs="Arial"/>
          <w:sz w:val="24"/>
          <w:szCs w:val="24"/>
        </w:rPr>
        <w:t xml:space="preserve">umowy o udzielanie świadczeń opieki zdrowotnej w ramach programu pilotażowego w </w:t>
      </w:r>
      <w:r w:rsidR="00085DD5">
        <w:rPr>
          <w:rFonts w:ascii="Arial" w:hAnsi="Arial" w:cs="Arial"/>
          <w:sz w:val="24"/>
          <w:szCs w:val="24"/>
        </w:rPr>
        <w:t>c</w:t>
      </w:r>
      <w:r w:rsidR="00DB3FBB" w:rsidRPr="007F683C">
        <w:rPr>
          <w:rFonts w:ascii="Arial" w:hAnsi="Arial" w:cs="Arial"/>
          <w:sz w:val="24"/>
          <w:szCs w:val="24"/>
        </w:rPr>
        <w:t xml:space="preserve">entrum </w:t>
      </w:r>
      <w:r w:rsidR="00085DD5">
        <w:rPr>
          <w:rFonts w:ascii="Arial" w:hAnsi="Arial" w:cs="Arial"/>
          <w:sz w:val="24"/>
          <w:szCs w:val="24"/>
        </w:rPr>
        <w:t>z</w:t>
      </w:r>
      <w:r w:rsidR="00DB3FBB" w:rsidRPr="007F683C">
        <w:rPr>
          <w:rFonts w:ascii="Arial" w:hAnsi="Arial" w:cs="Arial"/>
          <w:sz w:val="24"/>
          <w:szCs w:val="24"/>
        </w:rPr>
        <w:t xml:space="preserve">drowia </w:t>
      </w:r>
      <w:r w:rsidR="00085DD5">
        <w:rPr>
          <w:rFonts w:ascii="Arial" w:hAnsi="Arial" w:cs="Arial"/>
          <w:sz w:val="24"/>
          <w:szCs w:val="24"/>
        </w:rPr>
        <w:t>p</w:t>
      </w:r>
      <w:r w:rsidR="00DB3FBB" w:rsidRPr="007F683C">
        <w:rPr>
          <w:rFonts w:ascii="Arial" w:hAnsi="Arial" w:cs="Arial"/>
          <w:sz w:val="24"/>
          <w:szCs w:val="24"/>
        </w:rPr>
        <w:t>sychicznego</w:t>
      </w:r>
      <w:r w:rsidR="00864179">
        <w:rPr>
          <w:rFonts w:ascii="Arial" w:hAnsi="Arial" w:cs="Arial"/>
          <w:sz w:val="24"/>
          <w:szCs w:val="24"/>
        </w:rPr>
        <w:t>”</w:t>
      </w:r>
      <w:r w:rsidR="000F171C">
        <w:rPr>
          <w:rFonts w:ascii="Arial" w:hAnsi="Arial" w:cs="Arial"/>
          <w:sz w:val="24"/>
          <w:szCs w:val="24"/>
        </w:rPr>
        <w:t>.</w:t>
      </w:r>
      <w:r w:rsidR="00DB3FBB" w:rsidRPr="007F683C">
        <w:rPr>
          <w:rFonts w:ascii="Arial" w:hAnsi="Arial" w:cs="Arial"/>
          <w:sz w:val="24"/>
          <w:szCs w:val="24"/>
        </w:rPr>
        <w:t xml:space="preserve"> </w:t>
      </w:r>
    </w:p>
    <w:p w:rsidR="00B910A8" w:rsidRPr="007F683C" w:rsidRDefault="002B4A1A" w:rsidP="00E4334B">
      <w:pPr>
        <w:spacing w:after="0" w:line="360" w:lineRule="auto"/>
        <w:ind w:firstLine="709"/>
        <w:jc w:val="both"/>
        <w:rPr>
          <w:rFonts w:ascii="Arial" w:hAnsi="Arial" w:cs="Arial"/>
          <w:sz w:val="24"/>
          <w:szCs w:val="24"/>
        </w:rPr>
      </w:pPr>
      <w:r>
        <w:rPr>
          <w:rFonts w:ascii="Arial" w:hAnsi="Arial" w:cs="Arial"/>
          <w:sz w:val="24"/>
          <w:szCs w:val="24"/>
        </w:rPr>
        <w:t>6</w:t>
      </w:r>
      <w:r w:rsidR="008E20DA" w:rsidRPr="007F683C">
        <w:rPr>
          <w:rFonts w:ascii="Arial" w:hAnsi="Arial" w:cs="Arial"/>
          <w:sz w:val="24"/>
          <w:szCs w:val="24"/>
        </w:rPr>
        <w:t xml:space="preserve">. </w:t>
      </w:r>
      <w:r w:rsidR="00B910A8" w:rsidRPr="007F683C">
        <w:rPr>
          <w:rFonts w:ascii="Arial" w:hAnsi="Arial" w:cs="Arial"/>
          <w:sz w:val="24"/>
          <w:szCs w:val="24"/>
        </w:rPr>
        <w:t xml:space="preserve">W </w:t>
      </w:r>
      <w:r w:rsidR="00A84C9C">
        <w:rPr>
          <w:rFonts w:ascii="Arial" w:hAnsi="Arial" w:cs="Arial"/>
          <w:sz w:val="24"/>
          <w:szCs w:val="24"/>
        </w:rPr>
        <w:t xml:space="preserve">przypadku </w:t>
      </w:r>
      <w:r w:rsidR="00B910A8" w:rsidRPr="007F683C">
        <w:rPr>
          <w:rFonts w:ascii="Arial" w:hAnsi="Arial" w:cs="Arial"/>
          <w:sz w:val="24"/>
          <w:szCs w:val="24"/>
        </w:rPr>
        <w:t>wystąpienia braków formalnych wniosku</w:t>
      </w:r>
      <w:r w:rsidR="00085DD5">
        <w:rPr>
          <w:rFonts w:ascii="Arial" w:hAnsi="Arial" w:cs="Arial"/>
          <w:sz w:val="24"/>
          <w:szCs w:val="24"/>
        </w:rPr>
        <w:t>,</w:t>
      </w:r>
      <w:r w:rsidR="00B910A8" w:rsidRPr="007F683C">
        <w:rPr>
          <w:rFonts w:ascii="Arial" w:hAnsi="Arial" w:cs="Arial"/>
          <w:sz w:val="24"/>
          <w:szCs w:val="24"/>
        </w:rPr>
        <w:t xml:space="preserve"> dyrektor oddziału Funduszu wzywa </w:t>
      </w:r>
      <w:r w:rsidR="00085DD5">
        <w:rPr>
          <w:rFonts w:ascii="Arial" w:hAnsi="Arial" w:cs="Arial"/>
          <w:sz w:val="24"/>
          <w:szCs w:val="24"/>
        </w:rPr>
        <w:t xml:space="preserve">wnioskodawcę </w:t>
      </w:r>
      <w:r w:rsidR="00B910A8" w:rsidRPr="007F683C">
        <w:rPr>
          <w:rFonts w:ascii="Arial" w:hAnsi="Arial" w:cs="Arial"/>
          <w:sz w:val="24"/>
          <w:szCs w:val="24"/>
        </w:rPr>
        <w:t>do ich usunięcia wskazując termin dokonania tej czynności.</w:t>
      </w:r>
    </w:p>
    <w:p w:rsidR="00B910A8" w:rsidRPr="007F683C" w:rsidRDefault="002B4A1A" w:rsidP="00E4334B">
      <w:pPr>
        <w:spacing w:after="0" w:line="360" w:lineRule="auto"/>
        <w:ind w:firstLine="709"/>
        <w:jc w:val="both"/>
        <w:rPr>
          <w:rFonts w:ascii="Arial" w:hAnsi="Arial" w:cs="Arial"/>
          <w:sz w:val="24"/>
          <w:szCs w:val="24"/>
        </w:rPr>
      </w:pPr>
      <w:r>
        <w:rPr>
          <w:rFonts w:ascii="Arial" w:hAnsi="Arial" w:cs="Arial"/>
          <w:sz w:val="24"/>
          <w:szCs w:val="24"/>
        </w:rPr>
        <w:t>7</w:t>
      </w:r>
      <w:r w:rsidR="008E20DA" w:rsidRPr="007F683C">
        <w:rPr>
          <w:rFonts w:ascii="Arial" w:hAnsi="Arial" w:cs="Arial"/>
          <w:sz w:val="24"/>
          <w:szCs w:val="24"/>
        </w:rPr>
        <w:t xml:space="preserve">. </w:t>
      </w:r>
      <w:r w:rsidR="00B910A8" w:rsidRPr="007F683C">
        <w:rPr>
          <w:rFonts w:ascii="Arial" w:hAnsi="Arial" w:cs="Arial"/>
          <w:sz w:val="24"/>
          <w:szCs w:val="24"/>
        </w:rPr>
        <w:t>W przypadku wezwania</w:t>
      </w:r>
      <w:r w:rsidR="00795F5C">
        <w:rPr>
          <w:rFonts w:ascii="Arial" w:hAnsi="Arial" w:cs="Arial"/>
          <w:sz w:val="24"/>
          <w:szCs w:val="24"/>
        </w:rPr>
        <w:t>, o którym mowa w ust. 6</w:t>
      </w:r>
      <w:r w:rsidR="00085DD5">
        <w:rPr>
          <w:rFonts w:ascii="Arial" w:hAnsi="Arial" w:cs="Arial"/>
          <w:sz w:val="24"/>
          <w:szCs w:val="24"/>
        </w:rPr>
        <w:t>,</w:t>
      </w:r>
      <w:r w:rsidR="00B910A8" w:rsidRPr="007F683C">
        <w:rPr>
          <w:rFonts w:ascii="Arial" w:hAnsi="Arial" w:cs="Arial"/>
          <w:sz w:val="24"/>
          <w:szCs w:val="24"/>
        </w:rPr>
        <w:t xml:space="preserve"> </w:t>
      </w:r>
      <w:r w:rsidR="00085DD5">
        <w:rPr>
          <w:rFonts w:ascii="Arial" w:hAnsi="Arial" w:cs="Arial"/>
          <w:sz w:val="24"/>
          <w:szCs w:val="24"/>
        </w:rPr>
        <w:t xml:space="preserve">wnioskodawca </w:t>
      </w:r>
      <w:r w:rsidR="00B910A8" w:rsidRPr="007F683C">
        <w:rPr>
          <w:rFonts w:ascii="Arial" w:hAnsi="Arial" w:cs="Arial"/>
          <w:sz w:val="24"/>
          <w:szCs w:val="24"/>
        </w:rPr>
        <w:t xml:space="preserve">obowiązany jest do </w:t>
      </w:r>
      <w:r w:rsidR="00F74188">
        <w:rPr>
          <w:rFonts w:ascii="Arial" w:hAnsi="Arial" w:cs="Arial"/>
          <w:sz w:val="24"/>
          <w:szCs w:val="24"/>
        </w:rPr>
        <w:t xml:space="preserve">usunięcia </w:t>
      </w:r>
      <w:r w:rsidR="00B910A8" w:rsidRPr="007F683C">
        <w:rPr>
          <w:rFonts w:ascii="Arial" w:hAnsi="Arial" w:cs="Arial"/>
          <w:sz w:val="24"/>
          <w:szCs w:val="24"/>
        </w:rPr>
        <w:t xml:space="preserve">braków </w:t>
      </w:r>
      <w:r w:rsidR="00BC2D96">
        <w:rPr>
          <w:rFonts w:ascii="Arial" w:hAnsi="Arial" w:cs="Arial"/>
          <w:sz w:val="24"/>
          <w:szCs w:val="24"/>
        </w:rPr>
        <w:t xml:space="preserve">we wniosku, </w:t>
      </w:r>
      <w:r w:rsidR="00B910A8" w:rsidRPr="007F683C">
        <w:rPr>
          <w:rFonts w:ascii="Arial" w:hAnsi="Arial" w:cs="Arial"/>
          <w:sz w:val="24"/>
          <w:szCs w:val="24"/>
        </w:rPr>
        <w:t>w terminie określonym w</w:t>
      </w:r>
      <w:r w:rsidR="00AA0CF0">
        <w:rPr>
          <w:rFonts w:ascii="Arial" w:hAnsi="Arial" w:cs="Arial"/>
          <w:sz w:val="24"/>
          <w:szCs w:val="24"/>
        </w:rPr>
        <w:t> </w:t>
      </w:r>
      <w:r w:rsidR="00B910A8" w:rsidRPr="007F683C">
        <w:rPr>
          <w:rFonts w:ascii="Arial" w:hAnsi="Arial" w:cs="Arial"/>
          <w:sz w:val="24"/>
          <w:szCs w:val="24"/>
        </w:rPr>
        <w:t>wezwaniu.</w:t>
      </w:r>
    </w:p>
    <w:p w:rsidR="00B910A8" w:rsidRPr="007F683C" w:rsidRDefault="002B4A1A" w:rsidP="00E4334B">
      <w:pPr>
        <w:spacing w:after="0" w:line="360" w:lineRule="auto"/>
        <w:ind w:firstLine="709"/>
        <w:jc w:val="both"/>
        <w:rPr>
          <w:rFonts w:ascii="Arial" w:hAnsi="Arial" w:cs="Arial"/>
          <w:sz w:val="24"/>
          <w:szCs w:val="24"/>
        </w:rPr>
      </w:pPr>
      <w:r>
        <w:rPr>
          <w:rFonts w:ascii="Arial" w:hAnsi="Arial" w:cs="Arial"/>
          <w:sz w:val="24"/>
          <w:szCs w:val="24"/>
        </w:rPr>
        <w:t>8</w:t>
      </w:r>
      <w:r w:rsidR="008E20DA" w:rsidRPr="007F683C">
        <w:rPr>
          <w:rFonts w:ascii="Arial" w:hAnsi="Arial" w:cs="Arial"/>
          <w:sz w:val="24"/>
          <w:szCs w:val="24"/>
        </w:rPr>
        <w:t xml:space="preserve">. </w:t>
      </w:r>
      <w:r w:rsidR="00B910A8" w:rsidRPr="007F683C">
        <w:rPr>
          <w:rFonts w:ascii="Arial" w:hAnsi="Arial" w:cs="Arial"/>
          <w:sz w:val="24"/>
          <w:szCs w:val="24"/>
        </w:rPr>
        <w:t xml:space="preserve">Termin </w:t>
      </w:r>
      <w:r w:rsidR="000F5FBD">
        <w:rPr>
          <w:rFonts w:ascii="Arial" w:hAnsi="Arial" w:cs="Arial"/>
          <w:sz w:val="24"/>
          <w:szCs w:val="24"/>
        </w:rPr>
        <w:t>usunięcia</w:t>
      </w:r>
      <w:r w:rsidR="00A84C9C">
        <w:rPr>
          <w:rFonts w:ascii="Arial" w:hAnsi="Arial" w:cs="Arial"/>
          <w:sz w:val="24"/>
          <w:szCs w:val="24"/>
        </w:rPr>
        <w:t xml:space="preserve"> </w:t>
      </w:r>
      <w:r w:rsidR="00B910A8" w:rsidRPr="007F683C">
        <w:rPr>
          <w:rFonts w:ascii="Arial" w:hAnsi="Arial" w:cs="Arial"/>
          <w:sz w:val="24"/>
          <w:szCs w:val="24"/>
        </w:rPr>
        <w:t>braków uważa się za zachowany, w</w:t>
      </w:r>
      <w:r w:rsidR="000F5FBD">
        <w:rPr>
          <w:rFonts w:ascii="Arial" w:hAnsi="Arial" w:cs="Arial"/>
          <w:sz w:val="24"/>
          <w:szCs w:val="24"/>
        </w:rPr>
        <w:t> </w:t>
      </w:r>
      <w:r w:rsidR="00B910A8" w:rsidRPr="007F683C">
        <w:rPr>
          <w:rFonts w:ascii="Arial" w:hAnsi="Arial" w:cs="Arial"/>
          <w:sz w:val="24"/>
          <w:szCs w:val="24"/>
        </w:rPr>
        <w:t>sytuacji doręczenia dokumentów do siedziby odd</w:t>
      </w:r>
      <w:r w:rsidR="000F5FBD">
        <w:rPr>
          <w:rFonts w:ascii="Arial" w:hAnsi="Arial" w:cs="Arial"/>
          <w:sz w:val="24"/>
          <w:szCs w:val="24"/>
        </w:rPr>
        <w:t>ziału Funduszu do godz. 16.00 w </w:t>
      </w:r>
      <w:r w:rsidR="00B910A8" w:rsidRPr="007F683C">
        <w:rPr>
          <w:rFonts w:ascii="Arial" w:hAnsi="Arial" w:cs="Arial"/>
          <w:sz w:val="24"/>
          <w:szCs w:val="24"/>
        </w:rPr>
        <w:t>dniu określonym w</w:t>
      </w:r>
      <w:r w:rsidR="00163E1D">
        <w:rPr>
          <w:rFonts w:ascii="Arial" w:hAnsi="Arial" w:cs="Arial"/>
          <w:sz w:val="24"/>
          <w:szCs w:val="24"/>
        </w:rPr>
        <w:t> </w:t>
      </w:r>
      <w:r w:rsidR="00B910A8" w:rsidRPr="007F683C">
        <w:rPr>
          <w:rFonts w:ascii="Arial" w:hAnsi="Arial" w:cs="Arial"/>
          <w:sz w:val="24"/>
          <w:szCs w:val="24"/>
        </w:rPr>
        <w:t xml:space="preserve">wezwaniu do </w:t>
      </w:r>
      <w:r w:rsidR="00163E1D">
        <w:rPr>
          <w:rFonts w:ascii="Arial" w:hAnsi="Arial" w:cs="Arial"/>
          <w:sz w:val="24"/>
          <w:szCs w:val="24"/>
        </w:rPr>
        <w:t xml:space="preserve">usunięcia </w:t>
      </w:r>
      <w:r w:rsidR="00B910A8" w:rsidRPr="007F683C">
        <w:rPr>
          <w:rFonts w:ascii="Arial" w:hAnsi="Arial" w:cs="Arial"/>
          <w:sz w:val="24"/>
          <w:szCs w:val="24"/>
        </w:rPr>
        <w:t>braków.</w:t>
      </w:r>
    </w:p>
    <w:p w:rsidR="00B910A8" w:rsidRPr="007F683C" w:rsidRDefault="002B4A1A" w:rsidP="00E4334B">
      <w:pPr>
        <w:spacing w:after="0" w:line="360" w:lineRule="auto"/>
        <w:ind w:firstLine="709"/>
        <w:jc w:val="both"/>
        <w:rPr>
          <w:rFonts w:ascii="Arial" w:hAnsi="Arial" w:cs="Arial"/>
          <w:sz w:val="24"/>
          <w:szCs w:val="24"/>
        </w:rPr>
      </w:pPr>
      <w:r>
        <w:rPr>
          <w:rFonts w:ascii="Arial" w:hAnsi="Arial" w:cs="Arial"/>
          <w:sz w:val="24"/>
          <w:szCs w:val="24"/>
        </w:rPr>
        <w:t>9</w:t>
      </w:r>
      <w:r w:rsidR="008E20DA" w:rsidRPr="007F683C">
        <w:rPr>
          <w:rFonts w:ascii="Arial" w:hAnsi="Arial" w:cs="Arial"/>
          <w:sz w:val="24"/>
          <w:szCs w:val="24"/>
        </w:rPr>
        <w:t xml:space="preserve">. </w:t>
      </w:r>
      <w:r w:rsidR="00B910A8" w:rsidRPr="007F683C">
        <w:rPr>
          <w:rFonts w:ascii="Arial" w:hAnsi="Arial" w:cs="Arial"/>
          <w:sz w:val="24"/>
          <w:szCs w:val="24"/>
        </w:rPr>
        <w:t>Uzupełnienie braków w złożonym wniosku składa się w zamkniętej kopercie lub paczce oznaczonej</w:t>
      </w:r>
      <w:r w:rsidR="000F171C">
        <w:rPr>
          <w:rFonts w:ascii="Arial" w:hAnsi="Arial" w:cs="Arial"/>
          <w:sz w:val="24"/>
          <w:szCs w:val="24"/>
        </w:rPr>
        <w:t>:</w:t>
      </w:r>
      <w:r w:rsidR="00B910A8" w:rsidRPr="007F683C">
        <w:rPr>
          <w:rFonts w:ascii="Arial" w:hAnsi="Arial" w:cs="Arial"/>
          <w:sz w:val="24"/>
          <w:szCs w:val="24"/>
        </w:rPr>
        <w:t xml:space="preserve"> „Usunięcie braków wniosku o zawarcie </w:t>
      </w:r>
      <w:r w:rsidR="000463D1" w:rsidRPr="007F683C">
        <w:rPr>
          <w:rFonts w:ascii="Arial" w:hAnsi="Arial" w:cs="Arial"/>
          <w:sz w:val="24"/>
          <w:szCs w:val="24"/>
        </w:rPr>
        <w:t>umowy o</w:t>
      </w:r>
      <w:r w:rsidR="0016321A">
        <w:rPr>
          <w:rFonts w:ascii="Arial" w:hAnsi="Arial" w:cs="Arial"/>
          <w:sz w:val="24"/>
          <w:szCs w:val="24"/>
        </w:rPr>
        <w:t> </w:t>
      </w:r>
      <w:r w:rsidR="000463D1" w:rsidRPr="007F683C">
        <w:rPr>
          <w:rFonts w:ascii="Arial" w:hAnsi="Arial" w:cs="Arial"/>
          <w:sz w:val="24"/>
          <w:szCs w:val="24"/>
        </w:rPr>
        <w:t>udzielanie świadczeń opieki zdrowotnej w</w:t>
      </w:r>
      <w:r w:rsidR="000D6CB1">
        <w:rPr>
          <w:rFonts w:ascii="Arial" w:hAnsi="Arial" w:cs="Arial"/>
          <w:sz w:val="24"/>
          <w:szCs w:val="24"/>
        </w:rPr>
        <w:t xml:space="preserve"> ramach programu pilotażowego w </w:t>
      </w:r>
      <w:r w:rsidR="00BC2D96">
        <w:rPr>
          <w:rFonts w:ascii="Arial" w:hAnsi="Arial" w:cs="Arial"/>
          <w:sz w:val="24"/>
          <w:szCs w:val="24"/>
        </w:rPr>
        <w:t>c</w:t>
      </w:r>
      <w:r w:rsidR="000463D1" w:rsidRPr="007F683C">
        <w:rPr>
          <w:rFonts w:ascii="Arial" w:hAnsi="Arial" w:cs="Arial"/>
          <w:sz w:val="24"/>
          <w:szCs w:val="24"/>
        </w:rPr>
        <w:t xml:space="preserve">entrum </w:t>
      </w:r>
      <w:r w:rsidR="00BC2D96">
        <w:rPr>
          <w:rFonts w:ascii="Arial" w:hAnsi="Arial" w:cs="Arial"/>
          <w:sz w:val="24"/>
          <w:szCs w:val="24"/>
        </w:rPr>
        <w:t>z</w:t>
      </w:r>
      <w:r w:rsidR="000463D1" w:rsidRPr="007F683C">
        <w:rPr>
          <w:rFonts w:ascii="Arial" w:hAnsi="Arial" w:cs="Arial"/>
          <w:sz w:val="24"/>
          <w:szCs w:val="24"/>
        </w:rPr>
        <w:t xml:space="preserve">drowia </w:t>
      </w:r>
      <w:r w:rsidR="00BC2D96">
        <w:rPr>
          <w:rFonts w:ascii="Arial" w:hAnsi="Arial" w:cs="Arial"/>
          <w:sz w:val="24"/>
          <w:szCs w:val="24"/>
        </w:rPr>
        <w:t>p</w:t>
      </w:r>
      <w:r w:rsidR="000463D1" w:rsidRPr="007F683C">
        <w:rPr>
          <w:rFonts w:ascii="Arial" w:hAnsi="Arial" w:cs="Arial"/>
          <w:sz w:val="24"/>
          <w:szCs w:val="24"/>
        </w:rPr>
        <w:t>sychicznego”</w:t>
      </w:r>
      <w:r w:rsidR="00ED3B3B" w:rsidRPr="007F683C">
        <w:rPr>
          <w:rFonts w:ascii="Arial" w:hAnsi="Arial" w:cs="Arial"/>
          <w:sz w:val="24"/>
          <w:szCs w:val="24"/>
        </w:rPr>
        <w:t>.</w:t>
      </w:r>
    </w:p>
    <w:p w:rsidR="00B910A8" w:rsidRPr="007F683C" w:rsidRDefault="00EE27E4" w:rsidP="00E4334B">
      <w:pPr>
        <w:spacing w:after="0" w:line="360" w:lineRule="auto"/>
        <w:ind w:firstLine="709"/>
        <w:jc w:val="both"/>
        <w:rPr>
          <w:rFonts w:ascii="Arial" w:hAnsi="Arial" w:cs="Arial"/>
          <w:sz w:val="24"/>
          <w:szCs w:val="24"/>
        </w:rPr>
      </w:pPr>
      <w:r w:rsidRPr="00EE27E4">
        <w:rPr>
          <w:rFonts w:ascii="Arial" w:hAnsi="Arial" w:cs="Arial"/>
          <w:b/>
          <w:sz w:val="24"/>
          <w:szCs w:val="24"/>
        </w:rPr>
        <w:t xml:space="preserve">§ 7. </w:t>
      </w:r>
      <w:r w:rsidR="008E20DA" w:rsidRPr="007F683C">
        <w:rPr>
          <w:rFonts w:ascii="Arial" w:hAnsi="Arial" w:cs="Arial"/>
          <w:sz w:val="24"/>
          <w:szCs w:val="24"/>
        </w:rPr>
        <w:t>1</w:t>
      </w:r>
      <w:r w:rsidR="00163E1D">
        <w:rPr>
          <w:rFonts w:ascii="Arial" w:hAnsi="Arial" w:cs="Arial"/>
          <w:sz w:val="24"/>
          <w:szCs w:val="24"/>
        </w:rPr>
        <w:t xml:space="preserve">. </w:t>
      </w:r>
      <w:r w:rsidR="00B910A8" w:rsidRPr="007F683C">
        <w:rPr>
          <w:rFonts w:ascii="Arial" w:hAnsi="Arial" w:cs="Arial"/>
          <w:sz w:val="24"/>
          <w:szCs w:val="24"/>
        </w:rPr>
        <w:t>W przypadku pozytywnej oceny wniosku,</w:t>
      </w:r>
      <w:r w:rsidR="00D14FDB" w:rsidRPr="00D14FDB">
        <w:rPr>
          <w:rFonts w:ascii="Arial" w:hAnsi="Arial" w:cs="Arial"/>
          <w:sz w:val="24"/>
          <w:szCs w:val="24"/>
        </w:rPr>
        <w:t xml:space="preserve"> </w:t>
      </w:r>
      <w:r w:rsidR="00D14FDB">
        <w:rPr>
          <w:rFonts w:ascii="Arial" w:hAnsi="Arial" w:cs="Arial"/>
          <w:sz w:val="24"/>
          <w:szCs w:val="24"/>
        </w:rPr>
        <w:t>o którym mowa w § 5 ust. 1,</w:t>
      </w:r>
      <w:r w:rsidR="00B910A8" w:rsidRPr="007F683C">
        <w:rPr>
          <w:rFonts w:ascii="Arial" w:hAnsi="Arial" w:cs="Arial"/>
          <w:sz w:val="24"/>
          <w:szCs w:val="24"/>
        </w:rPr>
        <w:t xml:space="preserve"> dyrektor oddziału Funduszu ustala z </w:t>
      </w:r>
      <w:r w:rsidR="001B1BE8">
        <w:rPr>
          <w:rFonts w:ascii="Arial" w:hAnsi="Arial" w:cs="Arial"/>
          <w:sz w:val="24"/>
          <w:szCs w:val="24"/>
        </w:rPr>
        <w:t xml:space="preserve">wnioskodawcą </w:t>
      </w:r>
      <w:r w:rsidR="00B910A8" w:rsidRPr="007F683C">
        <w:rPr>
          <w:rFonts w:ascii="Arial" w:hAnsi="Arial" w:cs="Arial"/>
          <w:sz w:val="24"/>
          <w:szCs w:val="24"/>
        </w:rPr>
        <w:t>kwotę zobowiązania na pierwszy okres rozliczeniowy. Ustalenie kwoty, o</w:t>
      </w:r>
      <w:r w:rsidR="0016321A">
        <w:rPr>
          <w:rFonts w:ascii="Arial" w:hAnsi="Arial" w:cs="Arial"/>
          <w:sz w:val="24"/>
          <w:szCs w:val="24"/>
        </w:rPr>
        <w:t> </w:t>
      </w:r>
      <w:r w:rsidR="00B910A8" w:rsidRPr="007F683C">
        <w:rPr>
          <w:rFonts w:ascii="Arial" w:hAnsi="Arial" w:cs="Arial"/>
          <w:sz w:val="24"/>
          <w:szCs w:val="24"/>
        </w:rPr>
        <w:t>któr</w:t>
      </w:r>
      <w:r w:rsidR="00284183">
        <w:rPr>
          <w:rFonts w:ascii="Arial" w:hAnsi="Arial" w:cs="Arial"/>
          <w:sz w:val="24"/>
          <w:szCs w:val="24"/>
        </w:rPr>
        <w:t>ej</w:t>
      </w:r>
      <w:r w:rsidR="00B910A8" w:rsidRPr="007F683C">
        <w:rPr>
          <w:rFonts w:ascii="Arial" w:hAnsi="Arial" w:cs="Arial"/>
          <w:sz w:val="24"/>
          <w:szCs w:val="24"/>
        </w:rPr>
        <w:t xml:space="preserve"> mowa w zdaniu pierwszym, stanowi warunek zawarcia umowy.</w:t>
      </w:r>
    </w:p>
    <w:p w:rsidR="00B910A8" w:rsidRPr="007F683C" w:rsidRDefault="001B1BE8" w:rsidP="00E4334B">
      <w:pPr>
        <w:spacing w:after="0" w:line="360" w:lineRule="auto"/>
        <w:ind w:firstLine="709"/>
        <w:jc w:val="both"/>
        <w:rPr>
          <w:rFonts w:ascii="Arial" w:hAnsi="Arial" w:cs="Arial"/>
          <w:sz w:val="24"/>
          <w:szCs w:val="24"/>
        </w:rPr>
      </w:pPr>
      <w:r>
        <w:rPr>
          <w:rFonts w:ascii="Arial" w:hAnsi="Arial" w:cs="Arial"/>
          <w:sz w:val="24"/>
          <w:szCs w:val="24"/>
        </w:rPr>
        <w:t>2</w:t>
      </w:r>
      <w:r w:rsidR="008E20DA" w:rsidRPr="007F683C">
        <w:rPr>
          <w:rFonts w:ascii="Arial" w:hAnsi="Arial" w:cs="Arial"/>
          <w:sz w:val="24"/>
          <w:szCs w:val="24"/>
        </w:rPr>
        <w:t xml:space="preserve">. </w:t>
      </w:r>
      <w:r w:rsidR="00B910A8" w:rsidRPr="007F683C">
        <w:rPr>
          <w:rFonts w:ascii="Arial" w:hAnsi="Arial" w:cs="Arial"/>
          <w:sz w:val="24"/>
          <w:szCs w:val="24"/>
        </w:rPr>
        <w:t xml:space="preserve">Dyrektor oddziału Funduszu przesyła </w:t>
      </w:r>
      <w:r w:rsidR="000D6CB1">
        <w:rPr>
          <w:rFonts w:ascii="Arial" w:hAnsi="Arial" w:cs="Arial"/>
          <w:sz w:val="24"/>
          <w:szCs w:val="24"/>
        </w:rPr>
        <w:t xml:space="preserve">wnioskodawcy projekt </w:t>
      </w:r>
      <w:r w:rsidR="00B910A8" w:rsidRPr="007F683C">
        <w:rPr>
          <w:rFonts w:ascii="Arial" w:hAnsi="Arial" w:cs="Arial"/>
          <w:sz w:val="24"/>
          <w:szCs w:val="24"/>
        </w:rPr>
        <w:t>umow</w:t>
      </w:r>
      <w:r w:rsidR="000D6CB1">
        <w:rPr>
          <w:rFonts w:ascii="Arial" w:hAnsi="Arial" w:cs="Arial"/>
          <w:sz w:val="24"/>
          <w:szCs w:val="24"/>
        </w:rPr>
        <w:t xml:space="preserve">y </w:t>
      </w:r>
      <w:r w:rsidR="00E948D3">
        <w:rPr>
          <w:rFonts w:ascii="Arial" w:hAnsi="Arial" w:cs="Arial"/>
          <w:sz w:val="24"/>
          <w:szCs w:val="24"/>
        </w:rPr>
        <w:t>w celu jej podpisania</w:t>
      </w:r>
      <w:r w:rsidR="006A1003">
        <w:rPr>
          <w:rFonts w:ascii="Arial" w:hAnsi="Arial" w:cs="Arial"/>
          <w:sz w:val="24"/>
          <w:szCs w:val="24"/>
        </w:rPr>
        <w:t xml:space="preserve"> </w:t>
      </w:r>
      <w:r w:rsidR="000D6CB1">
        <w:rPr>
          <w:rFonts w:ascii="Arial" w:hAnsi="Arial" w:cs="Arial"/>
          <w:sz w:val="24"/>
          <w:szCs w:val="24"/>
        </w:rPr>
        <w:t>albo</w:t>
      </w:r>
      <w:r w:rsidR="00E948D3">
        <w:rPr>
          <w:rFonts w:ascii="Arial" w:hAnsi="Arial" w:cs="Arial"/>
          <w:sz w:val="24"/>
          <w:szCs w:val="24"/>
        </w:rPr>
        <w:t xml:space="preserve"> informuje</w:t>
      </w:r>
      <w:r w:rsidR="000D6CB1">
        <w:rPr>
          <w:rFonts w:ascii="Arial" w:hAnsi="Arial" w:cs="Arial"/>
          <w:sz w:val="24"/>
          <w:szCs w:val="24"/>
        </w:rPr>
        <w:t xml:space="preserve"> </w:t>
      </w:r>
      <w:r w:rsidR="00282FB1">
        <w:rPr>
          <w:rFonts w:ascii="Arial" w:hAnsi="Arial" w:cs="Arial"/>
          <w:sz w:val="24"/>
          <w:szCs w:val="24"/>
        </w:rPr>
        <w:t xml:space="preserve">wnioskodawcę </w:t>
      </w:r>
      <w:r w:rsidR="00E948D3">
        <w:rPr>
          <w:rFonts w:ascii="Arial" w:hAnsi="Arial" w:cs="Arial"/>
          <w:sz w:val="24"/>
          <w:szCs w:val="24"/>
        </w:rPr>
        <w:t>o możliwości zawarcia umowy w</w:t>
      </w:r>
      <w:r w:rsidR="006A1003">
        <w:rPr>
          <w:rFonts w:ascii="Arial" w:hAnsi="Arial" w:cs="Arial"/>
          <w:sz w:val="24"/>
          <w:szCs w:val="24"/>
        </w:rPr>
        <w:t> </w:t>
      </w:r>
      <w:r w:rsidR="00B910A8" w:rsidRPr="007F683C">
        <w:rPr>
          <w:rFonts w:ascii="Arial" w:hAnsi="Arial" w:cs="Arial"/>
          <w:sz w:val="24"/>
          <w:szCs w:val="24"/>
        </w:rPr>
        <w:t>siedzib</w:t>
      </w:r>
      <w:r w:rsidR="00E948D3">
        <w:rPr>
          <w:rFonts w:ascii="Arial" w:hAnsi="Arial" w:cs="Arial"/>
          <w:sz w:val="24"/>
          <w:szCs w:val="24"/>
        </w:rPr>
        <w:t>ie</w:t>
      </w:r>
      <w:r w:rsidR="00B910A8" w:rsidRPr="007F683C">
        <w:rPr>
          <w:rFonts w:ascii="Arial" w:hAnsi="Arial" w:cs="Arial"/>
          <w:sz w:val="24"/>
          <w:szCs w:val="24"/>
        </w:rPr>
        <w:t xml:space="preserve"> oddziału Funduszu.</w:t>
      </w:r>
    </w:p>
    <w:p w:rsidR="00B910A8" w:rsidRPr="007F683C" w:rsidRDefault="001B1BE8" w:rsidP="00E4334B">
      <w:pPr>
        <w:spacing w:after="0" w:line="360" w:lineRule="auto"/>
        <w:ind w:firstLine="709"/>
        <w:jc w:val="both"/>
        <w:rPr>
          <w:rFonts w:ascii="Arial" w:hAnsi="Arial" w:cs="Arial"/>
          <w:sz w:val="24"/>
          <w:szCs w:val="24"/>
        </w:rPr>
      </w:pPr>
      <w:r>
        <w:rPr>
          <w:rFonts w:ascii="Arial" w:hAnsi="Arial" w:cs="Arial"/>
          <w:sz w:val="24"/>
          <w:szCs w:val="24"/>
        </w:rPr>
        <w:t>3</w:t>
      </w:r>
      <w:r w:rsidR="008E20DA" w:rsidRPr="007F683C">
        <w:rPr>
          <w:rFonts w:ascii="Arial" w:hAnsi="Arial" w:cs="Arial"/>
          <w:sz w:val="24"/>
          <w:szCs w:val="24"/>
        </w:rPr>
        <w:t xml:space="preserve">. </w:t>
      </w:r>
      <w:r w:rsidR="00B910A8" w:rsidRPr="007F683C">
        <w:rPr>
          <w:rFonts w:ascii="Arial" w:hAnsi="Arial" w:cs="Arial"/>
          <w:sz w:val="24"/>
          <w:szCs w:val="24"/>
        </w:rPr>
        <w:t xml:space="preserve">W przypadku negatywnej oceny wniosku, dyrektor oddziału Funduszu </w:t>
      </w:r>
      <w:r>
        <w:rPr>
          <w:rFonts w:ascii="Arial" w:hAnsi="Arial" w:cs="Arial"/>
          <w:sz w:val="24"/>
          <w:szCs w:val="24"/>
        </w:rPr>
        <w:t>informuje wnioskodawcę</w:t>
      </w:r>
      <w:r w:rsidR="000C46A0">
        <w:rPr>
          <w:rFonts w:ascii="Arial" w:hAnsi="Arial" w:cs="Arial"/>
          <w:sz w:val="24"/>
          <w:szCs w:val="24"/>
        </w:rPr>
        <w:t xml:space="preserve"> </w:t>
      </w:r>
      <w:r>
        <w:rPr>
          <w:rFonts w:ascii="Arial" w:hAnsi="Arial" w:cs="Arial"/>
          <w:sz w:val="24"/>
          <w:szCs w:val="24"/>
        </w:rPr>
        <w:t xml:space="preserve">o </w:t>
      </w:r>
      <w:r w:rsidR="00B910A8" w:rsidRPr="007F683C">
        <w:rPr>
          <w:rFonts w:ascii="Arial" w:hAnsi="Arial" w:cs="Arial"/>
          <w:sz w:val="24"/>
          <w:szCs w:val="24"/>
        </w:rPr>
        <w:t>przyczyn</w:t>
      </w:r>
      <w:r>
        <w:rPr>
          <w:rFonts w:ascii="Arial" w:hAnsi="Arial" w:cs="Arial"/>
          <w:sz w:val="24"/>
          <w:szCs w:val="24"/>
        </w:rPr>
        <w:t>ie</w:t>
      </w:r>
      <w:r w:rsidR="00B910A8" w:rsidRPr="007F683C">
        <w:rPr>
          <w:rFonts w:ascii="Arial" w:hAnsi="Arial" w:cs="Arial"/>
          <w:sz w:val="24"/>
          <w:szCs w:val="24"/>
        </w:rPr>
        <w:t xml:space="preserve"> odmowy zawarcia umowy.</w:t>
      </w:r>
    </w:p>
    <w:p w:rsidR="00B910A8" w:rsidRPr="007F683C" w:rsidRDefault="001B1BE8" w:rsidP="00E4334B">
      <w:pPr>
        <w:spacing w:after="0" w:line="360" w:lineRule="auto"/>
        <w:ind w:firstLine="709"/>
        <w:jc w:val="both"/>
        <w:rPr>
          <w:rFonts w:ascii="Arial" w:hAnsi="Arial" w:cs="Arial"/>
          <w:sz w:val="24"/>
          <w:szCs w:val="24"/>
        </w:rPr>
      </w:pPr>
      <w:r>
        <w:rPr>
          <w:rFonts w:ascii="Arial" w:hAnsi="Arial" w:cs="Arial"/>
          <w:sz w:val="24"/>
          <w:szCs w:val="24"/>
        </w:rPr>
        <w:t>4</w:t>
      </w:r>
      <w:r w:rsidR="008E20DA" w:rsidRPr="007F683C">
        <w:rPr>
          <w:rFonts w:ascii="Arial" w:hAnsi="Arial" w:cs="Arial"/>
          <w:sz w:val="24"/>
          <w:szCs w:val="24"/>
        </w:rPr>
        <w:t xml:space="preserve">. </w:t>
      </w:r>
      <w:r w:rsidR="00B910A8" w:rsidRPr="007F683C">
        <w:rPr>
          <w:rFonts w:ascii="Arial" w:hAnsi="Arial" w:cs="Arial"/>
          <w:sz w:val="24"/>
          <w:szCs w:val="24"/>
        </w:rPr>
        <w:t xml:space="preserve">Dyrektor oddziału Funduszu ma prawo do przeprowadzenia czynności sprawdzających u </w:t>
      </w:r>
      <w:r w:rsidR="000C46A0">
        <w:rPr>
          <w:rFonts w:ascii="Arial" w:hAnsi="Arial" w:cs="Arial"/>
          <w:sz w:val="24"/>
          <w:szCs w:val="24"/>
        </w:rPr>
        <w:t xml:space="preserve">wnioskodawcy </w:t>
      </w:r>
      <w:r w:rsidR="00B910A8" w:rsidRPr="007F683C">
        <w:rPr>
          <w:rFonts w:ascii="Arial" w:hAnsi="Arial" w:cs="Arial"/>
          <w:sz w:val="24"/>
          <w:szCs w:val="24"/>
        </w:rPr>
        <w:t>w trakcie postępowania w sprawie zawarcia umowy, w celu sprawdzenia stanu przedstawionego we wniosku.</w:t>
      </w:r>
    </w:p>
    <w:p w:rsidR="00B910A8" w:rsidRPr="007F683C" w:rsidRDefault="001B1BE8" w:rsidP="00E4334B">
      <w:pPr>
        <w:spacing w:after="0" w:line="360" w:lineRule="auto"/>
        <w:ind w:firstLine="709"/>
        <w:jc w:val="both"/>
        <w:rPr>
          <w:rFonts w:ascii="Arial" w:hAnsi="Arial" w:cs="Arial"/>
          <w:sz w:val="24"/>
          <w:szCs w:val="24"/>
        </w:rPr>
      </w:pPr>
      <w:r>
        <w:rPr>
          <w:rFonts w:ascii="Arial" w:hAnsi="Arial" w:cs="Arial"/>
          <w:sz w:val="24"/>
          <w:szCs w:val="24"/>
        </w:rPr>
        <w:lastRenderedPageBreak/>
        <w:t>5</w:t>
      </w:r>
      <w:r w:rsidR="008E20DA" w:rsidRPr="007F683C">
        <w:rPr>
          <w:rFonts w:ascii="Arial" w:hAnsi="Arial" w:cs="Arial"/>
          <w:sz w:val="24"/>
          <w:szCs w:val="24"/>
        </w:rPr>
        <w:t xml:space="preserve">. </w:t>
      </w:r>
      <w:r w:rsidR="00B910A8" w:rsidRPr="007F683C">
        <w:rPr>
          <w:rFonts w:ascii="Arial" w:hAnsi="Arial" w:cs="Arial"/>
          <w:sz w:val="24"/>
          <w:szCs w:val="24"/>
        </w:rPr>
        <w:t xml:space="preserve">Czynności sprawdzające, o których mowa w ust. </w:t>
      </w:r>
      <w:r>
        <w:rPr>
          <w:rFonts w:ascii="Arial" w:hAnsi="Arial" w:cs="Arial"/>
          <w:sz w:val="24"/>
          <w:szCs w:val="24"/>
        </w:rPr>
        <w:t>4</w:t>
      </w:r>
      <w:r w:rsidR="00B910A8" w:rsidRPr="007F683C">
        <w:rPr>
          <w:rFonts w:ascii="Arial" w:hAnsi="Arial" w:cs="Arial"/>
          <w:sz w:val="24"/>
          <w:szCs w:val="24"/>
        </w:rPr>
        <w:t xml:space="preserve">, przeprowadza, </w:t>
      </w:r>
      <w:r w:rsidR="008E20DA" w:rsidRPr="007F683C">
        <w:rPr>
          <w:rFonts w:ascii="Arial" w:hAnsi="Arial" w:cs="Arial"/>
          <w:sz w:val="24"/>
          <w:szCs w:val="24"/>
        </w:rPr>
        <w:br/>
      </w:r>
      <w:r w:rsidR="00B910A8" w:rsidRPr="007F683C">
        <w:rPr>
          <w:rFonts w:ascii="Arial" w:hAnsi="Arial" w:cs="Arial"/>
          <w:sz w:val="24"/>
          <w:szCs w:val="24"/>
        </w:rPr>
        <w:t>po uprzednim powiadomieniu</w:t>
      </w:r>
      <w:r w:rsidR="0016321A">
        <w:rPr>
          <w:rFonts w:ascii="Arial" w:hAnsi="Arial" w:cs="Arial"/>
          <w:sz w:val="24"/>
          <w:szCs w:val="24"/>
        </w:rPr>
        <w:t xml:space="preserve"> wnioskodawcy</w:t>
      </w:r>
      <w:r w:rsidR="00B910A8" w:rsidRPr="007F683C">
        <w:rPr>
          <w:rFonts w:ascii="Arial" w:hAnsi="Arial" w:cs="Arial"/>
          <w:sz w:val="24"/>
          <w:szCs w:val="24"/>
        </w:rPr>
        <w:t>, co najmniej dwóch upoważnionych członków powołanego przez dyrektora oddziału Fundusz</w:t>
      </w:r>
      <w:r w:rsidR="008E20DA" w:rsidRPr="007F683C">
        <w:rPr>
          <w:rFonts w:ascii="Arial" w:hAnsi="Arial" w:cs="Arial"/>
          <w:sz w:val="24"/>
          <w:szCs w:val="24"/>
        </w:rPr>
        <w:t xml:space="preserve">u „Zespołu do oceny wniosków”, </w:t>
      </w:r>
      <w:r w:rsidR="00B910A8" w:rsidRPr="007F683C">
        <w:rPr>
          <w:rFonts w:ascii="Arial" w:hAnsi="Arial" w:cs="Arial"/>
          <w:sz w:val="24"/>
          <w:szCs w:val="24"/>
        </w:rPr>
        <w:t xml:space="preserve">w obecności </w:t>
      </w:r>
      <w:r w:rsidR="0016321A">
        <w:rPr>
          <w:rFonts w:ascii="Arial" w:hAnsi="Arial" w:cs="Arial"/>
          <w:sz w:val="24"/>
          <w:szCs w:val="24"/>
        </w:rPr>
        <w:t xml:space="preserve">wnioskodawcy </w:t>
      </w:r>
      <w:r w:rsidR="00B910A8" w:rsidRPr="007F683C">
        <w:rPr>
          <w:rFonts w:ascii="Arial" w:hAnsi="Arial" w:cs="Arial"/>
          <w:sz w:val="24"/>
          <w:szCs w:val="24"/>
        </w:rPr>
        <w:t>lub osoby przez niego upoważnionej.</w:t>
      </w:r>
    </w:p>
    <w:p w:rsidR="00B910A8" w:rsidRPr="007F683C" w:rsidRDefault="001B1BE8" w:rsidP="00E4334B">
      <w:pPr>
        <w:spacing w:after="0" w:line="360" w:lineRule="auto"/>
        <w:ind w:firstLine="709"/>
        <w:jc w:val="both"/>
        <w:rPr>
          <w:rFonts w:ascii="Arial" w:hAnsi="Arial" w:cs="Arial"/>
          <w:sz w:val="24"/>
          <w:szCs w:val="24"/>
        </w:rPr>
      </w:pPr>
      <w:r>
        <w:rPr>
          <w:rFonts w:ascii="Arial" w:hAnsi="Arial" w:cs="Arial"/>
          <w:sz w:val="24"/>
          <w:szCs w:val="24"/>
        </w:rPr>
        <w:t>6</w:t>
      </w:r>
      <w:r w:rsidR="008E20DA" w:rsidRPr="007F683C">
        <w:rPr>
          <w:rFonts w:ascii="Arial" w:hAnsi="Arial" w:cs="Arial"/>
          <w:sz w:val="24"/>
          <w:szCs w:val="24"/>
        </w:rPr>
        <w:t xml:space="preserve">. </w:t>
      </w:r>
      <w:r w:rsidR="00B910A8" w:rsidRPr="007F683C">
        <w:rPr>
          <w:rFonts w:ascii="Arial" w:hAnsi="Arial" w:cs="Arial"/>
          <w:sz w:val="24"/>
          <w:szCs w:val="24"/>
        </w:rPr>
        <w:t xml:space="preserve">Osoby przeprowadzające czynności sprawdzające, o których mowa </w:t>
      </w:r>
      <w:r w:rsidR="00A50989">
        <w:rPr>
          <w:rFonts w:ascii="Arial" w:hAnsi="Arial" w:cs="Arial"/>
          <w:sz w:val="24"/>
          <w:szCs w:val="24"/>
        </w:rPr>
        <w:br/>
      </w:r>
      <w:r w:rsidR="00B910A8" w:rsidRPr="007F683C">
        <w:rPr>
          <w:rFonts w:ascii="Arial" w:hAnsi="Arial" w:cs="Arial"/>
          <w:sz w:val="24"/>
          <w:szCs w:val="24"/>
        </w:rPr>
        <w:t xml:space="preserve">w ust. </w:t>
      </w:r>
      <w:r>
        <w:rPr>
          <w:rFonts w:ascii="Arial" w:hAnsi="Arial" w:cs="Arial"/>
          <w:sz w:val="24"/>
          <w:szCs w:val="24"/>
        </w:rPr>
        <w:t>5</w:t>
      </w:r>
      <w:r w:rsidR="00B910A8" w:rsidRPr="007F683C">
        <w:rPr>
          <w:rFonts w:ascii="Arial" w:hAnsi="Arial" w:cs="Arial"/>
          <w:sz w:val="24"/>
          <w:szCs w:val="24"/>
        </w:rPr>
        <w:t xml:space="preserve">, sporządzają protokół z tych czynności, potwierdzony przez </w:t>
      </w:r>
      <w:r w:rsidR="0016321A">
        <w:rPr>
          <w:rFonts w:ascii="Arial" w:hAnsi="Arial" w:cs="Arial"/>
          <w:sz w:val="24"/>
          <w:szCs w:val="24"/>
        </w:rPr>
        <w:t xml:space="preserve">wnioskodawcę </w:t>
      </w:r>
      <w:r w:rsidR="00B910A8" w:rsidRPr="007F683C">
        <w:rPr>
          <w:rFonts w:ascii="Arial" w:hAnsi="Arial" w:cs="Arial"/>
          <w:sz w:val="24"/>
          <w:szCs w:val="24"/>
        </w:rPr>
        <w:t>lub</w:t>
      </w:r>
      <w:r w:rsidR="00A66175" w:rsidRPr="007F683C">
        <w:rPr>
          <w:rFonts w:ascii="Arial" w:hAnsi="Arial" w:cs="Arial"/>
          <w:sz w:val="24"/>
          <w:szCs w:val="24"/>
        </w:rPr>
        <w:t xml:space="preserve"> osobę przez niego upoważnioną.</w:t>
      </w:r>
    </w:p>
    <w:p w:rsidR="008647A8" w:rsidRDefault="000F5FBD" w:rsidP="00D14FDB">
      <w:pPr>
        <w:spacing w:after="0" w:line="360" w:lineRule="auto"/>
        <w:jc w:val="both"/>
        <w:rPr>
          <w:rFonts w:ascii="Arial" w:hAnsi="Arial" w:cs="Arial"/>
          <w:sz w:val="24"/>
          <w:szCs w:val="24"/>
        </w:rPr>
      </w:pPr>
      <w:r>
        <w:rPr>
          <w:rFonts w:ascii="Arial" w:hAnsi="Arial" w:cs="Arial"/>
          <w:b/>
          <w:sz w:val="24"/>
          <w:szCs w:val="24"/>
        </w:rPr>
        <w:tab/>
      </w:r>
      <w:r w:rsidR="00B910A8" w:rsidRPr="007F683C">
        <w:rPr>
          <w:rFonts w:ascii="Arial" w:hAnsi="Arial" w:cs="Arial"/>
          <w:b/>
          <w:sz w:val="24"/>
          <w:szCs w:val="24"/>
        </w:rPr>
        <w:t>§</w:t>
      </w:r>
      <w:r w:rsidR="000463D1" w:rsidRPr="007F683C">
        <w:rPr>
          <w:rFonts w:ascii="Arial" w:hAnsi="Arial" w:cs="Arial"/>
          <w:b/>
          <w:sz w:val="24"/>
          <w:szCs w:val="24"/>
        </w:rPr>
        <w:t> </w:t>
      </w:r>
      <w:r>
        <w:rPr>
          <w:rFonts w:ascii="Arial" w:hAnsi="Arial" w:cs="Arial"/>
          <w:b/>
          <w:sz w:val="24"/>
          <w:szCs w:val="24"/>
        </w:rPr>
        <w:t>8</w:t>
      </w:r>
      <w:r w:rsidR="00B910A8" w:rsidRPr="007F683C">
        <w:rPr>
          <w:rFonts w:ascii="Arial" w:hAnsi="Arial" w:cs="Arial"/>
          <w:b/>
          <w:sz w:val="24"/>
          <w:szCs w:val="24"/>
        </w:rPr>
        <w:t>.</w:t>
      </w:r>
      <w:r w:rsidR="000463D1" w:rsidRPr="007F683C">
        <w:rPr>
          <w:rFonts w:ascii="Arial" w:hAnsi="Arial" w:cs="Arial"/>
          <w:sz w:val="24"/>
          <w:szCs w:val="24"/>
        </w:rPr>
        <w:t> </w:t>
      </w:r>
      <w:r w:rsidR="005F4428" w:rsidRPr="007F683C">
        <w:rPr>
          <w:rFonts w:ascii="Arial" w:hAnsi="Arial" w:cs="Arial"/>
          <w:sz w:val="24"/>
          <w:szCs w:val="24"/>
        </w:rPr>
        <w:t xml:space="preserve"> </w:t>
      </w:r>
      <w:r w:rsidR="00B910A8" w:rsidRPr="007F683C">
        <w:rPr>
          <w:rFonts w:ascii="Arial" w:hAnsi="Arial" w:cs="Arial"/>
          <w:sz w:val="24"/>
          <w:szCs w:val="24"/>
        </w:rPr>
        <w:t>Do celów sprawozdawczych</w:t>
      </w:r>
      <w:r w:rsidR="00767C29">
        <w:rPr>
          <w:rFonts w:ascii="Arial" w:hAnsi="Arial" w:cs="Arial"/>
          <w:sz w:val="24"/>
          <w:szCs w:val="24"/>
        </w:rPr>
        <w:t>, świadczeniodawca udzielający</w:t>
      </w:r>
      <w:r w:rsidR="00B910A8" w:rsidRPr="007F683C">
        <w:rPr>
          <w:rFonts w:ascii="Arial" w:hAnsi="Arial" w:cs="Arial"/>
          <w:sz w:val="24"/>
          <w:szCs w:val="24"/>
        </w:rPr>
        <w:t xml:space="preserve"> świadczeń na rzecz populacji</w:t>
      </w:r>
      <w:r w:rsidR="008647A8">
        <w:rPr>
          <w:rFonts w:ascii="Arial" w:hAnsi="Arial" w:cs="Arial"/>
          <w:sz w:val="24"/>
          <w:szCs w:val="24"/>
        </w:rPr>
        <w:t>:</w:t>
      </w:r>
    </w:p>
    <w:p w:rsidR="00EE27E4" w:rsidRDefault="008647A8" w:rsidP="00EE27E4">
      <w:pPr>
        <w:spacing w:after="0" w:line="360" w:lineRule="auto"/>
        <w:ind w:firstLine="709"/>
        <w:jc w:val="both"/>
        <w:rPr>
          <w:rFonts w:ascii="Arial" w:hAnsi="Arial" w:cs="Arial"/>
          <w:sz w:val="24"/>
          <w:szCs w:val="24"/>
        </w:rPr>
      </w:pPr>
      <w:r>
        <w:rPr>
          <w:rFonts w:ascii="Arial" w:hAnsi="Arial" w:cs="Arial"/>
          <w:sz w:val="24"/>
          <w:szCs w:val="24"/>
        </w:rPr>
        <w:t>1)</w:t>
      </w:r>
      <w:r w:rsidR="00B910A8" w:rsidRPr="007F683C">
        <w:rPr>
          <w:rFonts w:ascii="Arial" w:hAnsi="Arial" w:cs="Arial"/>
          <w:sz w:val="24"/>
          <w:szCs w:val="24"/>
        </w:rPr>
        <w:t xml:space="preserve"> o której mowa w</w:t>
      </w:r>
      <w:r w:rsidR="003B0A6D">
        <w:rPr>
          <w:rFonts w:ascii="Arial" w:hAnsi="Arial" w:cs="Arial"/>
          <w:sz w:val="24"/>
          <w:szCs w:val="24"/>
        </w:rPr>
        <w:t xml:space="preserve"> § 27 rozporządzenia</w:t>
      </w:r>
      <w:r w:rsidR="00B910A8" w:rsidRPr="007F683C">
        <w:rPr>
          <w:rFonts w:ascii="Arial" w:hAnsi="Arial" w:cs="Arial"/>
          <w:sz w:val="24"/>
          <w:szCs w:val="24"/>
        </w:rPr>
        <w:t>, stosuje katalog produkt</w:t>
      </w:r>
      <w:r w:rsidR="005F4428" w:rsidRPr="007F683C">
        <w:rPr>
          <w:rFonts w:ascii="Arial" w:hAnsi="Arial" w:cs="Arial"/>
          <w:sz w:val="24"/>
          <w:szCs w:val="24"/>
        </w:rPr>
        <w:t>ów sprawozdawczych</w:t>
      </w:r>
      <w:r w:rsidR="00930A30">
        <w:rPr>
          <w:rFonts w:ascii="Arial" w:hAnsi="Arial" w:cs="Arial"/>
          <w:sz w:val="24"/>
          <w:szCs w:val="24"/>
        </w:rPr>
        <w:t xml:space="preserve"> </w:t>
      </w:r>
      <w:r w:rsidR="005F4428" w:rsidRPr="007F683C">
        <w:rPr>
          <w:rFonts w:ascii="Arial" w:hAnsi="Arial" w:cs="Arial"/>
          <w:sz w:val="24"/>
          <w:szCs w:val="24"/>
        </w:rPr>
        <w:t xml:space="preserve">określony </w:t>
      </w:r>
      <w:r w:rsidR="00B910A8" w:rsidRPr="007F683C">
        <w:rPr>
          <w:rFonts w:ascii="Arial" w:hAnsi="Arial" w:cs="Arial"/>
          <w:sz w:val="24"/>
          <w:szCs w:val="24"/>
        </w:rPr>
        <w:t xml:space="preserve">w załączniku nr </w:t>
      </w:r>
      <w:r w:rsidR="00F2788F" w:rsidRPr="007F683C">
        <w:rPr>
          <w:rFonts w:ascii="Arial" w:hAnsi="Arial" w:cs="Arial"/>
          <w:sz w:val="24"/>
          <w:szCs w:val="24"/>
        </w:rPr>
        <w:t>3</w:t>
      </w:r>
      <w:r w:rsidR="00B910A8" w:rsidRPr="007F683C">
        <w:rPr>
          <w:rFonts w:ascii="Arial" w:hAnsi="Arial" w:cs="Arial"/>
          <w:sz w:val="24"/>
          <w:szCs w:val="24"/>
        </w:rPr>
        <w:t xml:space="preserve"> do zarządzenia</w:t>
      </w:r>
      <w:r w:rsidR="009D0F2A">
        <w:rPr>
          <w:rFonts w:ascii="Arial" w:hAnsi="Arial" w:cs="Arial"/>
          <w:sz w:val="24"/>
          <w:szCs w:val="24"/>
        </w:rPr>
        <w:t xml:space="preserve">, </w:t>
      </w:r>
    </w:p>
    <w:p w:rsidR="00EE27E4" w:rsidRDefault="00700E9D" w:rsidP="00EE27E4">
      <w:pPr>
        <w:spacing w:after="0" w:line="360" w:lineRule="auto"/>
        <w:ind w:firstLine="709"/>
        <w:jc w:val="both"/>
        <w:rPr>
          <w:rFonts w:ascii="Arial" w:hAnsi="Arial" w:cs="Arial"/>
          <w:sz w:val="24"/>
          <w:szCs w:val="24"/>
        </w:rPr>
      </w:pPr>
      <w:r>
        <w:rPr>
          <w:rFonts w:ascii="Arial" w:hAnsi="Arial" w:cs="Arial"/>
          <w:sz w:val="24"/>
          <w:szCs w:val="24"/>
        </w:rPr>
        <w:t>2</w:t>
      </w:r>
      <w:r w:rsidR="008647A8">
        <w:rPr>
          <w:rFonts w:ascii="Arial" w:hAnsi="Arial" w:cs="Arial"/>
          <w:sz w:val="24"/>
          <w:szCs w:val="24"/>
        </w:rPr>
        <w:t>)</w:t>
      </w:r>
      <w:r w:rsidR="003D052A">
        <w:rPr>
          <w:rFonts w:ascii="Arial" w:hAnsi="Arial" w:cs="Arial"/>
          <w:sz w:val="24"/>
          <w:szCs w:val="24"/>
        </w:rPr>
        <w:t xml:space="preserve"> innej niż</w:t>
      </w:r>
      <w:r w:rsidR="00882906">
        <w:rPr>
          <w:rFonts w:ascii="Arial" w:hAnsi="Arial" w:cs="Arial"/>
          <w:sz w:val="24"/>
          <w:szCs w:val="24"/>
        </w:rPr>
        <w:t xml:space="preserve"> określona </w:t>
      </w:r>
      <w:r w:rsidR="008647A8">
        <w:rPr>
          <w:rFonts w:ascii="Arial" w:hAnsi="Arial" w:cs="Arial"/>
          <w:sz w:val="24"/>
          <w:szCs w:val="24"/>
        </w:rPr>
        <w:t xml:space="preserve">w pkt 1, </w:t>
      </w:r>
      <w:r w:rsidR="00B910A8" w:rsidRPr="007F683C">
        <w:rPr>
          <w:rFonts w:ascii="Arial" w:hAnsi="Arial" w:cs="Arial"/>
          <w:sz w:val="24"/>
          <w:szCs w:val="24"/>
        </w:rPr>
        <w:t xml:space="preserve">stosuje katalog produktów rozliczeniowych określony w załączniku nr </w:t>
      </w:r>
      <w:r w:rsidR="00F2788F" w:rsidRPr="007F683C">
        <w:rPr>
          <w:rFonts w:ascii="Arial" w:hAnsi="Arial" w:cs="Arial"/>
          <w:sz w:val="24"/>
          <w:szCs w:val="24"/>
        </w:rPr>
        <w:t>4</w:t>
      </w:r>
      <w:r w:rsidR="009D0F2A">
        <w:rPr>
          <w:rFonts w:ascii="Arial" w:hAnsi="Arial" w:cs="Arial"/>
          <w:sz w:val="24"/>
          <w:szCs w:val="24"/>
        </w:rPr>
        <w:t xml:space="preserve"> do zarządzenia</w:t>
      </w:r>
    </w:p>
    <w:p w:rsidR="009D0F2A" w:rsidRPr="00D8184D" w:rsidRDefault="009D0F2A" w:rsidP="00ED4560">
      <w:pPr>
        <w:spacing w:after="0" w:line="360" w:lineRule="auto"/>
        <w:jc w:val="both"/>
        <w:rPr>
          <w:rFonts w:ascii="Arial" w:hAnsi="Arial" w:cs="Arial"/>
          <w:sz w:val="24"/>
          <w:szCs w:val="24"/>
        </w:rPr>
      </w:pPr>
      <w:r w:rsidRPr="00D8184D">
        <w:rPr>
          <w:rFonts w:ascii="Arial" w:hAnsi="Arial" w:cs="Arial"/>
          <w:sz w:val="24"/>
          <w:szCs w:val="24"/>
        </w:rPr>
        <w:t xml:space="preserve">- z zastrzeżeniem § 15 ust. 1 pkt 22 i 26. </w:t>
      </w:r>
    </w:p>
    <w:p w:rsidR="00B910A8" w:rsidRPr="007F683C" w:rsidRDefault="00B910A8" w:rsidP="007D24C9">
      <w:pPr>
        <w:spacing w:after="0" w:line="360" w:lineRule="auto"/>
        <w:ind w:firstLine="709"/>
        <w:jc w:val="both"/>
        <w:rPr>
          <w:rFonts w:ascii="Arial" w:hAnsi="Arial" w:cs="Arial"/>
          <w:sz w:val="24"/>
          <w:szCs w:val="24"/>
        </w:rPr>
      </w:pPr>
      <w:r w:rsidRPr="007F683C">
        <w:rPr>
          <w:rFonts w:ascii="Arial" w:hAnsi="Arial" w:cs="Arial"/>
          <w:b/>
          <w:sz w:val="24"/>
          <w:szCs w:val="24"/>
        </w:rPr>
        <w:t xml:space="preserve">§ </w:t>
      </w:r>
      <w:r w:rsidR="002A4023">
        <w:rPr>
          <w:rFonts w:ascii="Arial" w:hAnsi="Arial" w:cs="Arial"/>
          <w:b/>
          <w:sz w:val="24"/>
          <w:szCs w:val="24"/>
        </w:rPr>
        <w:t>9</w:t>
      </w:r>
      <w:r w:rsidRPr="007F683C">
        <w:rPr>
          <w:rFonts w:ascii="Arial" w:hAnsi="Arial" w:cs="Arial"/>
          <w:b/>
          <w:sz w:val="24"/>
          <w:szCs w:val="24"/>
        </w:rPr>
        <w:t xml:space="preserve">. </w:t>
      </w:r>
      <w:r w:rsidRPr="007F683C">
        <w:rPr>
          <w:rFonts w:ascii="Arial" w:hAnsi="Arial" w:cs="Arial"/>
          <w:sz w:val="24"/>
          <w:szCs w:val="24"/>
        </w:rPr>
        <w:t xml:space="preserve">1. </w:t>
      </w:r>
      <w:r w:rsidR="00306795">
        <w:rPr>
          <w:rFonts w:ascii="Arial" w:hAnsi="Arial" w:cs="Arial"/>
          <w:sz w:val="24"/>
          <w:szCs w:val="24"/>
        </w:rPr>
        <w:t xml:space="preserve">Świadczeniodawca </w:t>
      </w:r>
      <w:r w:rsidRPr="007F683C">
        <w:rPr>
          <w:rFonts w:ascii="Arial" w:hAnsi="Arial" w:cs="Arial"/>
          <w:sz w:val="24"/>
          <w:szCs w:val="24"/>
        </w:rPr>
        <w:t>realizujący umowę, obowiązany jest spełniać wymagania</w:t>
      </w:r>
      <w:r w:rsidR="00670DD5">
        <w:rPr>
          <w:rFonts w:ascii="Arial" w:hAnsi="Arial" w:cs="Arial"/>
          <w:sz w:val="24"/>
          <w:szCs w:val="24"/>
        </w:rPr>
        <w:t xml:space="preserve">, o których mowa </w:t>
      </w:r>
      <w:r w:rsidRPr="007F683C">
        <w:rPr>
          <w:rFonts w:ascii="Arial" w:hAnsi="Arial" w:cs="Arial"/>
          <w:sz w:val="24"/>
          <w:szCs w:val="24"/>
        </w:rPr>
        <w:t>w rozporządzeniu.</w:t>
      </w:r>
    </w:p>
    <w:p w:rsidR="00EE27E4" w:rsidRDefault="00371453" w:rsidP="00EE27E4">
      <w:pPr>
        <w:spacing w:after="0" w:line="360" w:lineRule="auto"/>
        <w:ind w:firstLine="709"/>
        <w:jc w:val="both"/>
        <w:rPr>
          <w:rFonts w:ascii="Arial" w:hAnsi="Arial" w:cs="Arial"/>
          <w:sz w:val="24"/>
          <w:szCs w:val="24"/>
        </w:rPr>
      </w:pPr>
      <w:r w:rsidRPr="007F683C">
        <w:rPr>
          <w:rFonts w:ascii="Arial" w:hAnsi="Arial" w:cs="Arial"/>
          <w:sz w:val="24"/>
          <w:szCs w:val="24"/>
        </w:rPr>
        <w:t xml:space="preserve">2. </w:t>
      </w:r>
      <w:r w:rsidR="00444E08">
        <w:rPr>
          <w:rFonts w:ascii="Arial" w:hAnsi="Arial" w:cs="Arial"/>
          <w:sz w:val="24"/>
          <w:szCs w:val="24"/>
        </w:rPr>
        <w:t>Konieczność spełniania wymagań</w:t>
      </w:r>
      <w:r w:rsidR="00B910A8" w:rsidRPr="007F683C">
        <w:rPr>
          <w:rFonts w:ascii="Arial" w:hAnsi="Arial" w:cs="Arial"/>
          <w:sz w:val="24"/>
          <w:szCs w:val="24"/>
        </w:rPr>
        <w:t>, o których mowa w ust. 1, dotycz</w:t>
      </w:r>
      <w:r w:rsidR="00444E08">
        <w:rPr>
          <w:rFonts w:ascii="Arial" w:hAnsi="Arial" w:cs="Arial"/>
          <w:sz w:val="24"/>
          <w:szCs w:val="24"/>
        </w:rPr>
        <w:t>y</w:t>
      </w:r>
      <w:r w:rsidR="00B910A8" w:rsidRPr="007F683C">
        <w:rPr>
          <w:rFonts w:ascii="Arial" w:hAnsi="Arial" w:cs="Arial"/>
          <w:sz w:val="24"/>
          <w:szCs w:val="24"/>
        </w:rPr>
        <w:t xml:space="preserve"> </w:t>
      </w:r>
      <w:r w:rsidR="00444E08">
        <w:rPr>
          <w:rFonts w:ascii="Arial" w:hAnsi="Arial" w:cs="Arial"/>
          <w:sz w:val="24"/>
          <w:szCs w:val="24"/>
        </w:rPr>
        <w:t xml:space="preserve">każdego miejsca </w:t>
      </w:r>
      <w:r w:rsidR="00B910A8" w:rsidRPr="007F683C">
        <w:rPr>
          <w:rFonts w:ascii="Arial" w:hAnsi="Arial" w:cs="Arial"/>
          <w:sz w:val="24"/>
          <w:szCs w:val="24"/>
        </w:rPr>
        <w:t>udzielania świadczeń, w który</w:t>
      </w:r>
      <w:r w:rsidR="00444E08">
        <w:rPr>
          <w:rFonts w:ascii="Arial" w:hAnsi="Arial" w:cs="Arial"/>
          <w:sz w:val="24"/>
          <w:szCs w:val="24"/>
        </w:rPr>
        <w:t>m</w:t>
      </w:r>
      <w:r w:rsidR="00B910A8" w:rsidRPr="007F683C">
        <w:rPr>
          <w:rFonts w:ascii="Arial" w:hAnsi="Arial" w:cs="Arial"/>
          <w:sz w:val="24"/>
          <w:szCs w:val="24"/>
        </w:rPr>
        <w:t xml:space="preserve"> realizowana jest umowa.</w:t>
      </w:r>
    </w:p>
    <w:p w:rsidR="00B910A8" w:rsidRPr="007F683C" w:rsidRDefault="00B910A8" w:rsidP="007D24C9">
      <w:pPr>
        <w:spacing w:after="0" w:line="360" w:lineRule="auto"/>
        <w:ind w:firstLine="709"/>
        <w:jc w:val="both"/>
        <w:rPr>
          <w:rFonts w:ascii="Arial" w:hAnsi="Arial" w:cs="Arial"/>
          <w:sz w:val="24"/>
          <w:szCs w:val="24"/>
        </w:rPr>
      </w:pPr>
      <w:r w:rsidRPr="007F683C">
        <w:rPr>
          <w:rFonts w:ascii="Arial" w:hAnsi="Arial" w:cs="Arial"/>
          <w:b/>
          <w:sz w:val="24"/>
          <w:szCs w:val="24"/>
        </w:rPr>
        <w:t>§</w:t>
      </w:r>
      <w:r w:rsidR="000463D1" w:rsidRPr="007F683C">
        <w:rPr>
          <w:rFonts w:ascii="Arial" w:hAnsi="Arial" w:cs="Arial"/>
          <w:b/>
          <w:sz w:val="24"/>
          <w:szCs w:val="24"/>
        </w:rPr>
        <w:t> </w:t>
      </w:r>
      <w:r w:rsidR="002A4023">
        <w:rPr>
          <w:rFonts w:ascii="Arial" w:hAnsi="Arial" w:cs="Arial"/>
          <w:b/>
          <w:sz w:val="24"/>
          <w:szCs w:val="24"/>
        </w:rPr>
        <w:t>10.</w:t>
      </w:r>
      <w:r w:rsidR="000463D1" w:rsidRPr="007F683C">
        <w:rPr>
          <w:rFonts w:ascii="Arial" w:hAnsi="Arial" w:cs="Arial"/>
          <w:sz w:val="24"/>
          <w:szCs w:val="24"/>
        </w:rPr>
        <w:t> </w:t>
      </w:r>
      <w:r w:rsidRPr="007F683C">
        <w:rPr>
          <w:rFonts w:ascii="Arial" w:hAnsi="Arial" w:cs="Arial"/>
          <w:sz w:val="24"/>
          <w:szCs w:val="24"/>
        </w:rPr>
        <w:t>1.</w:t>
      </w:r>
      <w:r w:rsidR="000463D1" w:rsidRPr="007F683C">
        <w:rPr>
          <w:rFonts w:ascii="Arial" w:hAnsi="Arial" w:cs="Arial"/>
          <w:sz w:val="24"/>
          <w:szCs w:val="24"/>
        </w:rPr>
        <w:t> </w:t>
      </w:r>
      <w:r w:rsidR="00B86F0F">
        <w:rPr>
          <w:rFonts w:ascii="Arial" w:hAnsi="Arial" w:cs="Arial"/>
          <w:sz w:val="24"/>
          <w:szCs w:val="24"/>
        </w:rPr>
        <w:t>P</w:t>
      </w:r>
      <w:r w:rsidRPr="007F683C">
        <w:rPr>
          <w:rFonts w:ascii="Arial" w:hAnsi="Arial" w:cs="Arial"/>
          <w:sz w:val="24"/>
          <w:szCs w:val="24"/>
        </w:rPr>
        <w:t>odwykonawców</w:t>
      </w:r>
      <w:r w:rsidR="00B86F0F">
        <w:rPr>
          <w:rFonts w:ascii="Arial" w:hAnsi="Arial" w:cs="Arial"/>
          <w:sz w:val="24"/>
          <w:szCs w:val="24"/>
        </w:rPr>
        <w:t>, udzielający</w:t>
      </w:r>
      <w:r w:rsidR="00670DD5">
        <w:rPr>
          <w:rFonts w:ascii="Arial" w:hAnsi="Arial" w:cs="Arial"/>
          <w:sz w:val="24"/>
          <w:szCs w:val="24"/>
        </w:rPr>
        <w:t>ch</w:t>
      </w:r>
      <w:r w:rsidR="00B86F0F">
        <w:rPr>
          <w:rFonts w:ascii="Arial" w:hAnsi="Arial" w:cs="Arial"/>
          <w:sz w:val="24"/>
          <w:szCs w:val="24"/>
        </w:rPr>
        <w:t xml:space="preserve"> świadczeń </w:t>
      </w:r>
      <w:r w:rsidR="00B86F0F" w:rsidRPr="007F683C">
        <w:rPr>
          <w:rFonts w:ascii="Arial" w:hAnsi="Arial" w:cs="Arial"/>
          <w:sz w:val="24"/>
          <w:szCs w:val="24"/>
        </w:rPr>
        <w:t xml:space="preserve">na zlecenie </w:t>
      </w:r>
      <w:r w:rsidR="00B86F0F">
        <w:rPr>
          <w:rFonts w:ascii="Arial" w:hAnsi="Arial" w:cs="Arial"/>
          <w:sz w:val="24"/>
          <w:szCs w:val="24"/>
        </w:rPr>
        <w:t>świadczeniodawcy prowadzącego centrum</w:t>
      </w:r>
      <w:r w:rsidRPr="007F683C">
        <w:rPr>
          <w:rFonts w:ascii="Arial" w:hAnsi="Arial" w:cs="Arial"/>
          <w:sz w:val="24"/>
          <w:szCs w:val="24"/>
        </w:rPr>
        <w:t xml:space="preserve"> </w:t>
      </w:r>
      <w:r w:rsidR="00B86F0F">
        <w:rPr>
          <w:rFonts w:ascii="Arial" w:hAnsi="Arial" w:cs="Arial"/>
          <w:sz w:val="24"/>
          <w:szCs w:val="24"/>
        </w:rPr>
        <w:t xml:space="preserve">wymienia się </w:t>
      </w:r>
      <w:r w:rsidRPr="007F683C">
        <w:rPr>
          <w:rFonts w:ascii="Arial" w:hAnsi="Arial" w:cs="Arial"/>
          <w:sz w:val="24"/>
          <w:szCs w:val="24"/>
        </w:rPr>
        <w:t>w „Wykazie podwykonawców”, którego wzór określony jest w załączniku nr 3 do umowy.</w:t>
      </w:r>
    </w:p>
    <w:p w:rsidR="00B910A8" w:rsidRPr="007F683C" w:rsidRDefault="009F2569" w:rsidP="009426EB">
      <w:pPr>
        <w:spacing w:after="0" w:line="360" w:lineRule="auto"/>
        <w:ind w:firstLine="709"/>
        <w:jc w:val="both"/>
        <w:rPr>
          <w:rFonts w:ascii="Arial" w:hAnsi="Arial" w:cs="Arial"/>
          <w:sz w:val="24"/>
          <w:szCs w:val="24"/>
        </w:rPr>
      </w:pPr>
      <w:r w:rsidRPr="007F683C">
        <w:rPr>
          <w:rFonts w:ascii="Arial" w:hAnsi="Arial" w:cs="Arial"/>
          <w:sz w:val="24"/>
          <w:szCs w:val="24"/>
        </w:rPr>
        <w:t xml:space="preserve">2. </w:t>
      </w:r>
      <w:r w:rsidR="00B910A8" w:rsidRPr="007F683C">
        <w:rPr>
          <w:rFonts w:ascii="Arial" w:hAnsi="Arial" w:cs="Arial"/>
          <w:sz w:val="24"/>
          <w:szCs w:val="24"/>
        </w:rPr>
        <w:t xml:space="preserve">Świadczenia mogą być udzielane wyłącznie przez podwykonawcę spełniającego </w:t>
      </w:r>
      <w:r w:rsidR="00670DD5">
        <w:rPr>
          <w:rFonts w:ascii="Arial" w:hAnsi="Arial" w:cs="Arial"/>
          <w:sz w:val="24"/>
          <w:szCs w:val="24"/>
        </w:rPr>
        <w:t xml:space="preserve">wymagania </w:t>
      </w:r>
      <w:r w:rsidR="00B910A8" w:rsidRPr="007F683C">
        <w:rPr>
          <w:rFonts w:ascii="Arial" w:hAnsi="Arial" w:cs="Arial"/>
          <w:sz w:val="24"/>
          <w:szCs w:val="24"/>
        </w:rPr>
        <w:t>określone</w:t>
      </w:r>
      <w:r w:rsidR="001E2E1A">
        <w:rPr>
          <w:rFonts w:ascii="Arial" w:hAnsi="Arial" w:cs="Arial"/>
          <w:sz w:val="24"/>
          <w:szCs w:val="24"/>
        </w:rPr>
        <w:t xml:space="preserve"> </w:t>
      </w:r>
      <w:r w:rsidR="00670DD5">
        <w:rPr>
          <w:rFonts w:ascii="Arial" w:hAnsi="Arial" w:cs="Arial"/>
          <w:sz w:val="24"/>
          <w:szCs w:val="24"/>
        </w:rPr>
        <w:t xml:space="preserve">w przepisach </w:t>
      </w:r>
      <w:r w:rsidR="00B910A8" w:rsidRPr="007F683C">
        <w:rPr>
          <w:rFonts w:ascii="Arial" w:hAnsi="Arial" w:cs="Arial"/>
          <w:sz w:val="24"/>
          <w:szCs w:val="24"/>
        </w:rPr>
        <w:t xml:space="preserve"> rozporządzeni</w:t>
      </w:r>
      <w:r w:rsidR="00670DD5">
        <w:rPr>
          <w:rFonts w:ascii="Arial" w:hAnsi="Arial" w:cs="Arial"/>
          <w:sz w:val="24"/>
          <w:szCs w:val="24"/>
        </w:rPr>
        <w:t>a</w:t>
      </w:r>
      <w:r w:rsidR="00B910A8" w:rsidRPr="007F683C">
        <w:rPr>
          <w:rFonts w:ascii="Arial" w:hAnsi="Arial" w:cs="Arial"/>
          <w:sz w:val="24"/>
          <w:szCs w:val="24"/>
        </w:rPr>
        <w:t>.</w:t>
      </w:r>
    </w:p>
    <w:p w:rsidR="00B910A8" w:rsidRPr="007F683C" w:rsidRDefault="009F2569" w:rsidP="009426EB">
      <w:pPr>
        <w:spacing w:after="0" w:line="360" w:lineRule="auto"/>
        <w:ind w:firstLine="709"/>
        <w:jc w:val="both"/>
        <w:rPr>
          <w:rFonts w:ascii="Arial" w:hAnsi="Arial" w:cs="Arial"/>
          <w:sz w:val="24"/>
          <w:szCs w:val="24"/>
        </w:rPr>
      </w:pPr>
      <w:r w:rsidRPr="007F683C">
        <w:rPr>
          <w:rFonts w:ascii="Arial" w:hAnsi="Arial" w:cs="Arial"/>
          <w:sz w:val="24"/>
          <w:szCs w:val="24"/>
        </w:rPr>
        <w:t xml:space="preserve">3. </w:t>
      </w:r>
      <w:r w:rsidR="00B910A8" w:rsidRPr="007F683C">
        <w:rPr>
          <w:rFonts w:ascii="Arial" w:hAnsi="Arial" w:cs="Arial"/>
          <w:sz w:val="24"/>
          <w:szCs w:val="24"/>
        </w:rPr>
        <w:t xml:space="preserve">Umowa zawarta pomiędzy </w:t>
      </w:r>
      <w:r w:rsidR="006646E8">
        <w:rPr>
          <w:rFonts w:ascii="Arial" w:hAnsi="Arial" w:cs="Arial"/>
          <w:sz w:val="24"/>
          <w:szCs w:val="24"/>
        </w:rPr>
        <w:t xml:space="preserve">świadczeniodawcą </w:t>
      </w:r>
      <w:r w:rsidR="00B910A8" w:rsidRPr="007F683C">
        <w:rPr>
          <w:rFonts w:ascii="Arial" w:hAnsi="Arial" w:cs="Arial"/>
          <w:sz w:val="24"/>
          <w:szCs w:val="24"/>
        </w:rPr>
        <w:t>a podwykonawcą, zawiera zastrzeżenie o prawie Funduszu do przeprowadzenia k</w:t>
      </w:r>
      <w:r w:rsidR="006646E8">
        <w:rPr>
          <w:rFonts w:ascii="Arial" w:hAnsi="Arial" w:cs="Arial"/>
          <w:sz w:val="24"/>
          <w:szCs w:val="24"/>
        </w:rPr>
        <w:t>ontroli podwykonawcy w </w:t>
      </w:r>
      <w:r w:rsidR="0011052C" w:rsidRPr="007F683C">
        <w:rPr>
          <w:rFonts w:ascii="Arial" w:hAnsi="Arial" w:cs="Arial"/>
          <w:sz w:val="24"/>
          <w:szCs w:val="24"/>
        </w:rPr>
        <w:t xml:space="preserve">zakresie </w:t>
      </w:r>
      <w:r w:rsidR="00B910A8" w:rsidRPr="007F683C">
        <w:rPr>
          <w:rFonts w:ascii="Arial" w:hAnsi="Arial" w:cs="Arial"/>
          <w:sz w:val="24"/>
          <w:szCs w:val="24"/>
        </w:rPr>
        <w:t>wynikającym z umowy, na zasadach określonych w ustawie</w:t>
      </w:r>
      <w:r w:rsidR="00864179">
        <w:rPr>
          <w:rFonts w:ascii="Arial" w:hAnsi="Arial" w:cs="Arial"/>
          <w:sz w:val="24"/>
          <w:szCs w:val="24"/>
        </w:rPr>
        <w:t xml:space="preserve"> o świadczeniach</w:t>
      </w:r>
      <w:r w:rsidR="00B910A8" w:rsidRPr="007F683C">
        <w:rPr>
          <w:rFonts w:ascii="Arial" w:hAnsi="Arial" w:cs="Arial"/>
          <w:sz w:val="24"/>
          <w:szCs w:val="24"/>
        </w:rPr>
        <w:t>.</w:t>
      </w:r>
    </w:p>
    <w:p w:rsidR="00B910A8" w:rsidRPr="007F683C" w:rsidRDefault="009F2569" w:rsidP="009426EB">
      <w:pPr>
        <w:spacing w:after="0" w:line="360" w:lineRule="auto"/>
        <w:ind w:firstLine="709"/>
        <w:jc w:val="both"/>
        <w:rPr>
          <w:rFonts w:ascii="Arial" w:hAnsi="Arial" w:cs="Arial"/>
          <w:sz w:val="24"/>
          <w:szCs w:val="24"/>
        </w:rPr>
      </w:pPr>
      <w:r w:rsidRPr="007F683C">
        <w:rPr>
          <w:rFonts w:ascii="Arial" w:hAnsi="Arial" w:cs="Arial"/>
          <w:sz w:val="24"/>
          <w:szCs w:val="24"/>
        </w:rPr>
        <w:t xml:space="preserve">4. </w:t>
      </w:r>
      <w:r w:rsidR="00B910A8" w:rsidRPr="007F683C">
        <w:rPr>
          <w:rFonts w:ascii="Arial" w:hAnsi="Arial" w:cs="Arial"/>
          <w:sz w:val="24"/>
          <w:szCs w:val="24"/>
        </w:rPr>
        <w:t xml:space="preserve">Fundusz obowiązany jest do poinformowania </w:t>
      </w:r>
      <w:r w:rsidR="001E2E1A">
        <w:rPr>
          <w:rFonts w:ascii="Arial" w:hAnsi="Arial" w:cs="Arial"/>
          <w:sz w:val="24"/>
          <w:szCs w:val="24"/>
        </w:rPr>
        <w:t xml:space="preserve">świadczeniodawcy </w:t>
      </w:r>
      <w:r w:rsidR="006646E8">
        <w:rPr>
          <w:rFonts w:ascii="Arial" w:hAnsi="Arial" w:cs="Arial"/>
          <w:sz w:val="24"/>
          <w:szCs w:val="24"/>
        </w:rPr>
        <w:t>o </w:t>
      </w:r>
      <w:r w:rsidR="00B910A8" w:rsidRPr="007F683C">
        <w:rPr>
          <w:rFonts w:ascii="Arial" w:hAnsi="Arial" w:cs="Arial"/>
          <w:sz w:val="24"/>
          <w:szCs w:val="24"/>
        </w:rPr>
        <w:t>rozpoczęciu i zakończeniu kontroli wszystki</w:t>
      </w:r>
      <w:r w:rsidR="006646E8">
        <w:rPr>
          <w:rFonts w:ascii="Arial" w:hAnsi="Arial" w:cs="Arial"/>
          <w:sz w:val="24"/>
          <w:szCs w:val="24"/>
        </w:rPr>
        <w:t>ch podmiotów biorących udział w </w:t>
      </w:r>
      <w:r w:rsidR="00B910A8" w:rsidRPr="007F683C">
        <w:rPr>
          <w:rFonts w:ascii="Arial" w:hAnsi="Arial" w:cs="Arial"/>
          <w:sz w:val="24"/>
          <w:szCs w:val="24"/>
        </w:rPr>
        <w:t>udzielaniu świadczeń (w szczególności podwykonawcy) oraz o jej wynikach.</w:t>
      </w:r>
    </w:p>
    <w:p w:rsidR="00EE27E4" w:rsidRDefault="00B910A8" w:rsidP="00EE27E4">
      <w:pPr>
        <w:spacing w:after="0" w:line="360" w:lineRule="auto"/>
        <w:ind w:firstLine="709"/>
        <w:jc w:val="both"/>
        <w:rPr>
          <w:rFonts w:ascii="Arial" w:hAnsi="Arial" w:cs="Arial"/>
          <w:sz w:val="24"/>
          <w:szCs w:val="24"/>
        </w:rPr>
      </w:pPr>
      <w:r w:rsidRPr="007F683C">
        <w:rPr>
          <w:rFonts w:ascii="Arial" w:hAnsi="Arial" w:cs="Arial"/>
          <w:sz w:val="24"/>
          <w:szCs w:val="24"/>
        </w:rPr>
        <w:t>5</w:t>
      </w:r>
      <w:r w:rsidR="009F2569" w:rsidRPr="007F683C">
        <w:rPr>
          <w:rFonts w:ascii="Arial" w:hAnsi="Arial" w:cs="Arial"/>
          <w:sz w:val="24"/>
          <w:szCs w:val="24"/>
        </w:rPr>
        <w:t xml:space="preserve">. </w:t>
      </w:r>
      <w:r w:rsidRPr="007F683C">
        <w:rPr>
          <w:rFonts w:ascii="Arial" w:hAnsi="Arial" w:cs="Arial"/>
          <w:sz w:val="24"/>
          <w:szCs w:val="24"/>
        </w:rPr>
        <w:t xml:space="preserve">Zmiana warunków udzielania świadczeń przez podwykonawców, mająca wpływ na dostępność do świadczeń, zgłaszana jest przez </w:t>
      </w:r>
      <w:r w:rsidR="001E2E1A">
        <w:rPr>
          <w:rFonts w:ascii="Arial" w:hAnsi="Arial" w:cs="Arial"/>
          <w:sz w:val="24"/>
          <w:szCs w:val="24"/>
        </w:rPr>
        <w:t xml:space="preserve">świadczeniodawcę </w:t>
      </w:r>
      <w:r w:rsidR="00A50989">
        <w:rPr>
          <w:rFonts w:ascii="Arial" w:hAnsi="Arial" w:cs="Arial"/>
          <w:sz w:val="24"/>
          <w:szCs w:val="24"/>
        </w:rPr>
        <w:br/>
      </w:r>
      <w:r w:rsidRPr="007F683C">
        <w:rPr>
          <w:rFonts w:ascii="Arial" w:hAnsi="Arial" w:cs="Arial"/>
          <w:sz w:val="24"/>
          <w:szCs w:val="24"/>
        </w:rPr>
        <w:t xml:space="preserve">do </w:t>
      </w:r>
      <w:r w:rsidR="006C16EA" w:rsidRPr="007F683C">
        <w:rPr>
          <w:rFonts w:ascii="Arial" w:hAnsi="Arial" w:cs="Arial"/>
          <w:sz w:val="24"/>
          <w:szCs w:val="24"/>
        </w:rPr>
        <w:t>o</w:t>
      </w:r>
      <w:r w:rsidRPr="007F683C">
        <w:rPr>
          <w:rFonts w:ascii="Arial" w:hAnsi="Arial" w:cs="Arial"/>
          <w:sz w:val="24"/>
          <w:szCs w:val="24"/>
        </w:rPr>
        <w:t>ddziału Funduszu w terminie umożliwiającym zmianę umowy, nie później jednak niż 14 dni przed wystąpieniem tej zmiany.</w:t>
      </w:r>
    </w:p>
    <w:p w:rsidR="00B910A8" w:rsidRPr="007F683C" w:rsidRDefault="00B910A8" w:rsidP="00BD29FD">
      <w:pPr>
        <w:spacing w:after="0" w:line="360" w:lineRule="auto"/>
        <w:ind w:firstLine="709"/>
        <w:jc w:val="both"/>
        <w:rPr>
          <w:rFonts w:ascii="Arial" w:hAnsi="Arial" w:cs="Arial"/>
          <w:sz w:val="24"/>
          <w:szCs w:val="24"/>
        </w:rPr>
      </w:pPr>
      <w:r w:rsidRPr="007F683C">
        <w:rPr>
          <w:rFonts w:ascii="Arial" w:hAnsi="Arial" w:cs="Arial"/>
          <w:b/>
          <w:sz w:val="24"/>
          <w:szCs w:val="24"/>
        </w:rPr>
        <w:lastRenderedPageBreak/>
        <w:t>§</w:t>
      </w:r>
      <w:r w:rsidR="006A4106" w:rsidRPr="007F683C">
        <w:rPr>
          <w:rFonts w:ascii="Arial" w:hAnsi="Arial" w:cs="Arial"/>
          <w:b/>
          <w:sz w:val="24"/>
          <w:szCs w:val="24"/>
        </w:rPr>
        <w:t> </w:t>
      </w:r>
      <w:r w:rsidR="002A4023">
        <w:rPr>
          <w:rFonts w:ascii="Arial" w:hAnsi="Arial" w:cs="Arial"/>
          <w:b/>
          <w:sz w:val="24"/>
          <w:szCs w:val="24"/>
        </w:rPr>
        <w:t>11</w:t>
      </w:r>
      <w:r w:rsidRPr="007F683C">
        <w:rPr>
          <w:rFonts w:ascii="Arial" w:hAnsi="Arial" w:cs="Arial"/>
          <w:b/>
          <w:sz w:val="24"/>
          <w:szCs w:val="24"/>
        </w:rPr>
        <w:t>.</w:t>
      </w:r>
      <w:r w:rsidR="006A4106" w:rsidRPr="007F683C">
        <w:rPr>
          <w:rFonts w:ascii="Arial" w:hAnsi="Arial" w:cs="Arial"/>
          <w:sz w:val="24"/>
          <w:szCs w:val="24"/>
        </w:rPr>
        <w:t> </w:t>
      </w:r>
      <w:r w:rsidR="008F02E3">
        <w:rPr>
          <w:rFonts w:ascii="Arial" w:hAnsi="Arial" w:cs="Arial"/>
          <w:sz w:val="24"/>
          <w:szCs w:val="24"/>
        </w:rPr>
        <w:t>1</w:t>
      </w:r>
      <w:r w:rsidR="00F34C62" w:rsidRPr="007F683C">
        <w:rPr>
          <w:rFonts w:ascii="Arial" w:hAnsi="Arial" w:cs="Arial"/>
          <w:sz w:val="24"/>
          <w:szCs w:val="24"/>
        </w:rPr>
        <w:t xml:space="preserve">. </w:t>
      </w:r>
      <w:r w:rsidRPr="007F683C">
        <w:rPr>
          <w:rFonts w:ascii="Arial" w:hAnsi="Arial" w:cs="Arial"/>
          <w:sz w:val="24"/>
          <w:szCs w:val="24"/>
        </w:rPr>
        <w:t xml:space="preserve">Przy udzielaniu świadczeń, </w:t>
      </w:r>
      <w:r w:rsidR="002042DE">
        <w:rPr>
          <w:rFonts w:ascii="Arial" w:hAnsi="Arial" w:cs="Arial"/>
          <w:sz w:val="24"/>
          <w:szCs w:val="24"/>
        </w:rPr>
        <w:t xml:space="preserve">świadczeniodawca </w:t>
      </w:r>
      <w:r w:rsidRPr="007F683C">
        <w:rPr>
          <w:rFonts w:ascii="Arial" w:hAnsi="Arial" w:cs="Arial"/>
          <w:sz w:val="24"/>
          <w:szCs w:val="24"/>
        </w:rPr>
        <w:t xml:space="preserve">obowiązany jest </w:t>
      </w:r>
      <w:r w:rsidR="00A50989">
        <w:rPr>
          <w:rFonts w:ascii="Arial" w:hAnsi="Arial" w:cs="Arial"/>
          <w:sz w:val="24"/>
          <w:szCs w:val="24"/>
        </w:rPr>
        <w:br/>
      </w:r>
      <w:r w:rsidRPr="007F683C">
        <w:rPr>
          <w:rFonts w:ascii="Arial" w:hAnsi="Arial" w:cs="Arial"/>
          <w:sz w:val="24"/>
          <w:szCs w:val="24"/>
        </w:rPr>
        <w:t>do weryfikacji, z uwzględnieniem przepisów art. 50 ustawy o świadczeniach, prawa świadczeniobiorcy do świadczeń opieki zdrowotnej finansowanych ze środków publicznych.</w:t>
      </w:r>
    </w:p>
    <w:p w:rsidR="00B910A8" w:rsidRPr="007F683C" w:rsidRDefault="008F02E3" w:rsidP="009426EB">
      <w:pPr>
        <w:spacing w:after="0" w:line="360" w:lineRule="auto"/>
        <w:ind w:firstLine="709"/>
        <w:jc w:val="both"/>
        <w:rPr>
          <w:rFonts w:ascii="Arial" w:hAnsi="Arial" w:cs="Arial"/>
          <w:sz w:val="24"/>
          <w:szCs w:val="24"/>
        </w:rPr>
      </w:pPr>
      <w:r>
        <w:rPr>
          <w:rFonts w:ascii="Arial" w:hAnsi="Arial" w:cs="Arial"/>
          <w:sz w:val="24"/>
          <w:szCs w:val="24"/>
        </w:rPr>
        <w:t>2</w:t>
      </w:r>
      <w:r w:rsidR="00B73147" w:rsidRPr="007F683C">
        <w:rPr>
          <w:rFonts w:ascii="Arial" w:hAnsi="Arial" w:cs="Arial"/>
          <w:sz w:val="24"/>
          <w:szCs w:val="24"/>
        </w:rPr>
        <w:t xml:space="preserve">. </w:t>
      </w:r>
      <w:r w:rsidR="00B910A8" w:rsidRPr="007F683C">
        <w:rPr>
          <w:rFonts w:ascii="Arial" w:hAnsi="Arial" w:cs="Arial"/>
          <w:sz w:val="24"/>
          <w:szCs w:val="24"/>
        </w:rPr>
        <w:t xml:space="preserve">W celu realizacji obowiązku, o którym mowa w ust. </w:t>
      </w:r>
      <w:r>
        <w:rPr>
          <w:rFonts w:ascii="Arial" w:hAnsi="Arial" w:cs="Arial"/>
          <w:sz w:val="24"/>
          <w:szCs w:val="24"/>
        </w:rPr>
        <w:t>1</w:t>
      </w:r>
      <w:r w:rsidR="00B910A8" w:rsidRPr="007F683C">
        <w:rPr>
          <w:rFonts w:ascii="Arial" w:hAnsi="Arial" w:cs="Arial"/>
          <w:sz w:val="24"/>
          <w:szCs w:val="24"/>
        </w:rPr>
        <w:t xml:space="preserve">, </w:t>
      </w:r>
      <w:r>
        <w:rPr>
          <w:rFonts w:ascii="Arial" w:hAnsi="Arial" w:cs="Arial"/>
          <w:sz w:val="24"/>
          <w:szCs w:val="24"/>
        </w:rPr>
        <w:t xml:space="preserve">świadczeniodawca </w:t>
      </w:r>
      <w:r w:rsidR="00B910A8" w:rsidRPr="007F683C">
        <w:rPr>
          <w:rFonts w:ascii="Arial" w:hAnsi="Arial" w:cs="Arial"/>
          <w:sz w:val="24"/>
          <w:szCs w:val="24"/>
        </w:rPr>
        <w:t xml:space="preserve">zobowiązany jest do uzyskania we właściwym </w:t>
      </w:r>
      <w:r w:rsidR="001013BA" w:rsidRPr="007F683C">
        <w:rPr>
          <w:rFonts w:ascii="Arial" w:hAnsi="Arial" w:cs="Arial"/>
          <w:sz w:val="24"/>
          <w:szCs w:val="24"/>
        </w:rPr>
        <w:t>o</w:t>
      </w:r>
      <w:r w:rsidR="00B910A8" w:rsidRPr="007F683C">
        <w:rPr>
          <w:rFonts w:ascii="Arial" w:hAnsi="Arial" w:cs="Arial"/>
          <w:sz w:val="24"/>
          <w:szCs w:val="24"/>
        </w:rPr>
        <w:t xml:space="preserve">ddziale Funduszu upoważnienia </w:t>
      </w:r>
      <w:r w:rsidR="00A50989">
        <w:rPr>
          <w:rFonts w:ascii="Arial" w:hAnsi="Arial" w:cs="Arial"/>
          <w:sz w:val="24"/>
          <w:szCs w:val="24"/>
        </w:rPr>
        <w:br/>
      </w:r>
      <w:r w:rsidR="00B910A8" w:rsidRPr="007F683C">
        <w:rPr>
          <w:rFonts w:ascii="Arial" w:hAnsi="Arial" w:cs="Arial"/>
          <w:sz w:val="24"/>
          <w:szCs w:val="24"/>
        </w:rPr>
        <w:t xml:space="preserve">do korzystania z usługi Elektronicznej Weryfikacji Uprawnień Świadczeniobiorców umożliwiającej występowanie o sporządzenie dokumentu potwierdzającego prawo </w:t>
      </w:r>
      <w:r w:rsidR="00A50989">
        <w:rPr>
          <w:rFonts w:ascii="Arial" w:hAnsi="Arial" w:cs="Arial"/>
          <w:sz w:val="24"/>
          <w:szCs w:val="24"/>
        </w:rPr>
        <w:br/>
      </w:r>
      <w:r w:rsidR="00B910A8" w:rsidRPr="007F683C">
        <w:rPr>
          <w:rFonts w:ascii="Arial" w:hAnsi="Arial" w:cs="Arial"/>
          <w:sz w:val="24"/>
          <w:szCs w:val="24"/>
        </w:rPr>
        <w:t>do świadczeń, zg</w:t>
      </w:r>
      <w:r w:rsidR="00E7178A">
        <w:rPr>
          <w:rFonts w:ascii="Arial" w:hAnsi="Arial" w:cs="Arial"/>
          <w:sz w:val="24"/>
          <w:szCs w:val="24"/>
        </w:rPr>
        <w:t>odnie z art. 50 ust. 3 ustawy o </w:t>
      </w:r>
      <w:r w:rsidR="00B910A8" w:rsidRPr="007F683C">
        <w:rPr>
          <w:rFonts w:ascii="Arial" w:hAnsi="Arial" w:cs="Arial"/>
          <w:sz w:val="24"/>
          <w:szCs w:val="24"/>
        </w:rPr>
        <w:t>świadczeniach.</w:t>
      </w:r>
    </w:p>
    <w:p w:rsidR="00B910A8" w:rsidRPr="007F683C" w:rsidRDefault="00795F5C" w:rsidP="009426EB">
      <w:pPr>
        <w:spacing w:after="0" w:line="360" w:lineRule="auto"/>
        <w:ind w:firstLine="709"/>
        <w:jc w:val="both"/>
        <w:rPr>
          <w:rFonts w:ascii="Arial" w:hAnsi="Arial" w:cs="Arial"/>
          <w:sz w:val="24"/>
          <w:szCs w:val="24"/>
        </w:rPr>
      </w:pPr>
      <w:r>
        <w:rPr>
          <w:rFonts w:ascii="Arial" w:hAnsi="Arial" w:cs="Arial"/>
          <w:sz w:val="24"/>
          <w:szCs w:val="24"/>
        </w:rPr>
        <w:t>3</w:t>
      </w:r>
      <w:r w:rsidR="006043FC" w:rsidRPr="007F683C">
        <w:rPr>
          <w:rFonts w:ascii="Arial" w:hAnsi="Arial" w:cs="Arial"/>
          <w:sz w:val="24"/>
          <w:szCs w:val="24"/>
        </w:rPr>
        <w:t xml:space="preserve">. </w:t>
      </w:r>
      <w:r w:rsidR="00B910A8" w:rsidRPr="007F683C">
        <w:rPr>
          <w:rFonts w:ascii="Arial" w:hAnsi="Arial" w:cs="Arial"/>
          <w:sz w:val="24"/>
          <w:szCs w:val="24"/>
        </w:rPr>
        <w:t xml:space="preserve">W celu uzyskania upoważnienia, o którym mowa w ust. </w:t>
      </w:r>
      <w:r w:rsidR="00523DAF">
        <w:rPr>
          <w:rFonts w:ascii="Arial" w:hAnsi="Arial" w:cs="Arial"/>
          <w:sz w:val="24"/>
          <w:szCs w:val="24"/>
        </w:rPr>
        <w:t>2</w:t>
      </w:r>
      <w:r w:rsidR="00B910A8" w:rsidRPr="007F683C">
        <w:rPr>
          <w:rFonts w:ascii="Arial" w:hAnsi="Arial" w:cs="Arial"/>
          <w:sz w:val="24"/>
          <w:szCs w:val="24"/>
        </w:rPr>
        <w:t xml:space="preserve">, </w:t>
      </w:r>
      <w:r w:rsidR="00523DAF">
        <w:rPr>
          <w:rFonts w:ascii="Arial" w:hAnsi="Arial" w:cs="Arial"/>
          <w:sz w:val="24"/>
          <w:szCs w:val="24"/>
        </w:rPr>
        <w:t xml:space="preserve">świadczeniodawca </w:t>
      </w:r>
      <w:r w:rsidR="00B910A8" w:rsidRPr="007F683C">
        <w:rPr>
          <w:rFonts w:ascii="Arial" w:hAnsi="Arial" w:cs="Arial"/>
          <w:sz w:val="24"/>
          <w:szCs w:val="24"/>
        </w:rPr>
        <w:t xml:space="preserve">składa w </w:t>
      </w:r>
      <w:r w:rsidR="001013BA" w:rsidRPr="007F683C">
        <w:rPr>
          <w:rFonts w:ascii="Arial" w:hAnsi="Arial" w:cs="Arial"/>
          <w:sz w:val="24"/>
          <w:szCs w:val="24"/>
        </w:rPr>
        <w:t>o</w:t>
      </w:r>
      <w:r w:rsidR="00B910A8" w:rsidRPr="007F683C">
        <w:rPr>
          <w:rFonts w:ascii="Arial" w:hAnsi="Arial" w:cs="Arial"/>
          <w:sz w:val="24"/>
          <w:szCs w:val="24"/>
        </w:rPr>
        <w:t>ddziale Funduszu wniosek, w terminie 3 dni roboczych od dnia podpisania umowy.</w:t>
      </w:r>
    </w:p>
    <w:p w:rsidR="00B910A8" w:rsidRPr="007F683C" w:rsidRDefault="00795F5C" w:rsidP="009426EB">
      <w:pPr>
        <w:spacing w:after="0" w:line="360" w:lineRule="auto"/>
        <w:ind w:firstLine="709"/>
        <w:jc w:val="both"/>
        <w:rPr>
          <w:rFonts w:ascii="Arial" w:hAnsi="Arial" w:cs="Arial"/>
          <w:sz w:val="24"/>
          <w:szCs w:val="24"/>
        </w:rPr>
      </w:pPr>
      <w:r>
        <w:rPr>
          <w:rFonts w:ascii="Arial" w:hAnsi="Arial" w:cs="Arial"/>
          <w:sz w:val="24"/>
          <w:szCs w:val="24"/>
        </w:rPr>
        <w:t>4</w:t>
      </w:r>
      <w:r w:rsidR="006043FC" w:rsidRPr="007F683C">
        <w:rPr>
          <w:rFonts w:ascii="Arial" w:hAnsi="Arial" w:cs="Arial"/>
          <w:sz w:val="24"/>
          <w:szCs w:val="24"/>
        </w:rPr>
        <w:t xml:space="preserve">. </w:t>
      </w:r>
      <w:r w:rsidR="00B910A8" w:rsidRPr="007F683C">
        <w:rPr>
          <w:rFonts w:ascii="Arial" w:hAnsi="Arial" w:cs="Arial"/>
          <w:sz w:val="24"/>
          <w:szCs w:val="24"/>
        </w:rPr>
        <w:t xml:space="preserve">W przypadku niedopełnienia przez </w:t>
      </w:r>
      <w:r w:rsidR="00903A00">
        <w:rPr>
          <w:rFonts w:ascii="Arial" w:hAnsi="Arial" w:cs="Arial"/>
          <w:sz w:val="24"/>
          <w:szCs w:val="24"/>
        </w:rPr>
        <w:t xml:space="preserve">świadczeniodawcę </w:t>
      </w:r>
      <w:r w:rsidR="00B910A8" w:rsidRPr="007F683C">
        <w:rPr>
          <w:rFonts w:ascii="Arial" w:hAnsi="Arial" w:cs="Arial"/>
          <w:sz w:val="24"/>
          <w:szCs w:val="24"/>
        </w:rPr>
        <w:t>obowiązku określonego w ust. 2, z przyczyn leżących po stronie</w:t>
      </w:r>
      <w:r w:rsidR="00572B1E">
        <w:rPr>
          <w:rFonts w:ascii="Arial" w:hAnsi="Arial" w:cs="Arial"/>
          <w:sz w:val="24"/>
          <w:szCs w:val="24"/>
        </w:rPr>
        <w:t xml:space="preserve"> świadczeniodawcy</w:t>
      </w:r>
      <w:r w:rsidR="00B910A8" w:rsidRPr="007F683C">
        <w:rPr>
          <w:rFonts w:ascii="Arial" w:hAnsi="Arial" w:cs="Arial"/>
          <w:sz w:val="24"/>
          <w:szCs w:val="24"/>
        </w:rPr>
        <w:t xml:space="preserve">, Fundusz może nałożyć na </w:t>
      </w:r>
      <w:r w:rsidR="006A4106" w:rsidRPr="007F683C">
        <w:rPr>
          <w:rFonts w:ascii="Arial" w:hAnsi="Arial" w:cs="Arial"/>
          <w:sz w:val="24"/>
          <w:szCs w:val="24"/>
        </w:rPr>
        <w:t xml:space="preserve">podmiot </w:t>
      </w:r>
      <w:r w:rsidR="00B910A8" w:rsidRPr="007F683C">
        <w:rPr>
          <w:rFonts w:ascii="Arial" w:hAnsi="Arial" w:cs="Arial"/>
          <w:sz w:val="24"/>
          <w:szCs w:val="24"/>
        </w:rPr>
        <w:t xml:space="preserve">karę umowną, o której </w:t>
      </w:r>
      <w:r w:rsidR="00293311" w:rsidRPr="007F683C">
        <w:rPr>
          <w:rFonts w:ascii="Arial" w:hAnsi="Arial" w:cs="Arial"/>
          <w:sz w:val="24"/>
          <w:szCs w:val="24"/>
        </w:rPr>
        <w:t xml:space="preserve">mowa w § 6 ust. </w:t>
      </w:r>
      <w:r w:rsidR="00864179">
        <w:rPr>
          <w:rFonts w:ascii="Arial" w:hAnsi="Arial" w:cs="Arial"/>
          <w:sz w:val="24"/>
          <w:szCs w:val="24"/>
        </w:rPr>
        <w:t>4</w:t>
      </w:r>
      <w:r w:rsidR="00293311" w:rsidRPr="007F683C">
        <w:rPr>
          <w:rFonts w:ascii="Arial" w:hAnsi="Arial" w:cs="Arial"/>
          <w:sz w:val="24"/>
          <w:szCs w:val="24"/>
        </w:rPr>
        <w:t xml:space="preserve"> załącznika nr</w:t>
      </w:r>
      <w:r w:rsidR="000E5B9D">
        <w:rPr>
          <w:rFonts w:ascii="Arial" w:hAnsi="Arial" w:cs="Arial"/>
          <w:sz w:val="24"/>
          <w:szCs w:val="24"/>
        </w:rPr>
        <w:t xml:space="preserve"> 2</w:t>
      </w:r>
      <w:r w:rsidR="00B910A8" w:rsidRPr="007F683C">
        <w:rPr>
          <w:rFonts w:ascii="Arial" w:hAnsi="Arial" w:cs="Arial"/>
          <w:sz w:val="24"/>
          <w:szCs w:val="24"/>
        </w:rPr>
        <w:t xml:space="preserve"> do zarządzenia, stanowiącego wzór umowy.</w:t>
      </w:r>
    </w:p>
    <w:p w:rsidR="00B910A8" w:rsidRPr="007F683C" w:rsidRDefault="00795F5C" w:rsidP="009426EB">
      <w:pPr>
        <w:spacing w:after="0" w:line="360" w:lineRule="auto"/>
        <w:ind w:firstLine="709"/>
        <w:jc w:val="both"/>
        <w:rPr>
          <w:rFonts w:ascii="Arial" w:hAnsi="Arial" w:cs="Arial"/>
          <w:sz w:val="24"/>
          <w:szCs w:val="24"/>
        </w:rPr>
      </w:pPr>
      <w:r>
        <w:rPr>
          <w:rFonts w:ascii="Arial" w:hAnsi="Arial" w:cs="Arial"/>
          <w:sz w:val="24"/>
          <w:szCs w:val="24"/>
        </w:rPr>
        <w:t>5</w:t>
      </w:r>
      <w:r w:rsidR="006043FC" w:rsidRPr="007F683C">
        <w:rPr>
          <w:rFonts w:ascii="Arial" w:hAnsi="Arial" w:cs="Arial"/>
          <w:sz w:val="24"/>
          <w:szCs w:val="24"/>
        </w:rPr>
        <w:t xml:space="preserve">. </w:t>
      </w:r>
      <w:r w:rsidR="00B910A8" w:rsidRPr="007F683C">
        <w:rPr>
          <w:rFonts w:ascii="Arial" w:hAnsi="Arial" w:cs="Arial"/>
          <w:sz w:val="24"/>
          <w:szCs w:val="24"/>
        </w:rPr>
        <w:t xml:space="preserve">W przypadku nieprzerwanej kontynuacji przez </w:t>
      </w:r>
      <w:r w:rsidR="006A4106" w:rsidRPr="007F683C">
        <w:rPr>
          <w:rFonts w:ascii="Arial" w:hAnsi="Arial" w:cs="Arial"/>
          <w:sz w:val="24"/>
          <w:szCs w:val="24"/>
        </w:rPr>
        <w:t xml:space="preserve">podmiot </w:t>
      </w:r>
      <w:r w:rsidR="00B910A8" w:rsidRPr="007F683C">
        <w:rPr>
          <w:rFonts w:ascii="Arial" w:hAnsi="Arial" w:cs="Arial"/>
          <w:sz w:val="24"/>
          <w:szCs w:val="24"/>
        </w:rPr>
        <w:t xml:space="preserve">udzielania świadczeń na podstawie </w:t>
      </w:r>
      <w:r w:rsidR="00864179">
        <w:rPr>
          <w:rFonts w:ascii="Arial" w:hAnsi="Arial" w:cs="Arial"/>
          <w:sz w:val="24"/>
          <w:szCs w:val="24"/>
        </w:rPr>
        <w:t xml:space="preserve">odrębnej </w:t>
      </w:r>
      <w:r w:rsidR="00B910A8" w:rsidRPr="007F683C">
        <w:rPr>
          <w:rFonts w:ascii="Arial" w:hAnsi="Arial" w:cs="Arial"/>
          <w:sz w:val="24"/>
          <w:szCs w:val="24"/>
        </w:rPr>
        <w:t xml:space="preserve">umowy </w:t>
      </w:r>
      <w:r w:rsidR="00864179">
        <w:rPr>
          <w:rFonts w:ascii="Arial" w:hAnsi="Arial" w:cs="Arial"/>
          <w:sz w:val="24"/>
          <w:szCs w:val="24"/>
        </w:rPr>
        <w:t>o udzielanie świadczeń opieki zdrowotnej,</w:t>
      </w:r>
      <w:r w:rsidR="00864179" w:rsidRPr="007F683C">
        <w:rPr>
          <w:rFonts w:ascii="Arial" w:hAnsi="Arial" w:cs="Arial"/>
          <w:sz w:val="24"/>
          <w:szCs w:val="24"/>
        </w:rPr>
        <w:t xml:space="preserve"> </w:t>
      </w:r>
      <w:r w:rsidR="00B910A8" w:rsidRPr="007F683C">
        <w:rPr>
          <w:rFonts w:ascii="Arial" w:hAnsi="Arial" w:cs="Arial"/>
          <w:sz w:val="24"/>
          <w:szCs w:val="24"/>
        </w:rPr>
        <w:t xml:space="preserve">zawartej z dyrektorem </w:t>
      </w:r>
      <w:r w:rsidR="001013BA" w:rsidRPr="007F683C">
        <w:rPr>
          <w:rFonts w:ascii="Arial" w:hAnsi="Arial" w:cs="Arial"/>
          <w:sz w:val="24"/>
          <w:szCs w:val="24"/>
        </w:rPr>
        <w:t>o</w:t>
      </w:r>
      <w:r w:rsidR="00B910A8" w:rsidRPr="007F683C">
        <w:rPr>
          <w:rFonts w:ascii="Arial" w:hAnsi="Arial" w:cs="Arial"/>
          <w:sz w:val="24"/>
          <w:szCs w:val="24"/>
        </w:rPr>
        <w:t>ddziału Funduszu, upow</w:t>
      </w:r>
      <w:r>
        <w:rPr>
          <w:rFonts w:ascii="Arial" w:hAnsi="Arial" w:cs="Arial"/>
          <w:sz w:val="24"/>
          <w:szCs w:val="24"/>
        </w:rPr>
        <w:t>ażnienie, o którym mowa w ust. 2</w:t>
      </w:r>
      <w:r w:rsidR="00B910A8" w:rsidRPr="007F683C">
        <w:rPr>
          <w:rFonts w:ascii="Arial" w:hAnsi="Arial" w:cs="Arial"/>
          <w:sz w:val="24"/>
          <w:szCs w:val="24"/>
        </w:rPr>
        <w:t xml:space="preserve">, uzyskane w związku z zawarciem </w:t>
      </w:r>
      <w:r w:rsidR="00864179">
        <w:rPr>
          <w:rFonts w:ascii="Arial" w:hAnsi="Arial" w:cs="Arial"/>
          <w:sz w:val="24"/>
          <w:szCs w:val="24"/>
        </w:rPr>
        <w:t xml:space="preserve">takiej </w:t>
      </w:r>
      <w:r w:rsidR="00B910A8" w:rsidRPr="007F683C">
        <w:rPr>
          <w:rFonts w:ascii="Arial" w:hAnsi="Arial" w:cs="Arial"/>
          <w:sz w:val="24"/>
          <w:szCs w:val="24"/>
        </w:rPr>
        <w:t>umowy, zachowuje ważność.</w:t>
      </w:r>
    </w:p>
    <w:p w:rsidR="00B910A8" w:rsidRPr="007F683C" w:rsidRDefault="00795F5C" w:rsidP="003354CF">
      <w:pPr>
        <w:spacing w:after="0" w:line="360" w:lineRule="auto"/>
        <w:ind w:firstLine="709"/>
        <w:jc w:val="both"/>
        <w:rPr>
          <w:rFonts w:ascii="Arial" w:hAnsi="Arial" w:cs="Arial"/>
          <w:sz w:val="24"/>
          <w:szCs w:val="24"/>
        </w:rPr>
      </w:pPr>
      <w:r>
        <w:rPr>
          <w:rFonts w:ascii="Arial" w:hAnsi="Arial" w:cs="Arial"/>
          <w:sz w:val="24"/>
          <w:szCs w:val="24"/>
        </w:rPr>
        <w:t>6</w:t>
      </w:r>
      <w:r w:rsidR="006043FC" w:rsidRPr="007F683C">
        <w:rPr>
          <w:rFonts w:ascii="Arial" w:hAnsi="Arial" w:cs="Arial"/>
          <w:sz w:val="24"/>
          <w:szCs w:val="24"/>
        </w:rPr>
        <w:t xml:space="preserve">. </w:t>
      </w:r>
      <w:r w:rsidR="00B910A8" w:rsidRPr="007F683C">
        <w:rPr>
          <w:rFonts w:ascii="Arial" w:hAnsi="Arial" w:cs="Arial"/>
          <w:sz w:val="24"/>
          <w:szCs w:val="24"/>
        </w:rPr>
        <w:t xml:space="preserve">Przy udzielaniu świadczeń, </w:t>
      </w:r>
      <w:r w:rsidR="006A4106" w:rsidRPr="007F683C">
        <w:rPr>
          <w:rFonts w:ascii="Arial" w:hAnsi="Arial" w:cs="Arial"/>
          <w:sz w:val="24"/>
          <w:szCs w:val="24"/>
        </w:rPr>
        <w:t xml:space="preserve">podmiot </w:t>
      </w:r>
      <w:r w:rsidR="00B910A8" w:rsidRPr="007F683C">
        <w:rPr>
          <w:rFonts w:ascii="Arial" w:hAnsi="Arial" w:cs="Arial"/>
          <w:sz w:val="24"/>
          <w:szCs w:val="24"/>
        </w:rPr>
        <w:t xml:space="preserve">obowiązany jest do weryfikacji </w:t>
      </w:r>
      <w:r w:rsidR="00377019">
        <w:rPr>
          <w:rFonts w:ascii="Arial" w:hAnsi="Arial" w:cs="Arial"/>
          <w:sz w:val="24"/>
          <w:szCs w:val="24"/>
        </w:rPr>
        <w:br/>
      </w:r>
      <w:r w:rsidR="00A80E89">
        <w:rPr>
          <w:rFonts w:ascii="Arial" w:hAnsi="Arial" w:cs="Arial"/>
          <w:sz w:val="24"/>
          <w:szCs w:val="24"/>
        </w:rPr>
        <w:t xml:space="preserve">i sprawozdania oddziałowi Funduszu </w:t>
      </w:r>
      <w:r w:rsidR="00B910A8" w:rsidRPr="007F683C">
        <w:rPr>
          <w:rFonts w:ascii="Arial" w:hAnsi="Arial" w:cs="Arial"/>
          <w:sz w:val="24"/>
          <w:szCs w:val="24"/>
        </w:rPr>
        <w:t>miejsca zamieszkania świadczeniobiorcy.</w:t>
      </w:r>
    </w:p>
    <w:p w:rsidR="00B910A8" w:rsidRPr="007F683C" w:rsidRDefault="00B910A8" w:rsidP="007D24C9">
      <w:pPr>
        <w:spacing w:after="0" w:line="360" w:lineRule="auto"/>
        <w:ind w:firstLine="709"/>
        <w:jc w:val="both"/>
        <w:rPr>
          <w:rFonts w:ascii="Arial" w:hAnsi="Arial" w:cs="Arial"/>
          <w:sz w:val="24"/>
          <w:szCs w:val="24"/>
        </w:rPr>
      </w:pPr>
      <w:r w:rsidRPr="007F683C">
        <w:rPr>
          <w:rFonts w:ascii="Arial" w:hAnsi="Arial" w:cs="Arial"/>
          <w:b/>
          <w:sz w:val="24"/>
          <w:szCs w:val="24"/>
        </w:rPr>
        <w:t>§</w:t>
      </w:r>
      <w:r w:rsidR="006A4106" w:rsidRPr="007F683C">
        <w:rPr>
          <w:rFonts w:ascii="Arial" w:hAnsi="Arial" w:cs="Arial"/>
          <w:b/>
          <w:sz w:val="24"/>
          <w:szCs w:val="24"/>
        </w:rPr>
        <w:t> </w:t>
      </w:r>
      <w:r w:rsidR="007E3B0F">
        <w:rPr>
          <w:rFonts w:ascii="Arial" w:hAnsi="Arial" w:cs="Arial"/>
          <w:b/>
          <w:sz w:val="24"/>
          <w:szCs w:val="24"/>
        </w:rPr>
        <w:t>12</w:t>
      </w:r>
      <w:r w:rsidRPr="007F683C">
        <w:rPr>
          <w:rFonts w:ascii="Arial" w:hAnsi="Arial" w:cs="Arial"/>
          <w:b/>
          <w:sz w:val="24"/>
          <w:szCs w:val="24"/>
        </w:rPr>
        <w:t>.</w:t>
      </w:r>
      <w:r w:rsidR="006A4106" w:rsidRPr="007F683C">
        <w:rPr>
          <w:rFonts w:ascii="Arial" w:hAnsi="Arial" w:cs="Arial"/>
          <w:sz w:val="24"/>
          <w:szCs w:val="24"/>
        </w:rPr>
        <w:t> </w:t>
      </w:r>
      <w:r w:rsidRPr="007F683C">
        <w:rPr>
          <w:rFonts w:ascii="Arial" w:hAnsi="Arial" w:cs="Arial"/>
          <w:sz w:val="24"/>
          <w:szCs w:val="24"/>
        </w:rPr>
        <w:t>1.</w:t>
      </w:r>
      <w:r w:rsidR="006A4106" w:rsidRPr="007F683C">
        <w:rPr>
          <w:rFonts w:ascii="Arial" w:hAnsi="Arial" w:cs="Arial"/>
          <w:sz w:val="24"/>
          <w:szCs w:val="24"/>
        </w:rPr>
        <w:t> </w:t>
      </w:r>
      <w:r w:rsidRPr="007F683C">
        <w:rPr>
          <w:rFonts w:ascii="Arial" w:hAnsi="Arial" w:cs="Arial"/>
          <w:sz w:val="24"/>
          <w:szCs w:val="24"/>
        </w:rPr>
        <w:t>Świadczenia objęte przedmiotem umowy, udzielane są osobiście przez osoby posiadające określone kwalifikacje, zgodnie z „Harmonogramem – zasoby”, stanowiącym załącznik nr 2 do umowy.</w:t>
      </w:r>
    </w:p>
    <w:p w:rsidR="006043FC" w:rsidRPr="007F683C" w:rsidRDefault="006043FC" w:rsidP="003354CF">
      <w:pPr>
        <w:spacing w:after="0" w:line="360" w:lineRule="auto"/>
        <w:ind w:firstLine="709"/>
        <w:jc w:val="both"/>
        <w:rPr>
          <w:rFonts w:ascii="Arial" w:hAnsi="Arial" w:cs="Arial"/>
          <w:sz w:val="24"/>
          <w:szCs w:val="24"/>
        </w:rPr>
      </w:pPr>
      <w:r w:rsidRPr="007F683C">
        <w:rPr>
          <w:rFonts w:ascii="Arial" w:hAnsi="Arial" w:cs="Arial"/>
          <w:sz w:val="24"/>
          <w:szCs w:val="24"/>
        </w:rPr>
        <w:t xml:space="preserve">2. </w:t>
      </w:r>
      <w:r w:rsidR="003021DB">
        <w:rPr>
          <w:rFonts w:ascii="Arial" w:hAnsi="Arial" w:cs="Arial"/>
          <w:sz w:val="24"/>
          <w:szCs w:val="24"/>
        </w:rPr>
        <w:t xml:space="preserve">Świadczeniodawca </w:t>
      </w:r>
      <w:r w:rsidR="00B910A8" w:rsidRPr="007F683C">
        <w:rPr>
          <w:rFonts w:ascii="Arial" w:hAnsi="Arial" w:cs="Arial"/>
          <w:sz w:val="24"/>
          <w:szCs w:val="24"/>
        </w:rPr>
        <w:t>zapewnia dostępność do świadczeń zgodnie</w:t>
      </w:r>
      <w:r w:rsidR="00293311" w:rsidRPr="007F683C">
        <w:rPr>
          <w:rFonts w:ascii="Arial" w:hAnsi="Arial" w:cs="Arial"/>
          <w:sz w:val="24"/>
          <w:szCs w:val="24"/>
        </w:rPr>
        <w:t xml:space="preserve"> </w:t>
      </w:r>
      <w:r w:rsidR="00377019">
        <w:rPr>
          <w:rFonts w:ascii="Arial" w:hAnsi="Arial" w:cs="Arial"/>
          <w:sz w:val="24"/>
          <w:szCs w:val="24"/>
        </w:rPr>
        <w:br/>
      </w:r>
      <w:r w:rsidR="00B910A8" w:rsidRPr="007F683C">
        <w:rPr>
          <w:rFonts w:ascii="Arial" w:hAnsi="Arial" w:cs="Arial"/>
          <w:sz w:val="24"/>
          <w:szCs w:val="24"/>
        </w:rPr>
        <w:t>z harmonogramem, o którym mowa w ust. 1.</w:t>
      </w:r>
    </w:p>
    <w:p w:rsidR="00391158" w:rsidRPr="007F683C" w:rsidRDefault="00B910A8" w:rsidP="00BD29FD">
      <w:pPr>
        <w:spacing w:after="0" w:line="360" w:lineRule="auto"/>
        <w:ind w:firstLine="709"/>
        <w:jc w:val="both"/>
        <w:rPr>
          <w:rFonts w:ascii="Arial" w:hAnsi="Arial" w:cs="Arial"/>
          <w:sz w:val="24"/>
          <w:szCs w:val="24"/>
        </w:rPr>
      </w:pPr>
      <w:r w:rsidRPr="007F683C">
        <w:rPr>
          <w:rFonts w:ascii="Arial" w:hAnsi="Arial" w:cs="Arial"/>
          <w:b/>
          <w:sz w:val="24"/>
          <w:szCs w:val="24"/>
        </w:rPr>
        <w:t>§</w:t>
      </w:r>
      <w:r w:rsidR="006A4106" w:rsidRPr="007F683C">
        <w:rPr>
          <w:rFonts w:ascii="Arial" w:hAnsi="Arial" w:cs="Arial"/>
          <w:b/>
          <w:sz w:val="24"/>
          <w:szCs w:val="24"/>
        </w:rPr>
        <w:t> </w:t>
      </w:r>
      <w:r w:rsidRPr="007F683C">
        <w:rPr>
          <w:rFonts w:ascii="Arial" w:hAnsi="Arial" w:cs="Arial"/>
          <w:b/>
          <w:sz w:val="24"/>
          <w:szCs w:val="24"/>
        </w:rPr>
        <w:t>1</w:t>
      </w:r>
      <w:r w:rsidR="007E3B0F">
        <w:rPr>
          <w:rFonts w:ascii="Arial" w:hAnsi="Arial" w:cs="Arial"/>
          <w:b/>
          <w:sz w:val="24"/>
          <w:szCs w:val="24"/>
        </w:rPr>
        <w:t>3</w:t>
      </w:r>
      <w:r w:rsidRPr="007F683C">
        <w:rPr>
          <w:rFonts w:ascii="Arial" w:hAnsi="Arial" w:cs="Arial"/>
          <w:b/>
          <w:sz w:val="24"/>
          <w:szCs w:val="24"/>
        </w:rPr>
        <w:t>.</w:t>
      </w:r>
      <w:r w:rsidR="006A4106" w:rsidRPr="007F683C">
        <w:rPr>
          <w:rFonts w:ascii="Arial" w:hAnsi="Arial" w:cs="Arial"/>
          <w:sz w:val="24"/>
          <w:szCs w:val="24"/>
        </w:rPr>
        <w:t> </w:t>
      </w:r>
      <w:r w:rsidRPr="007F683C">
        <w:rPr>
          <w:rFonts w:ascii="Arial" w:hAnsi="Arial" w:cs="Arial"/>
          <w:sz w:val="24"/>
          <w:szCs w:val="24"/>
        </w:rPr>
        <w:t>1.</w:t>
      </w:r>
      <w:r w:rsidR="006A4106" w:rsidRPr="007F683C">
        <w:rPr>
          <w:rFonts w:ascii="Arial" w:hAnsi="Arial" w:cs="Arial"/>
          <w:sz w:val="24"/>
          <w:szCs w:val="24"/>
        </w:rPr>
        <w:t xml:space="preserve"> </w:t>
      </w:r>
      <w:r w:rsidR="001F0BF5">
        <w:rPr>
          <w:rFonts w:ascii="Arial" w:hAnsi="Arial" w:cs="Arial"/>
          <w:sz w:val="24"/>
          <w:szCs w:val="24"/>
        </w:rPr>
        <w:t>Ś</w:t>
      </w:r>
      <w:r w:rsidR="00697B47" w:rsidRPr="007F683C">
        <w:rPr>
          <w:rFonts w:ascii="Arial" w:hAnsi="Arial" w:cs="Arial"/>
          <w:sz w:val="24"/>
          <w:szCs w:val="24"/>
        </w:rPr>
        <w:t>wiadcze</w:t>
      </w:r>
      <w:r w:rsidR="001F0BF5">
        <w:rPr>
          <w:rFonts w:ascii="Arial" w:hAnsi="Arial" w:cs="Arial"/>
          <w:sz w:val="24"/>
          <w:szCs w:val="24"/>
        </w:rPr>
        <w:t>nia objęte</w:t>
      </w:r>
      <w:r w:rsidR="00640080">
        <w:rPr>
          <w:rFonts w:ascii="Arial" w:hAnsi="Arial" w:cs="Arial"/>
          <w:sz w:val="24"/>
          <w:szCs w:val="24"/>
        </w:rPr>
        <w:t xml:space="preserve"> pilotażem</w:t>
      </w:r>
      <w:r w:rsidR="00697B47" w:rsidRPr="007F683C">
        <w:rPr>
          <w:rFonts w:ascii="Arial" w:hAnsi="Arial" w:cs="Arial"/>
          <w:sz w:val="24"/>
          <w:szCs w:val="24"/>
        </w:rPr>
        <w:t xml:space="preserve"> </w:t>
      </w:r>
      <w:r w:rsidR="001F0BF5">
        <w:rPr>
          <w:rFonts w:ascii="Arial" w:hAnsi="Arial" w:cs="Arial"/>
          <w:sz w:val="24"/>
          <w:szCs w:val="24"/>
        </w:rPr>
        <w:t>rozliczane są</w:t>
      </w:r>
      <w:r w:rsidR="00377019">
        <w:rPr>
          <w:rFonts w:ascii="Arial" w:hAnsi="Arial" w:cs="Arial"/>
          <w:sz w:val="24"/>
          <w:szCs w:val="24"/>
        </w:rPr>
        <w:t xml:space="preserve"> </w:t>
      </w:r>
      <w:r w:rsidR="00697B47" w:rsidRPr="007F683C">
        <w:rPr>
          <w:rFonts w:ascii="Arial" w:hAnsi="Arial" w:cs="Arial"/>
          <w:sz w:val="24"/>
          <w:szCs w:val="24"/>
        </w:rPr>
        <w:t>ryczałt</w:t>
      </w:r>
      <w:r w:rsidR="001F0BF5">
        <w:rPr>
          <w:rFonts w:ascii="Arial" w:hAnsi="Arial" w:cs="Arial"/>
          <w:sz w:val="24"/>
          <w:szCs w:val="24"/>
        </w:rPr>
        <w:t>em</w:t>
      </w:r>
      <w:r w:rsidR="00697B47" w:rsidRPr="007F683C">
        <w:rPr>
          <w:rFonts w:ascii="Arial" w:hAnsi="Arial" w:cs="Arial"/>
          <w:sz w:val="24"/>
          <w:szCs w:val="24"/>
        </w:rPr>
        <w:t xml:space="preserve"> na populację</w:t>
      </w:r>
      <w:r w:rsidR="00BD29FD">
        <w:rPr>
          <w:rFonts w:ascii="Arial" w:hAnsi="Arial" w:cs="Arial"/>
          <w:sz w:val="24"/>
          <w:szCs w:val="24"/>
        </w:rPr>
        <w:t xml:space="preserve">, </w:t>
      </w:r>
      <w:r w:rsidR="00377019">
        <w:rPr>
          <w:rFonts w:ascii="Arial" w:hAnsi="Arial" w:cs="Arial"/>
          <w:sz w:val="24"/>
          <w:szCs w:val="24"/>
        </w:rPr>
        <w:br/>
      </w:r>
      <w:r w:rsidR="00BD29FD">
        <w:rPr>
          <w:rFonts w:ascii="Arial" w:hAnsi="Arial" w:cs="Arial"/>
          <w:sz w:val="24"/>
          <w:szCs w:val="24"/>
        </w:rPr>
        <w:t xml:space="preserve">o którym mowa </w:t>
      </w:r>
      <w:r w:rsidR="0031031B">
        <w:rPr>
          <w:rFonts w:ascii="Arial" w:hAnsi="Arial" w:cs="Arial"/>
          <w:sz w:val="24"/>
          <w:szCs w:val="24"/>
        </w:rPr>
        <w:t xml:space="preserve">w </w:t>
      </w:r>
      <w:r w:rsidR="00BD29FD">
        <w:rPr>
          <w:rFonts w:ascii="Arial" w:hAnsi="Arial" w:cs="Arial"/>
          <w:sz w:val="24"/>
          <w:szCs w:val="24"/>
        </w:rPr>
        <w:t>§ 2 pkt 8 rozporządzenia</w:t>
      </w:r>
      <w:r w:rsidR="00697B47" w:rsidRPr="007F683C">
        <w:rPr>
          <w:rFonts w:ascii="Arial" w:hAnsi="Arial" w:cs="Arial"/>
          <w:sz w:val="24"/>
          <w:szCs w:val="24"/>
        </w:rPr>
        <w:t xml:space="preserve"> lub</w:t>
      </w:r>
      <w:r w:rsidR="00994662" w:rsidRPr="007F683C">
        <w:rPr>
          <w:rFonts w:ascii="Arial" w:hAnsi="Arial" w:cs="Arial"/>
          <w:sz w:val="24"/>
          <w:szCs w:val="24"/>
        </w:rPr>
        <w:t xml:space="preserve"> </w:t>
      </w:r>
      <w:r w:rsidR="00D8184D">
        <w:rPr>
          <w:rFonts w:ascii="Arial" w:hAnsi="Arial" w:cs="Arial"/>
          <w:sz w:val="24"/>
          <w:szCs w:val="24"/>
        </w:rPr>
        <w:t>punktami</w:t>
      </w:r>
      <w:r w:rsidR="000E52E4" w:rsidRPr="007F683C">
        <w:rPr>
          <w:rFonts w:ascii="Arial" w:hAnsi="Arial" w:cs="Arial"/>
          <w:sz w:val="24"/>
          <w:szCs w:val="24"/>
        </w:rPr>
        <w:t>.</w:t>
      </w:r>
      <w:r w:rsidR="00E55391" w:rsidRPr="007F683C">
        <w:rPr>
          <w:rFonts w:ascii="Arial" w:hAnsi="Arial" w:cs="Arial"/>
          <w:sz w:val="24"/>
          <w:szCs w:val="24"/>
        </w:rPr>
        <w:t xml:space="preserve"> </w:t>
      </w:r>
    </w:p>
    <w:p w:rsidR="00B910A8" w:rsidRPr="007F683C" w:rsidRDefault="00697B47" w:rsidP="00460020">
      <w:pPr>
        <w:spacing w:after="0" w:line="360" w:lineRule="auto"/>
        <w:ind w:firstLine="426"/>
        <w:jc w:val="both"/>
        <w:rPr>
          <w:rFonts w:ascii="Arial" w:hAnsi="Arial" w:cs="Arial"/>
          <w:sz w:val="24"/>
          <w:szCs w:val="24"/>
        </w:rPr>
      </w:pPr>
      <w:r w:rsidRPr="007F683C">
        <w:rPr>
          <w:rFonts w:ascii="Arial" w:hAnsi="Arial" w:cs="Arial"/>
          <w:sz w:val="24"/>
          <w:szCs w:val="24"/>
        </w:rPr>
        <w:t xml:space="preserve">2. </w:t>
      </w:r>
      <w:r w:rsidR="00B910A8" w:rsidRPr="007F683C">
        <w:rPr>
          <w:rFonts w:ascii="Arial" w:hAnsi="Arial" w:cs="Arial"/>
          <w:sz w:val="24"/>
          <w:szCs w:val="24"/>
        </w:rPr>
        <w:t>Kwotę zobowiązania Funduszu stanowią:</w:t>
      </w:r>
    </w:p>
    <w:p w:rsidR="00F17CFE" w:rsidRDefault="00B910A8" w:rsidP="00F17CFE">
      <w:pPr>
        <w:pStyle w:val="Akapitzlist"/>
        <w:numPr>
          <w:ilvl w:val="0"/>
          <w:numId w:val="6"/>
        </w:numPr>
        <w:spacing w:after="0" w:line="360" w:lineRule="auto"/>
        <w:jc w:val="both"/>
        <w:rPr>
          <w:rFonts w:ascii="Arial" w:hAnsi="Arial" w:cs="Arial"/>
          <w:sz w:val="24"/>
          <w:szCs w:val="24"/>
        </w:rPr>
      </w:pPr>
      <w:r w:rsidRPr="00F17CFE">
        <w:rPr>
          <w:rFonts w:ascii="Arial" w:hAnsi="Arial" w:cs="Arial"/>
          <w:sz w:val="24"/>
          <w:szCs w:val="24"/>
        </w:rPr>
        <w:t xml:space="preserve">ryczałt </w:t>
      </w:r>
      <w:r w:rsidR="006A4106" w:rsidRPr="00F17CFE">
        <w:rPr>
          <w:rFonts w:ascii="Arial" w:hAnsi="Arial" w:cs="Arial"/>
          <w:sz w:val="24"/>
          <w:szCs w:val="24"/>
        </w:rPr>
        <w:t xml:space="preserve">na populację </w:t>
      </w:r>
      <w:r w:rsidR="00460020" w:rsidRPr="00F17CFE">
        <w:rPr>
          <w:rFonts w:ascii="Arial" w:hAnsi="Arial" w:cs="Arial"/>
          <w:sz w:val="24"/>
          <w:szCs w:val="24"/>
        </w:rPr>
        <w:t>ustalony zgodn</w:t>
      </w:r>
      <w:r w:rsidR="00795F5C">
        <w:rPr>
          <w:rFonts w:ascii="Arial" w:hAnsi="Arial" w:cs="Arial"/>
          <w:sz w:val="24"/>
          <w:szCs w:val="24"/>
        </w:rPr>
        <w:t>ie z § 20 ust. 1 rozporządzenia,</w:t>
      </w:r>
      <w:r w:rsidR="00460020" w:rsidRPr="00F17CFE">
        <w:rPr>
          <w:rFonts w:ascii="Arial" w:hAnsi="Arial" w:cs="Arial"/>
          <w:sz w:val="24"/>
          <w:szCs w:val="24"/>
        </w:rPr>
        <w:t xml:space="preserve"> </w:t>
      </w:r>
    </w:p>
    <w:p w:rsidR="00F17CFE" w:rsidRDefault="00B910A8" w:rsidP="00F17CFE">
      <w:pPr>
        <w:pStyle w:val="Akapitzlist"/>
        <w:numPr>
          <w:ilvl w:val="0"/>
          <w:numId w:val="6"/>
        </w:numPr>
        <w:spacing w:after="0" w:line="360" w:lineRule="auto"/>
        <w:jc w:val="both"/>
        <w:rPr>
          <w:rFonts w:ascii="Arial" w:hAnsi="Arial" w:cs="Arial"/>
          <w:sz w:val="24"/>
          <w:szCs w:val="24"/>
        </w:rPr>
      </w:pPr>
      <w:r w:rsidRPr="00F17CFE">
        <w:rPr>
          <w:rFonts w:ascii="Arial" w:hAnsi="Arial" w:cs="Arial"/>
          <w:sz w:val="24"/>
          <w:szCs w:val="24"/>
        </w:rPr>
        <w:t>kwota przeznaczona na sfinansowanie świadczeń udzielonych osobom zamieszkującym obszar inny niż obszar działania centrum</w:t>
      </w:r>
      <w:r w:rsidR="00795F5C">
        <w:rPr>
          <w:rFonts w:ascii="Arial" w:hAnsi="Arial" w:cs="Arial"/>
          <w:sz w:val="24"/>
          <w:szCs w:val="24"/>
        </w:rPr>
        <w:t>,</w:t>
      </w:r>
    </w:p>
    <w:p w:rsidR="000E52E4" w:rsidRPr="00F17CFE" w:rsidRDefault="000E52E4" w:rsidP="00F17CFE">
      <w:pPr>
        <w:pStyle w:val="Akapitzlist"/>
        <w:numPr>
          <w:ilvl w:val="0"/>
          <w:numId w:val="6"/>
        </w:numPr>
        <w:spacing w:after="0" w:line="360" w:lineRule="auto"/>
        <w:jc w:val="both"/>
        <w:rPr>
          <w:rFonts w:ascii="Arial" w:hAnsi="Arial" w:cs="Arial"/>
          <w:sz w:val="24"/>
          <w:szCs w:val="24"/>
        </w:rPr>
      </w:pPr>
      <w:r w:rsidRPr="00F17CFE">
        <w:rPr>
          <w:rFonts w:ascii="Arial" w:hAnsi="Arial" w:cs="Arial"/>
          <w:sz w:val="24"/>
          <w:szCs w:val="24"/>
        </w:rPr>
        <w:lastRenderedPageBreak/>
        <w:t>kwota stanowiąca realizacj</w:t>
      </w:r>
      <w:r w:rsidR="00421255" w:rsidRPr="00F17CFE">
        <w:rPr>
          <w:rFonts w:ascii="Arial" w:hAnsi="Arial" w:cs="Arial"/>
          <w:sz w:val="24"/>
          <w:szCs w:val="24"/>
        </w:rPr>
        <w:t>ę</w:t>
      </w:r>
      <w:r w:rsidRPr="00F17CFE">
        <w:rPr>
          <w:rFonts w:ascii="Arial" w:hAnsi="Arial" w:cs="Arial"/>
          <w:sz w:val="24"/>
          <w:szCs w:val="24"/>
        </w:rPr>
        <w:t xml:space="preserve"> postanowień § 4 ust. 4 pkt 1 rozporządzenia </w:t>
      </w:r>
      <w:r w:rsidR="00BD29FD" w:rsidRPr="00F17CFE">
        <w:rPr>
          <w:rFonts w:ascii="Arial" w:hAnsi="Arial" w:cs="Arial"/>
          <w:sz w:val="24"/>
          <w:szCs w:val="24"/>
        </w:rPr>
        <w:t>Ministra Zdrowia z dnia 14 października 2015 r. zmieniającego rozporządzenie w sprawie ogólnych warunków umów o udzielanie świadczeń opieki zdrowotnej (Dz. U. poz. 1628)</w:t>
      </w:r>
    </w:p>
    <w:p w:rsidR="00D739C2" w:rsidRPr="007F683C" w:rsidRDefault="00B910A8">
      <w:pPr>
        <w:spacing w:after="0" w:line="360" w:lineRule="auto"/>
        <w:jc w:val="both"/>
        <w:rPr>
          <w:rFonts w:ascii="Arial" w:hAnsi="Arial" w:cs="Arial"/>
          <w:sz w:val="24"/>
          <w:szCs w:val="24"/>
        </w:rPr>
      </w:pPr>
      <w:r w:rsidRPr="007F683C">
        <w:rPr>
          <w:rFonts w:ascii="Arial" w:hAnsi="Arial" w:cs="Arial"/>
          <w:sz w:val="24"/>
          <w:szCs w:val="24"/>
        </w:rPr>
        <w:t>- zawarte w planie rzeczowo - finansowy</w:t>
      </w:r>
      <w:r w:rsidR="00795F5C">
        <w:rPr>
          <w:rFonts w:ascii="Arial" w:hAnsi="Arial" w:cs="Arial"/>
          <w:sz w:val="24"/>
          <w:szCs w:val="24"/>
        </w:rPr>
        <w:t>m, którego wzór określony jest</w:t>
      </w:r>
      <w:r w:rsidRPr="007F683C">
        <w:rPr>
          <w:rFonts w:ascii="Arial" w:hAnsi="Arial" w:cs="Arial"/>
          <w:sz w:val="24"/>
          <w:szCs w:val="24"/>
        </w:rPr>
        <w:t xml:space="preserve"> </w:t>
      </w:r>
      <w:r w:rsidR="00EF20DF" w:rsidRPr="007F683C">
        <w:rPr>
          <w:rFonts w:ascii="Arial" w:hAnsi="Arial" w:cs="Arial"/>
          <w:sz w:val="24"/>
          <w:szCs w:val="24"/>
        </w:rPr>
        <w:br/>
      </w:r>
      <w:r w:rsidRPr="007F683C">
        <w:rPr>
          <w:rFonts w:ascii="Arial" w:hAnsi="Arial" w:cs="Arial"/>
          <w:sz w:val="24"/>
          <w:szCs w:val="24"/>
        </w:rPr>
        <w:t>w załączniku nr 1 do umowy</w:t>
      </w:r>
      <w:r w:rsidR="00F17CFE">
        <w:rPr>
          <w:rFonts w:ascii="Arial" w:hAnsi="Arial" w:cs="Arial"/>
          <w:sz w:val="24"/>
          <w:szCs w:val="24"/>
        </w:rPr>
        <w:t>.</w:t>
      </w:r>
    </w:p>
    <w:p w:rsidR="006A4106" w:rsidRPr="007F683C" w:rsidRDefault="006A4106" w:rsidP="00460020">
      <w:pPr>
        <w:spacing w:after="0" w:line="360" w:lineRule="auto"/>
        <w:ind w:firstLine="709"/>
        <w:jc w:val="both"/>
        <w:rPr>
          <w:rFonts w:ascii="Arial" w:hAnsi="Arial" w:cs="Arial"/>
          <w:sz w:val="24"/>
          <w:szCs w:val="24"/>
        </w:rPr>
      </w:pPr>
      <w:r w:rsidRPr="007F683C">
        <w:rPr>
          <w:rFonts w:ascii="Arial" w:hAnsi="Arial" w:cs="Arial"/>
          <w:sz w:val="24"/>
          <w:szCs w:val="24"/>
        </w:rPr>
        <w:t>3. </w:t>
      </w:r>
      <w:r w:rsidR="004B2675">
        <w:rPr>
          <w:rFonts w:ascii="Arial" w:hAnsi="Arial" w:cs="Arial"/>
          <w:sz w:val="24"/>
          <w:szCs w:val="24"/>
        </w:rPr>
        <w:t>Świadczeniodawca</w:t>
      </w:r>
      <w:r w:rsidR="00F17CFE">
        <w:rPr>
          <w:rFonts w:ascii="Arial" w:hAnsi="Arial" w:cs="Arial"/>
          <w:sz w:val="24"/>
          <w:szCs w:val="24"/>
        </w:rPr>
        <w:t xml:space="preserve"> jest obowiązany</w:t>
      </w:r>
      <w:r w:rsidR="004B2675">
        <w:rPr>
          <w:rFonts w:ascii="Arial" w:hAnsi="Arial" w:cs="Arial"/>
          <w:sz w:val="24"/>
          <w:szCs w:val="24"/>
        </w:rPr>
        <w:t xml:space="preserve"> </w:t>
      </w:r>
      <w:r w:rsidRPr="007F683C">
        <w:rPr>
          <w:rFonts w:ascii="Arial" w:hAnsi="Arial" w:cs="Arial"/>
          <w:sz w:val="24"/>
          <w:szCs w:val="24"/>
        </w:rPr>
        <w:t xml:space="preserve">corocznie nie później </w:t>
      </w:r>
      <w:r w:rsidR="00F17CFE">
        <w:rPr>
          <w:rFonts w:ascii="Arial" w:hAnsi="Arial" w:cs="Arial"/>
          <w:sz w:val="24"/>
          <w:szCs w:val="24"/>
        </w:rPr>
        <w:br/>
      </w:r>
      <w:r w:rsidRPr="007F683C">
        <w:rPr>
          <w:rFonts w:ascii="Arial" w:hAnsi="Arial" w:cs="Arial"/>
          <w:sz w:val="24"/>
          <w:szCs w:val="24"/>
        </w:rPr>
        <w:t xml:space="preserve">niż do 15 listopada </w:t>
      </w:r>
      <w:r w:rsidR="004B2675">
        <w:rPr>
          <w:rFonts w:ascii="Arial" w:hAnsi="Arial" w:cs="Arial"/>
          <w:sz w:val="24"/>
          <w:szCs w:val="24"/>
        </w:rPr>
        <w:t>każdego roku kalendarzowego</w:t>
      </w:r>
      <w:r w:rsidR="00421255">
        <w:rPr>
          <w:rFonts w:ascii="Arial" w:hAnsi="Arial" w:cs="Arial"/>
          <w:sz w:val="24"/>
          <w:szCs w:val="24"/>
        </w:rPr>
        <w:t>,</w:t>
      </w:r>
      <w:r w:rsidR="00083323">
        <w:rPr>
          <w:rFonts w:ascii="Arial" w:hAnsi="Arial" w:cs="Arial"/>
          <w:sz w:val="24"/>
          <w:szCs w:val="24"/>
        </w:rPr>
        <w:t xml:space="preserve"> w którym realizowana </w:t>
      </w:r>
      <w:r w:rsidR="00F17CFE">
        <w:rPr>
          <w:rFonts w:ascii="Arial" w:hAnsi="Arial" w:cs="Arial"/>
          <w:sz w:val="24"/>
          <w:szCs w:val="24"/>
        </w:rPr>
        <w:br/>
      </w:r>
      <w:r w:rsidR="00083323">
        <w:rPr>
          <w:rFonts w:ascii="Arial" w:hAnsi="Arial" w:cs="Arial"/>
          <w:sz w:val="24"/>
          <w:szCs w:val="24"/>
        </w:rPr>
        <w:t>jest umowa</w:t>
      </w:r>
      <w:r w:rsidR="004B2675">
        <w:rPr>
          <w:rFonts w:ascii="Arial" w:hAnsi="Arial" w:cs="Arial"/>
          <w:sz w:val="24"/>
          <w:szCs w:val="24"/>
        </w:rPr>
        <w:t xml:space="preserve">, przekazywać </w:t>
      </w:r>
      <w:r w:rsidRPr="007F683C">
        <w:rPr>
          <w:rFonts w:ascii="Arial" w:hAnsi="Arial" w:cs="Arial"/>
          <w:sz w:val="24"/>
          <w:szCs w:val="24"/>
        </w:rPr>
        <w:t>aktualny stan populacji objętej pilotażem, o którym mowa w § 20 ust.</w:t>
      </w:r>
      <w:r w:rsidR="001A4B8C">
        <w:rPr>
          <w:rFonts w:ascii="Arial" w:hAnsi="Arial" w:cs="Arial"/>
          <w:sz w:val="24"/>
          <w:szCs w:val="24"/>
        </w:rPr>
        <w:t>4</w:t>
      </w:r>
      <w:r w:rsidRPr="007F683C">
        <w:rPr>
          <w:rFonts w:ascii="Arial" w:hAnsi="Arial" w:cs="Arial"/>
          <w:sz w:val="24"/>
          <w:szCs w:val="24"/>
        </w:rPr>
        <w:t xml:space="preserve"> </w:t>
      </w:r>
      <w:r w:rsidR="00293311" w:rsidRPr="007F683C">
        <w:rPr>
          <w:rFonts w:ascii="Arial" w:hAnsi="Arial" w:cs="Arial"/>
          <w:sz w:val="24"/>
          <w:szCs w:val="24"/>
        </w:rPr>
        <w:t>rozporządzenia</w:t>
      </w:r>
      <w:r w:rsidR="004B2675">
        <w:rPr>
          <w:rFonts w:ascii="Arial" w:hAnsi="Arial" w:cs="Arial"/>
          <w:sz w:val="24"/>
          <w:szCs w:val="24"/>
        </w:rPr>
        <w:t>,</w:t>
      </w:r>
      <w:r w:rsidR="00DD3793" w:rsidRPr="007F683C">
        <w:rPr>
          <w:rFonts w:ascii="Arial" w:hAnsi="Arial" w:cs="Arial"/>
          <w:sz w:val="24"/>
          <w:szCs w:val="24"/>
        </w:rPr>
        <w:t xml:space="preserve"> </w:t>
      </w:r>
      <w:r w:rsidR="00293311" w:rsidRPr="007F683C">
        <w:rPr>
          <w:rFonts w:ascii="Arial" w:hAnsi="Arial" w:cs="Arial"/>
          <w:sz w:val="24"/>
          <w:szCs w:val="24"/>
        </w:rPr>
        <w:t>zgodnie z</w:t>
      </w:r>
      <w:r w:rsidRPr="007F683C">
        <w:rPr>
          <w:rFonts w:ascii="Arial" w:hAnsi="Arial" w:cs="Arial"/>
          <w:sz w:val="24"/>
          <w:szCs w:val="24"/>
        </w:rPr>
        <w:t xml:space="preserve"> załącznikiem nr 5 do umowy.</w:t>
      </w:r>
    </w:p>
    <w:p w:rsidR="006A4106" w:rsidRPr="007F683C" w:rsidRDefault="006A4106" w:rsidP="00460020">
      <w:pPr>
        <w:spacing w:after="0" w:line="360" w:lineRule="auto"/>
        <w:ind w:firstLine="709"/>
        <w:jc w:val="both"/>
        <w:rPr>
          <w:rFonts w:ascii="Arial" w:hAnsi="Arial" w:cs="Arial"/>
          <w:sz w:val="24"/>
          <w:szCs w:val="24"/>
        </w:rPr>
      </w:pPr>
      <w:r w:rsidRPr="007F683C">
        <w:rPr>
          <w:rFonts w:ascii="Arial" w:hAnsi="Arial" w:cs="Arial"/>
          <w:sz w:val="24"/>
          <w:szCs w:val="24"/>
        </w:rPr>
        <w:t>4. Średnią cenę jednostkową jednostki rozliczeniowej (punktu) w danym województwie określa dyrektor oddziału Funduszu.</w:t>
      </w:r>
    </w:p>
    <w:p w:rsidR="00697B47" w:rsidRPr="007F683C" w:rsidRDefault="006A4106" w:rsidP="00460020">
      <w:pPr>
        <w:spacing w:after="0" w:line="360" w:lineRule="auto"/>
        <w:ind w:firstLine="709"/>
        <w:jc w:val="both"/>
        <w:rPr>
          <w:rFonts w:ascii="Arial" w:hAnsi="Arial" w:cs="Arial"/>
          <w:sz w:val="24"/>
          <w:szCs w:val="24"/>
        </w:rPr>
      </w:pPr>
      <w:r w:rsidRPr="007F683C">
        <w:rPr>
          <w:rFonts w:ascii="Arial" w:hAnsi="Arial" w:cs="Arial"/>
          <w:sz w:val="24"/>
          <w:szCs w:val="24"/>
        </w:rPr>
        <w:t>5. </w:t>
      </w:r>
      <w:r w:rsidR="00B910A8" w:rsidRPr="007F683C">
        <w:rPr>
          <w:rFonts w:ascii="Arial" w:hAnsi="Arial" w:cs="Arial"/>
          <w:sz w:val="24"/>
          <w:szCs w:val="24"/>
        </w:rPr>
        <w:t xml:space="preserve">Kwota ryczałtu, o którym mowa w </w:t>
      </w:r>
      <w:r w:rsidR="003756F5" w:rsidRPr="007F683C">
        <w:rPr>
          <w:rFonts w:ascii="Arial" w:hAnsi="Arial" w:cs="Arial"/>
          <w:sz w:val="24"/>
          <w:szCs w:val="24"/>
        </w:rPr>
        <w:t xml:space="preserve">ust. 2 </w:t>
      </w:r>
      <w:r w:rsidR="00B910A8" w:rsidRPr="007F683C">
        <w:rPr>
          <w:rFonts w:ascii="Arial" w:hAnsi="Arial" w:cs="Arial"/>
          <w:sz w:val="24"/>
          <w:szCs w:val="24"/>
        </w:rPr>
        <w:t xml:space="preserve">pkt 1, </w:t>
      </w:r>
      <w:r w:rsidR="00DB52A2">
        <w:rPr>
          <w:rFonts w:ascii="Arial" w:hAnsi="Arial" w:cs="Arial"/>
          <w:sz w:val="24"/>
          <w:szCs w:val="24"/>
        </w:rPr>
        <w:t xml:space="preserve">ulega </w:t>
      </w:r>
      <w:r w:rsidR="00B910A8" w:rsidRPr="007F683C">
        <w:rPr>
          <w:rFonts w:ascii="Arial" w:hAnsi="Arial" w:cs="Arial"/>
          <w:sz w:val="24"/>
          <w:szCs w:val="24"/>
        </w:rPr>
        <w:t xml:space="preserve">zwiększeniu </w:t>
      </w:r>
      <w:r w:rsidR="00EF20DF" w:rsidRPr="007F683C">
        <w:rPr>
          <w:rFonts w:ascii="Arial" w:hAnsi="Arial" w:cs="Arial"/>
          <w:sz w:val="24"/>
          <w:szCs w:val="24"/>
        </w:rPr>
        <w:br/>
      </w:r>
      <w:r w:rsidR="00B910A8" w:rsidRPr="007F683C">
        <w:rPr>
          <w:rFonts w:ascii="Arial" w:hAnsi="Arial" w:cs="Arial"/>
          <w:sz w:val="24"/>
          <w:szCs w:val="24"/>
        </w:rPr>
        <w:t xml:space="preserve">lub </w:t>
      </w:r>
      <w:r w:rsidR="00DB52A2">
        <w:rPr>
          <w:rFonts w:ascii="Arial" w:hAnsi="Arial" w:cs="Arial"/>
          <w:sz w:val="24"/>
          <w:szCs w:val="24"/>
        </w:rPr>
        <w:t>po</w:t>
      </w:r>
      <w:r w:rsidR="00B910A8" w:rsidRPr="007F683C">
        <w:rPr>
          <w:rFonts w:ascii="Arial" w:hAnsi="Arial" w:cs="Arial"/>
          <w:sz w:val="24"/>
          <w:szCs w:val="24"/>
        </w:rPr>
        <w:t>mniejszeniu</w:t>
      </w:r>
      <w:r w:rsidR="00DB52A2">
        <w:rPr>
          <w:rFonts w:ascii="Arial" w:hAnsi="Arial" w:cs="Arial"/>
          <w:sz w:val="24"/>
          <w:szCs w:val="24"/>
        </w:rPr>
        <w:t xml:space="preserve"> przez Fundusz zgodnie z warunkami finansowania świadczeń</w:t>
      </w:r>
      <w:r w:rsidR="008C2B88" w:rsidRPr="007F683C">
        <w:rPr>
          <w:rFonts w:ascii="Arial" w:hAnsi="Arial" w:cs="Arial"/>
          <w:sz w:val="24"/>
          <w:szCs w:val="24"/>
        </w:rPr>
        <w:t xml:space="preserve"> określony</w:t>
      </w:r>
      <w:r w:rsidR="00DB52A2">
        <w:rPr>
          <w:rFonts w:ascii="Arial" w:hAnsi="Arial" w:cs="Arial"/>
          <w:sz w:val="24"/>
          <w:szCs w:val="24"/>
        </w:rPr>
        <w:t>mi</w:t>
      </w:r>
      <w:r w:rsidR="008C2B88" w:rsidRPr="007F683C">
        <w:rPr>
          <w:rFonts w:ascii="Arial" w:hAnsi="Arial" w:cs="Arial"/>
          <w:sz w:val="24"/>
          <w:szCs w:val="24"/>
        </w:rPr>
        <w:t xml:space="preserve"> w rozporządzeniu </w:t>
      </w:r>
      <w:r w:rsidR="00B910A8" w:rsidRPr="007F683C">
        <w:rPr>
          <w:rFonts w:ascii="Arial" w:hAnsi="Arial" w:cs="Arial"/>
          <w:sz w:val="24"/>
          <w:szCs w:val="24"/>
        </w:rPr>
        <w:t>na kolejny okres rozliczeniowy</w:t>
      </w:r>
      <w:r w:rsidR="00DB52A2">
        <w:rPr>
          <w:rFonts w:ascii="Arial" w:hAnsi="Arial" w:cs="Arial"/>
          <w:sz w:val="24"/>
          <w:szCs w:val="24"/>
        </w:rPr>
        <w:t>,</w:t>
      </w:r>
      <w:r w:rsidR="00B910A8" w:rsidRPr="007F683C">
        <w:rPr>
          <w:rFonts w:ascii="Arial" w:hAnsi="Arial" w:cs="Arial"/>
          <w:sz w:val="24"/>
          <w:szCs w:val="24"/>
        </w:rPr>
        <w:t xml:space="preserve"> w terminie 90 dni </w:t>
      </w:r>
      <w:r w:rsidR="00F17CFE">
        <w:rPr>
          <w:rFonts w:ascii="Arial" w:hAnsi="Arial" w:cs="Arial"/>
          <w:sz w:val="24"/>
          <w:szCs w:val="24"/>
        </w:rPr>
        <w:br/>
      </w:r>
      <w:r w:rsidR="00B910A8" w:rsidRPr="007F683C">
        <w:rPr>
          <w:rFonts w:ascii="Arial" w:hAnsi="Arial" w:cs="Arial"/>
          <w:sz w:val="24"/>
          <w:szCs w:val="24"/>
        </w:rPr>
        <w:t xml:space="preserve">od dnia zakończenia poprzedniego okresu rozliczeniowego. </w:t>
      </w:r>
    </w:p>
    <w:p w:rsidR="00B910A8" w:rsidRPr="007F683C" w:rsidRDefault="003756F5" w:rsidP="00460020">
      <w:pPr>
        <w:spacing w:after="0" w:line="360" w:lineRule="auto"/>
        <w:ind w:firstLine="709"/>
        <w:jc w:val="both"/>
        <w:rPr>
          <w:rFonts w:ascii="Arial" w:hAnsi="Arial" w:cs="Arial"/>
          <w:sz w:val="24"/>
          <w:szCs w:val="24"/>
        </w:rPr>
      </w:pPr>
      <w:r w:rsidRPr="007F683C">
        <w:rPr>
          <w:rFonts w:ascii="Arial" w:hAnsi="Arial" w:cs="Arial"/>
          <w:sz w:val="24"/>
          <w:szCs w:val="24"/>
        </w:rPr>
        <w:t>6.</w:t>
      </w:r>
      <w:r w:rsidR="00697B47" w:rsidRPr="007F683C">
        <w:rPr>
          <w:rFonts w:ascii="Arial" w:hAnsi="Arial" w:cs="Arial"/>
          <w:sz w:val="24"/>
          <w:szCs w:val="24"/>
        </w:rPr>
        <w:t xml:space="preserve"> </w:t>
      </w:r>
      <w:r w:rsidR="00B910A8" w:rsidRPr="007F683C">
        <w:rPr>
          <w:rFonts w:ascii="Arial" w:hAnsi="Arial" w:cs="Arial"/>
          <w:sz w:val="24"/>
          <w:szCs w:val="24"/>
        </w:rPr>
        <w:t xml:space="preserve">O </w:t>
      </w:r>
      <w:r w:rsidR="00D51258" w:rsidRPr="007F683C">
        <w:rPr>
          <w:rFonts w:ascii="Arial" w:hAnsi="Arial" w:cs="Arial"/>
          <w:sz w:val="24"/>
          <w:szCs w:val="24"/>
        </w:rPr>
        <w:t xml:space="preserve">zwiększeniu lub </w:t>
      </w:r>
      <w:r w:rsidR="00961D2A">
        <w:rPr>
          <w:rFonts w:ascii="Arial" w:hAnsi="Arial" w:cs="Arial"/>
          <w:sz w:val="24"/>
          <w:szCs w:val="24"/>
        </w:rPr>
        <w:t>po</w:t>
      </w:r>
      <w:r w:rsidR="00D51258" w:rsidRPr="007F683C">
        <w:rPr>
          <w:rFonts w:ascii="Arial" w:hAnsi="Arial" w:cs="Arial"/>
          <w:sz w:val="24"/>
          <w:szCs w:val="24"/>
        </w:rPr>
        <w:t>mniejszeniu kwoty</w:t>
      </w:r>
      <w:r w:rsidR="00B910A8" w:rsidRPr="007F683C">
        <w:rPr>
          <w:rFonts w:ascii="Arial" w:hAnsi="Arial" w:cs="Arial"/>
          <w:sz w:val="24"/>
          <w:szCs w:val="24"/>
        </w:rPr>
        <w:t xml:space="preserve"> ryczałtu wyliczonej w sposób, </w:t>
      </w:r>
      <w:r w:rsidR="00F17CFE">
        <w:rPr>
          <w:rFonts w:ascii="Arial" w:hAnsi="Arial" w:cs="Arial"/>
          <w:sz w:val="24"/>
          <w:szCs w:val="24"/>
        </w:rPr>
        <w:br/>
      </w:r>
      <w:r w:rsidR="00B910A8" w:rsidRPr="007F683C">
        <w:rPr>
          <w:rFonts w:ascii="Arial" w:hAnsi="Arial" w:cs="Arial"/>
          <w:sz w:val="24"/>
          <w:szCs w:val="24"/>
        </w:rPr>
        <w:t xml:space="preserve">o którym mowa </w:t>
      </w:r>
      <w:r w:rsidRPr="007F683C">
        <w:rPr>
          <w:rFonts w:ascii="Arial" w:hAnsi="Arial" w:cs="Arial"/>
          <w:sz w:val="24"/>
          <w:szCs w:val="24"/>
        </w:rPr>
        <w:t>ust</w:t>
      </w:r>
      <w:r w:rsidR="00D51258" w:rsidRPr="007F683C">
        <w:rPr>
          <w:rFonts w:ascii="Arial" w:hAnsi="Arial" w:cs="Arial"/>
          <w:sz w:val="24"/>
          <w:szCs w:val="24"/>
        </w:rPr>
        <w:t>. 5</w:t>
      </w:r>
      <w:r w:rsidR="008C2B88" w:rsidRPr="007F683C">
        <w:rPr>
          <w:rFonts w:ascii="Arial" w:hAnsi="Arial" w:cs="Arial"/>
          <w:sz w:val="24"/>
          <w:szCs w:val="24"/>
        </w:rPr>
        <w:t>,</w:t>
      </w:r>
      <w:r w:rsidR="00697B47" w:rsidRPr="007F683C">
        <w:rPr>
          <w:rFonts w:ascii="Arial" w:hAnsi="Arial" w:cs="Arial"/>
          <w:sz w:val="24"/>
          <w:szCs w:val="24"/>
        </w:rPr>
        <w:t xml:space="preserve"> </w:t>
      </w:r>
      <w:r w:rsidR="00B910A8" w:rsidRPr="007F683C">
        <w:rPr>
          <w:rFonts w:ascii="Arial" w:hAnsi="Arial" w:cs="Arial"/>
          <w:sz w:val="24"/>
          <w:szCs w:val="24"/>
        </w:rPr>
        <w:t xml:space="preserve">dyrektor </w:t>
      </w:r>
      <w:r w:rsidR="001013BA" w:rsidRPr="007F683C">
        <w:rPr>
          <w:rFonts w:ascii="Arial" w:hAnsi="Arial" w:cs="Arial"/>
          <w:sz w:val="24"/>
          <w:szCs w:val="24"/>
        </w:rPr>
        <w:t>o</w:t>
      </w:r>
      <w:r w:rsidR="00B910A8" w:rsidRPr="007F683C">
        <w:rPr>
          <w:rFonts w:ascii="Arial" w:hAnsi="Arial" w:cs="Arial"/>
          <w:sz w:val="24"/>
          <w:szCs w:val="24"/>
        </w:rPr>
        <w:t xml:space="preserve">ddziału Funduszu informuje </w:t>
      </w:r>
      <w:r w:rsidR="003533A7">
        <w:rPr>
          <w:rFonts w:ascii="Arial" w:hAnsi="Arial" w:cs="Arial"/>
          <w:sz w:val="24"/>
          <w:szCs w:val="24"/>
        </w:rPr>
        <w:t xml:space="preserve">świadczeniodawcę </w:t>
      </w:r>
      <w:r w:rsidR="008B5D8C">
        <w:rPr>
          <w:rFonts w:ascii="Arial" w:hAnsi="Arial" w:cs="Arial"/>
          <w:sz w:val="24"/>
          <w:szCs w:val="24"/>
        </w:rPr>
        <w:br/>
      </w:r>
      <w:r w:rsidR="00B910A8" w:rsidRPr="007F683C">
        <w:rPr>
          <w:rFonts w:ascii="Arial" w:hAnsi="Arial" w:cs="Arial"/>
          <w:sz w:val="24"/>
          <w:szCs w:val="24"/>
        </w:rPr>
        <w:t>za pośrednictwem serwisów internetowych lub usług informatycznych udostępnionych przez Fundusz.</w:t>
      </w:r>
    </w:p>
    <w:p w:rsidR="00B910A8" w:rsidRPr="007F683C" w:rsidRDefault="00961D2A" w:rsidP="00460020">
      <w:pPr>
        <w:spacing w:after="0" w:line="360" w:lineRule="auto"/>
        <w:ind w:firstLine="709"/>
        <w:jc w:val="both"/>
        <w:rPr>
          <w:rFonts w:ascii="Arial" w:hAnsi="Arial" w:cs="Arial"/>
          <w:sz w:val="24"/>
          <w:szCs w:val="24"/>
        </w:rPr>
      </w:pPr>
      <w:r>
        <w:rPr>
          <w:rFonts w:ascii="Arial" w:hAnsi="Arial" w:cs="Arial"/>
          <w:sz w:val="24"/>
          <w:szCs w:val="24"/>
        </w:rPr>
        <w:t>7</w:t>
      </w:r>
      <w:r w:rsidR="00EF20DF" w:rsidRPr="007F683C">
        <w:rPr>
          <w:rFonts w:ascii="Arial" w:hAnsi="Arial" w:cs="Arial"/>
          <w:sz w:val="24"/>
          <w:szCs w:val="24"/>
        </w:rPr>
        <w:t xml:space="preserve">. </w:t>
      </w:r>
      <w:r w:rsidR="00B910A8" w:rsidRPr="007F683C">
        <w:rPr>
          <w:rFonts w:ascii="Arial" w:hAnsi="Arial" w:cs="Arial"/>
          <w:sz w:val="24"/>
          <w:szCs w:val="24"/>
        </w:rPr>
        <w:t xml:space="preserve">Raport statystyczny przekazywany przez </w:t>
      </w:r>
      <w:r>
        <w:rPr>
          <w:rFonts w:ascii="Arial" w:hAnsi="Arial" w:cs="Arial"/>
          <w:sz w:val="24"/>
          <w:szCs w:val="24"/>
        </w:rPr>
        <w:t xml:space="preserve">świadczeniodawcę </w:t>
      </w:r>
      <w:r w:rsidR="00B910A8" w:rsidRPr="007F683C">
        <w:rPr>
          <w:rFonts w:ascii="Arial" w:hAnsi="Arial" w:cs="Arial"/>
          <w:sz w:val="24"/>
          <w:szCs w:val="24"/>
        </w:rPr>
        <w:t>podlega weryfikacji w oddziale Funduszu.</w:t>
      </w:r>
    </w:p>
    <w:p w:rsidR="00B910A8" w:rsidRPr="007F683C" w:rsidRDefault="00B910A8">
      <w:pPr>
        <w:spacing w:after="0" w:line="360" w:lineRule="auto"/>
        <w:ind w:firstLine="709"/>
        <w:jc w:val="both"/>
        <w:rPr>
          <w:rFonts w:ascii="Arial" w:hAnsi="Arial" w:cs="Arial"/>
          <w:sz w:val="24"/>
          <w:szCs w:val="24"/>
        </w:rPr>
      </w:pPr>
      <w:r w:rsidRPr="007F683C">
        <w:rPr>
          <w:rFonts w:ascii="Arial" w:hAnsi="Arial" w:cs="Arial"/>
          <w:b/>
          <w:sz w:val="24"/>
          <w:szCs w:val="24"/>
        </w:rPr>
        <w:t>§</w:t>
      </w:r>
      <w:r w:rsidR="00D51258" w:rsidRPr="007F683C">
        <w:rPr>
          <w:rFonts w:ascii="Arial" w:hAnsi="Arial" w:cs="Arial"/>
          <w:b/>
          <w:sz w:val="24"/>
          <w:szCs w:val="24"/>
        </w:rPr>
        <w:t> </w:t>
      </w:r>
      <w:r w:rsidRPr="007F683C">
        <w:rPr>
          <w:rFonts w:ascii="Arial" w:hAnsi="Arial" w:cs="Arial"/>
          <w:b/>
          <w:sz w:val="24"/>
          <w:szCs w:val="24"/>
        </w:rPr>
        <w:t>1</w:t>
      </w:r>
      <w:r w:rsidR="007E3B0F">
        <w:rPr>
          <w:rFonts w:ascii="Arial" w:hAnsi="Arial" w:cs="Arial"/>
          <w:b/>
          <w:sz w:val="24"/>
          <w:szCs w:val="24"/>
        </w:rPr>
        <w:t>4</w:t>
      </w:r>
      <w:r w:rsidRPr="007F683C">
        <w:rPr>
          <w:rFonts w:ascii="Arial" w:hAnsi="Arial" w:cs="Arial"/>
          <w:b/>
          <w:sz w:val="24"/>
          <w:szCs w:val="24"/>
        </w:rPr>
        <w:t>.</w:t>
      </w:r>
      <w:r w:rsidR="00D51258" w:rsidRPr="007F683C">
        <w:rPr>
          <w:rFonts w:ascii="Arial" w:hAnsi="Arial" w:cs="Arial"/>
          <w:b/>
          <w:sz w:val="24"/>
          <w:szCs w:val="24"/>
        </w:rPr>
        <w:t> </w:t>
      </w:r>
      <w:r w:rsidRPr="007F683C">
        <w:rPr>
          <w:rFonts w:ascii="Arial" w:hAnsi="Arial" w:cs="Arial"/>
          <w:sz w:val="24"/>
          <w:szCs w:val="24"/>
        </w:rPr>
        <w:t>1.</w:t>
      </w:r>
      <w:r w:rsidR="00D51258" w:rsidRPr="007F683C">
        <w:rPr>
          <w:rFonts w:ascii="Arial" w:hAnsi="Arial" w:cs="Arial"/>
          <w:sz w:val="24"/>
          <w:szCs w:val="24"/>
        </w:rPr>
        <w:t> </w:t>
      </w:r>
      <w:r w:rsidRPr="007F683C">
        <w:rPr>
          <w:rFonts w:ascii="Arial" w:hAnsi="Arial" w:cs="Arial"/>
          <w:sz w:val="24"/>
          <w:szCs w:val="24"/>
        </w:rPr>
        <w:t xml:space="preserve">W przypadku, gdy </w:t>
      </w:r>
      <w:r w:rsidR="007B540B">
        <w:rPr>
          <w:rFonts w:ascii="Arial" w:hAnsi="Arial" w:cs="Arial"/>
          <w:sz w:val="24"/>
          <w:szCs w:val="24"/>
        </w:rPr>
        <w:t xml:space="preserve">świadczeniodawca </w:t>
      </w:r>
      <w:r w:rsidRPr="007F683C">
        <w:rPr>
          <w:rFonts w:ascii="Arial" w:hAnsi="Arial" w:cs="Arial"/>
          <w:sz w:val="24"/>
          <w:szCs w:val="24"/>
        </w:rPr>
        <w:t xml:space="preserve">prowadzący </w:t>
      </w:r>
      <w:r w:rsidR="003533A7">
        <w:rPr>
          <w:rFonts w:ascii="Arial" w:hAnsi="Arial" w:cs="Arial"/>
          <w:sz w:val="24"/>
          <w:szCs w:val="24"/>
        </w:rPr>
        <w:t>c</w:t>
      </w:r>
      <w:r w:rsidRPr="007F683C">
        <w:rPr>
          <w:rFonts w:ascii="Arial" w:hAnsi="Arial" w:cs="Arial"/>
          <w:sz w:val="24"/>
          <w:szCs w:val="24"/>
        </w:rPr>
        <w:t>entrum</w:t>
      </w:r>
      <w:r w:rsidR="00D51258" w:rsidRPr="007F683C">
        <w:rPr>
          <w:rFonts w:ascii="Arial" w:hAnsi="Arial" w:cs="Arial"/>
          <w:sz w:val="24"/>
          <w:szCs w:val="24"/>
        </w:rPr>
        <w:t xml:space="preserve"> </w:t>
      </w:r>
      <w:r w:rsidRPr="007F683C">
        <w:rPr>
          <w:rFonts w:ascii="Arial" w:hAnsi="Arial" w:cs="Arial"/>
          <w:sz w:val="24"/>
          <w:szCs w:val="24"/>
        </w:rPr>
        <w:t>realizuje odrębn</w:t>
      </w:r>
      <w:r w:rsidR="00697B47" w:rsidRPr="007F683C">
        <w:rPr>
          <w:rFonts w:ascii="Arial" w:hAnsi="Arial" w:cs="Arial"/>
          <w:sz w:val="24"/>
          <w:szCs w:val="24"/>
        </w:rPr>
        <w:t>ą</w:t>
      </w:r>
      <w:r w:rsidR="004D5C43" w:rsidRPr="007F683C">
        <w:rPr>
          <w:rFonts w:ascii="Arial" w:hAnsi="Arial" w:cs="Arial"/>
          <w:sz w:val="24"/>
          <w:szCs w:val="24"/>
        </w:rPr>
        <w:t xml:space="preserve"> </w:t>
      </w:r>
      <w:r w:rsidRPr="007F683C">
        <w:rPr>
          <w:rFonts w:ascii="Arial" w:hAnsi="Arial" w:cs="Arial"/>
          <w:sz w:val="24"/>
          <w:szCs w:val="24"/>
        </w:rPr>
        <w:t>umow</w:t>
      </w:r>
      <w:r w:rsidR="004D5C43" w:rsidRPr="007F683C">
        <w:rPr>
          <w:rFonts w:ascii="Arial" w:hAnsi="Arial" w:cs="Arial"/>
          <w:sz w:val="24"/>
          <w:szCs w:val="24"/>
        </w:rPr>
        <w:t xml:space="preserve">ę </w:t>
      </w:r>
      <w:r w:rsidR="00D51258" w:rsidRPr="007F683C">
        <w:rPr>
          <w:rFonts w:ascii="Arial" w:hAnsi="Arial" w:cs="Arial"/>
          <w:sz w:val="24"/>
          <w:szCs w:val="24"/>
        </w:rPr>
        <w:t xml:space="preserve">o udzielanie świadczeń opieki zdrowotnej </w:t>
      </w:r>
      <w:r w:rsidRPr="007F683C">
        <w:rPr>
          <w:rFonts w:ascii="Arial" w:hAnsi="Arial" w:cs="Arial"/>
          <w:sz w:val="24"/>
          <w:szCs w:val="24"/>
        </w:rPr>
        <w:t xml:space="preserve">w </w:t>
      </w:r>
      <w:r w:rsidR="00305C1D" w:rsidRPr="007F683C">
        <w:rPr>
          <w:rFonts w:ascii="Arial" w:hAnsi="Arial" w:cs="Arial"/>
          <w:sz w:val="24"/>
          <w:szCs w:val="24"/>
        </w:rPr>
        <w:t xml:space="preserve">rodzaju opieka psychiatryczna </w:t>
      </w:r>
      <w:r w:rsidR="00EF20DF" w:rsidRPr="007F683C">
        <w:rPr>
          <w:rFonts w:ascii="Arial" w:hAnsi="Arial" w:cs="Arial"/>
          <w:sz w:val="24"/>
          <w:szCs w:val="24"/>
        </w:rPr>
        <w:t xml:space="preserve">i </w:t>
      </w:r>
      <w:r w:rsidRPr="007F683C">
        <w:rPr>
          <w:rFonts w:ascii="Arial" w:hAnsi="Arial" w:cs="Arial"/>
          <w:sz w:val="24"/>
          <w:szCs w:val="24"/>
        </w:rPr>
        <w:t xml:space="preserve">leczenie </w:t>
      </w:r>
      <w:r w:rsidR="009271C3">
        <w:rPr>
          <w:rFonts w:ascii="Arial" w:hAnsi="Arial" w:cs="Arial"/>
          <w:sz w:val="24"/>
          <w:szCs w:val="24"/>
        </w:rPr>
        <w:t xml:space="preserve">uzależnień </w:t>
      </w:r>
      <w:r w:rsidRPr="007F683C">
        <w:rPr>
          <w:rFonts w:ascii="Arial" w:hAnsi="Arial" w:cs="Arial"/>
          <w:sz w:val="24"/>
          <w:szCs w:val="24"/>
        </w:rPr>
        <w:t>w zakresach:</w:t>
      </w:r>
    </w:p>
    <w:p w:rsidR="00397C68" w:rsidRDefault="00B910A8" w:rsidP="00397C68">
      <w:pPr>
        <w:pStyle w:val="Akapitzlist"/>
        <w:numPr>
          <w:ilvl w:val="0"/>
          <w:numId w:val="7"/>
        </w:numPr>
        <w:spacing w:after="0" w:line="360" w:lineRule="auto"/>
        <w:jc w:val="both"/>
        <w:rPr>
          <w:rFonts w:ascii="Arial" w:hAnsi="Arial" w:cs="Arial"/>
          <w:sz w:val="24"/>
          <w:szCs w:val="24"/>
        </w:rPr>
      </w:pPr>
      <w:r w:rsidRPr="00397C68">
        <w:rPr>
          <w:rFonts w:ascii="Arial" w:hAnsi="Arial" w:cs="Arial"/>
          <w:sz w:val="24"/>
          <w:szCs w:val="24"/>
        </w:rPr>
        <w:t>świadczen</w:t>
      </w:r>
      <w:r w:rsidR="004D5C43" w:rsidRPr="00397C68">
        <w:rPr>
          <w:rFonts w:ascii="Arial" w:hAnsi="Arial" w:cs="Arial"/>
          <w:sz w:val="24"/>
          <w:szCs w:val="24"/>
        </w:rPr>
        <w:t>ia psychiatryczne dla dorosłych</w:t>
      </w:r>
      <w:r w:rsidR="0031031B">
        <w:rPr>
          <w:rFonts w:ascii="Arial" w:hAnsi="Arial" w:cs="Arial"/>
          <w:sz w:val="24"/>
          <w:szCs w:val="24"/>
        </w:rPr>
        <w:t>,</w:t>
      </w:r>
      <w:r w:rsidR="00697B47" w:rsidRPr="00397C68">
        <w:rPr>
          <w:rFonts w:ascii="Arial" w:hAnsi="Arial" w:cs="Arial"/>
          <w:sz w:val="24"/>
          <w:szCs w:val="24"/>
        </w:rPr>
        <w:t xml:space="preserve"> lub </w:t>
      </w:r>
    </w:p>
    <w:p w:rsidR="00397C68" w:rsidRDefault="004D5C43" w:rsidP="00397C68">
      <w:pPr>
        <w:pStyle w:val="Akapitzlist"/>
        <w:numPr>
          <w:ilvl w:val="0"/>
          <w:numId w:val="7"/>
        </w:numPr>
        <w:spacing w:after="0" w:line="360" w:lineRule="auto"/>
        <w:jc w:val="both"/>
        <w:rPr>
          <w:rFonts w:ascii="Arial" w:hAnsi="Arial" w:cs="Arial"/>
          <w:sz w:val="24"/>
          <w:szCs w:val="24"/>
        </w:rPr>
      </w:pPr>
      <w:r w:rsidRPr="00397C68">
        <w:rPr>
          <w:rFonts w:ascii="Arial" w:hAnsi="Arial" w:cs="Arial"/>
          <w:sz w:val="24"/>
          <w:szCs w:val="24"/>
        </w:rPr>
        <w:t>świadczenia w izbie przyjęć</w:t>
      </w:r>
      <w:r w:rsidR="0031031B">
        <w:rPr>
          <w:rFonts w:ascii="Arial" w:hAnsi="Arial" w:cs="Arial"/>
          <w:sz w:val="24"/>
          <w:szCs w:val="24"/>
        </w:rPr>
        <w:t>,</w:t>
      </w:r>
      <w:r w:rsidR="00697B47" w:rsidRPr="00397C68">
        <w:rPr>
          <w:rFonts w:ascii="Arial" w:hAnsi="Arial" w:cs="Arial"/>
          <w:sz w:val="24"/>
          <w:szCs w:val="24"/>
        </w:rPr>
        <w:t xml:space="preserve"> lub</w:t>
      </w:r>
    </w:p>
    <w:p w:rsidR="00397C68" w:rsidRDefault="004F4608" w:rsidP="00397C68">
      <w:pPr>
        <w:pStyle w:val="Akapitzlist"/>
        <w:numPr>
          <w:ilvl w:val="0"/>
          <w:numId w:val="7"/>
        </w:numPr>
        <w:spacing w:after="0" w:line="360" w:lineRule="auto"/>
        <w:jc w:val="both"/>
        <w:rPr>
          <w:rFonts w:ascii="Arial" w:hAnsi="Arial" w:cs="Arial"/>
          <w:sz w:val="24"/>
          <w:szCs w:val="24"/>
        </w:rPr>
      </w:pPr>
      <w:r w:rsidRPr="00397C68">
        <w:rPr>
          <w:rFonts w:ascii="Arial" w:hAnsi="Arial" w:cs="Arial"/>
          <w:sz w:val="24"/>
          <w:szCs w:val="24"/>
        </w:rPr>
        <w:t>świadczenia</w:t>
      </w:r>
      <w:r w:rsidR="00B910A8" w:rsidRPr="00397C68">
        <w:rPr>
          <w:rFonts w:ascii="Arial" w:hAnsi="Arial" w:cs="Arial"/>
          <w:sz w:val="24"/>
          <w:szCs w:val="24"/>
        </w:rPr>
        <w:t xml:space="preserve"> dzien</w:t>
      </w:r>
      <w:r w:rsidR="004D5C43" w:rsidRPr="00397C68">
        <w:rPr>
          <w:rFonts w:ascii="Arial" w:hAnsi="Arial" w:cs="Arial"/>
          <w:sz w:val="24"/>
          <w:szCs w:val="24"/>
        </w:rPr>
        <w:t>ne psychiatryczne dla dorosłych</w:t>
      </w:r>
      <w:r w:rsidR="0031031B">
        <w:rPr>
          <w:rFonts w:ascii="Arial" w:hAnsi="Arial" w:cs="Arial"/>
          <w:sz w:val="24"/>
          <w:szCs w:val="24"/>
        </w:rPr>
        <w:t>,</w:t>
      </w:r>
      <w:r w:rsidR="004D5C43" w:rsidRPr="00397C68">
        <w:rPr>
          <w:rFonts w:ascii="Arial" w:hAnsi="Arial" w:cs="Arial"/>
          <w:sz w:val="24"/>
          <w:szCs w:val="24"/>
        </w:rPr>
        <w:t xml:space="preserve"> </w:t>
      </w:r>
      <w:r w:rsidR="00CC1D2C" w:rsidRPr="00397C68">
        <w:rPr>
          <w:rFonts w:ascii="Arial" w:hAnsi="Arial" w:cs="Arial"/>
          <w:sz w:val="24"/>
          <w:szCs w:val="24"/>
        </w:rPr>
        <w:t>lub</w:t>
      </w:r>
    </w:p>
    <w:p w:rsidR="00397C68" w:rsidRDefault="00B910A8" w:rsidP="00397C68">
      <w:pPr>
        <w:pStyle w:val="Akapitzlist"/>
        <w:numPr>
          <w:ilvl w:val="0"/>
          <w:numId w:val="7"/>
        </w:numPr>
        <w:spacing w:after="0" w:line="360" w:lineRule="auto"/>
        <w:jc w:val="both"/>
        <w:rPr>
          <w:rFonts w:ascii="Arial" w:hAnsi="Arial" w:cs="Arial"/>
          <w:sz w:val="24"/>
          <w:szCs w:val="24"/>
        </w:rPr>
      </w:pPr>
      <w:r w:rsidRPr="00397C68">
        <w:rPr>
          <w:rFonts w:ascii="Arial" w:hAnsi="Arial" w:cs="Arial"/>
          <w:sz w:val="24"/>
          <w:szCs w:val="24"/>
        </w:rPr>
        <w:t>świadczenia psychiatryczne ambulatoryjne dla dorosłych</w:t>
      </w:r>
      <w:r w:rsidR="0031031B">
        <w:rPr>
          <w:rFonts w:ascii="Arial" w:hAnsi="Arial" w:cs="Arial"/>
          <w:sz w:val="24"/>
          <w:szCs w:val="24"/>
        </w:rPr>
        <w:t>,</w:t>
      </w:r>
      <w:r w:rsidR="004D5C43" w:rsidRPr="00397C68">
        <w:rPr>
          <w:rFonts w:ascii="Arial" w:hAnsi="Arial" w:cs="Arial"/>
          <w:sz w:val="24"/>
          <w:szCs w:val="24"/>
        </w:rPr>
        <w:t xml:space="preserve"> </w:t>
      </w:r>
      <w:r w:rsidR="00CC1D2C" w:rsidRPr="00397C68">
        <w:rPr>
          <w:rFonts w:ascii="Arial" w:hAnsi="Arial" w:cs="Arial"/>
          <w:sz w:val="24"/>
          <w:szCs w:val="24"/>
        </w:rPr>
        <w:t>lub</w:t>
      </w:r>
    </w:p>
    <w:p w:rsidR="00B910A8" w:rsidRPr="00397C68" w:rsidRDefault="004F4608" w:rsidP="00397C68">
      <w:pPr>
        <w:pStyle w:val="Akapitzlist"/>
        <w:numPr>
          <w:ilvl w:val="0"/>
          <w:numId w:val="7"/>
        </w:numPr>
        <w:spacing w:after="0" w:line="360" w:lineRule="auto"/>
        <w:jc w:val="both"/>
        <w:rPr>
          <w:rFonts w:ascii="Arial" w:hAnsi="Arial" w:cs="Arial"/>
          <w:sz w:val="24"/>
          <w:szCs w:val="24"/>
        </w:rPr>
      </w:pPr>
      <w:r w:rsidRPr="00397C68">
        <w:rPr>
          <w:rFonts w:ascii="Arial" w:hAnsi="Arial" w:cs="Arial"/>
          <w:sz w:val="24"/>
          <w:szCs w:val="24"/>
        </w:rPr>
        <w:t>leczenie</w:t>
      </w:r>
      <w:r w:rsidR="00B910A8" w:rsidRPr="00397C68">
        <w:rPr>
          <w:rFonts w:ascii="Arial" w:hAnsi="Arial" w:cs="Arial"/>
          <w:sz w:val="24"/>
          <w:szCs w:val="24"/>
        </w:rPr>
        <w:t xml:space="preserve"> środowiskowe (domowe)</w:t>
      </w:r>
    </w:p>
    <w:p w:rsidR="00B910A8" w:rsidRDefault="00B910A8">
      <w:pPr>
        <w:spacing w:after="0" w:line="360" w:lineRule="auto"/>
        <w:jc w:val="both"/>
        <w:rPr>
          <w:rFonts w:ascii="Arial" w:hAnsi="Arial" w:cs="Arial"/>
          <w:sz w:val="24"/>
          <w:szCs w:val="24"/>
        </w:rPr>
      </w:pPr>
      <w:r w:rsidRPr="007F683C">
        <w:rPr>
          <w:rFonts w:ascii="Arial" w:hAnsi="Arial" w:cs="Arial"/>
          <w:sz w:val="24"/>
          <w:szCs w:val="24"/>
        </w:rPr>
        <w:t xml:space="preserve">– świadczenia </w:t>
      </w:r>
      <w:r w:rsidR="00D17252">
        <w:rPr>
          <w:rFonts w:ascii="Arial" w:hAnsi="Arial" w:cs="Arial"/>
          <w:sz w:val="24"/>
          <w:szCs w:val="24"/>
        </w:rPr>
        <w:t xml:space="preserve">takie </w:t>
      </w:r>
      <w:r w:rsidRPr="007F683C">
        <w:rPr>
          <w:rFonts w:ascii="Arial" w:hAnsi="Arial" w:cs="Arial"/>
          <w:sz w:val="24"/>
          <w:szCs w:val="24"/>
        </w:rPr>
        <w:t xml:space="preserve">na rzecz świadczeniobiorców zamieszkujących obszar inny </w:t>
      </w:r>
      <w:r w:rsidR="00631111" w:rsidRPr="007F683C">
        <w:rPr>
          <w:rFonts w:ascii="Arial" w:hAnsi="Arial" w:cs="Arial"/>
          <w:sz w:val="24"/>
          <w:szCs w:val="24"/>
        </w:rPr>
        <w:br/>
      </w:r>
      <w:r w:rsidRPr="007F683C">
        <w:rPr>
          <w:rFonts w:ascii="Arial" w:hAnsi="Arial" w:cs="Arial"/>
          <w:sz w:val="24"/>
          <w:szCs w:val="24"/>
        </w:rPr>
        <w:t xml:space="preserve">niż obszar działania </w:t>
      </w:r>
      <w:r w:rsidR="00D17252">
        <w:rPr>
          <w:rFonts w:ascii="Arial" w:hAnsi="Arial" w:cs="Arial"/>
          <w:sz w:val="24"/>
          <w:szCs w:val="24"/>
        </w:rPr>
        <w:t xml:space="preserve">centrum, </w:t>
      </w:r>
      <w:r w:rsidRPr="007F683C">
        <w:rPr>
          <w:rFonts w:ascii="Arial" w:hAnsi="Arial" w:cs="Arial"/>
          <w:sz w:val="24"/>
          <w:szCs w:val="24"/>
        </w:rPr>
        <w:t>sprawozd</w:t>
      </w:r>
      <w:r w:rsidR="00305C1D" w:rsidRPr="007F683C">
        <w:rPr>
          <w:rFonts w:ascii="Arial" w:hAnsi="Arial" w:cs="Arial"/>
          <w:sz w:val="24"/>
          <w:szCs w:val="24"/>
        </w:rPr>
        <w:t>a</w:t>
      </w:r>
      <w:r w:rsidR="00421255">
        <w:rPr>
          <w:rFonts w:ascii="Arial" w:hAnsi="Arial" w:cs="Arial"/>
          <w:sz w:val="24"/>
          <w:szCs w:val="24"/>
        </w:rPr>
        <w:t>je</w:t>
      </w:r>
      <w:r w:rsidRPr="007F683C">
        <w:rPr>
          <w:rFonts w:ascii="Arial" w:hAnsi="Arial" w:cs="Arial"/>
          <w:sz w:val="24"/>
          <w:szCs w:val="24"/>
        </w:rPr>
        <w:t xml:space="preserve"> i rozlicz</w:t>
      </w:r>
      <w:r w:rsidR="00305C1D" w:rsidRPr="007F683C">
        <w:rPr>
          <w:rFonts w:ascii="Arial" w:hAnsi="Arial" w:cs="Arial"/>
          <w:sz w:val="24"/>
          <w:szCs w:val="24"/>
        </w:rPr>
        <w:t>a</w:t>
      </w:r>
      <w:r w:rsidRPr="007F683C">
        <w:rPr>
          <w:rFonts w:ascii="Arial" w:hAnsi="Arial" w:cs="Arial"/>
          <w:sz w:val="24"/>
          <w:szCs w:val="24"/>
        </w:rPr>
        <w:t xml:space="preserve"> </w:t>
      </w:r>
      <w:r w:rsidR="00421255">
        <w:rPr>
          <w:rFonts w:ascii="Arial" w:hAnsi="Arial" w:cs="Arial"/>
          <w:sz w:val="24"/>
          <w:szCs w:val="24"/>
        </w:rPr>
        <w:t xml:space="preserve">się </w:t>
      </w:r>
      <w:r w:rsidRPr="007F683C">
        <w:rPr>
          <w:rFonts w:ascii="Arial" w:hAnsi="Arial" w:cs="Arial"/>
          <w:sz w:val="24"/>
          <w:szCs w:val="24"/>
        </w:rPr>
        <w:t xml:space="preserve">w ramach umowy </w:t>
      </w:r>
      <w:r w:rsidR="00B26AAA">
        <w:rPr>
          <w:rFonts w:ascii="Arial" w:hAnsi="Arial" w:cs="Arial"/>
          <w:sz w:val="24"/>
          <w:szCs w:val="24"/>
        </w:rPr>
        <w:t>o udzielanie świadczeń</w:t>
      </w:r>
      <w:r w:rsidR="00B26AAA" w:rsidRPr="00B26AAA">
        <w:rPr>
          <w:rFonts w:ascii="Arial" w:hAnsi="Arial" w:cs="Arial"/>
          <w:sz w:val="24"/>
          <w:szCs w:val="24"/>
        </w:rPr>
        <w:t xml:space="preserve"> </w:t>
      </w:r>
      <w:r w:rsidR="00B26AAA" w:rsidRPr="007F683C">
        <w:rPr>
          <w:rFonts w:ascii="Arial" w:hAnsi="Arial" w:cs="Arial"/>
          <w:sz w:val="24"/>
          <w:szCs w:val="24"/>
        </w:rPr>
        <w:t>opieki zdrowotnej</w:t>
      </w:r>
      <w:r w:rsidR="00B26AAA">
        <w:rPr>
          <w:rFonts w:ascii="Arial" w:hAnsi="Arial" w:cs="Arial"/>
          <w:sz w:val="24"/>
          <w:szCs w:val="24"/>
        </w:rPr>
        <w:t xml:space="preserve"> </w:t>
      </w:r>
      <w:r w:rsidRPr="007F683C">
        <w:rPr>
          <w:rFonts w:ascii="Arial" w:hAnsi="Arial" w:cs="Arial"/>
          <w:sz w:val="24"/>
          <w:szCs w:val="24"/>
        </w:rPr>
        <w:t>w rodzaju opieka psychiatryczna i leczenie uzależnień</w:t>
      </w:r>
      <w:r w:rsidR="0010564E">
        <w:rPr>
          <w:rFonts w:ascii="Arial" w:hAnsi="Arial" w:cs="Arial"/>
          <w:sz w:val="24"/>
          <w:szCs w:val="24"/>
        </w:rPr>
        <w:t>.</w:t>
      </w:r>
    </w:p>
    <w:p w:rsidR="007B540B" w:rsidRPr="00ED4560" w:rsidRDefault="007B540B">
      <w:pPr>
        <w:spacing w:after="0" w:line="360" w:lineRule="auto"/>
        <w:jc w:val="both"/>
        <w:rPr>
          <w:rFonts w:ascii="Arial" w:hAnsi="Arial" w:cs="Arial"/>
          <w:sz w:val="24"/>
          <w:szCs w:val="24"/>
        </w:rPr>
      </w:pPr>
      <w:r>
        <w:rPr>
          <w:rFonts w:ascii="Arial" w:hAnsi="Arial" w:cs="Arial"/>
          <w:sz w:val="24"/>
          <w:szCs w:val="24"/>
        </w:rPr>
        <w:lastRenderedPageBreak/>
        <w:tab/>
      </w:r>
      <w:r w:rsidRPr="00ED4560">
        <w:rPr>
          <w:rFonts w:ascii="Arial" w:hAnsi="Arial" w:cs="Arial"/>
          <w:sz w:val="24"/>
          <w:szCs w:val="24"/>
        </w:rPr>
        <w:t>2. W sytuacji realizacji umowy, o któr</w:t>
      </w:r>
      <w:r w:rsidR="0031031B" w:rsidRPr="00ED4560">
        <w:rPr>
          <w:rFonts w:ascii="Arial" w:hAnsi="Arial" w:cs="Arial"/>
          <w:sz w:val="24"/>
          <w:szCs w:val="24"/>
        </w:rPr>
        <w:t>ej</w:t>
      </w:r>
      <w:r w:rsidRPr="00ED4560">
        <w:rPr>
          <w:rFonts w:ascii="Arial" w:hAnsi="Arial" w:cs="Arial"/>
          <w:sz w:val="24"/>
          <w:szCs w:val="24"/>
        </w:rPr>
        <w:t xml:space="preserve"> mowa w ust. 1, </w:t>
      </w:r>
      <w:r w:rsidR="002B4280" w:rsidRPr="00ED4560">
        <w:rPr>
          <w:rFonts w:ascii="Arial" w:hAnsi="Arial" w:cs="Arial"/>
          <w:sz w:val="24"/>
          <w:szCs w:val="24"/>
        </w:rPr>
        <w:t>niedopuszczalne jest rozliczanie świadczeń</w:t>
      </w:r>
      <w:r w:rsidRPr="00ED4560">
        <w:rPr>
          <w:rFonts w:ascii="Arial" w:hAnsi="Arial" w:cs="Arial"/>
          <w:sz w:val="24"/>
          <w:szCs w:val="24"/>
        </w:rPr>
        <w:t xml:space="preserve"> </w:t>
      </w:r>
      <w:r w:rsidR="002B4280" w:rsidRPr="00ED4560">
        <w:rPr>
          <w:rFonts w:ascii="Arial" w:hAnsi="Arial" w:cs="Arial"/>
          <w:sz w:val="24"/>
          <w:szCs w:val="24"/>
        </w:rPr>
        <w:t xml:space="preserve">udzielonych </w:t>
      </w:r>
      <w:r w:rsidR="000E45A4" w:rsidRPr="00ED4560">
        <w:rPr>
          <w:rFonts w:ascii="Arial" w:hAnsi="Arial" w:cs="Arial"/>
          <w:sz w:val="24"/>
          <w:szCs w:val="24"/>
        </w:rPr>
        <w:t xml:space="preserve">osobom </w:t>
      </w:r>
      <w:r w:rsidR="002B4280" w:rsidRPr="00ED4560">
        <w:rPr>
          <w:rFonts w:ascii="Arial" w:hAnsi="Arial" w:cs="Arial"/>
          <w:sz w:val="24"/>
          <w:szCs w:val="24"/>
        </w:rPr>
        <w:t>zamieszkującym obszar działania centrum, w ramach tej umowy.</w:t>
      </w:r>
    </w:p>
    <w:p w:rsidR="00C40D22" w:rsidRPr="00BE1A06" w:rsidRDefault="007B540B" w:rsidP="00D17252">
      <w:pPr>
        <w:spacing w:after="0" w:line="360" w:lineRule="auto"/>
        <w:ind w:firstLine="709"/>
        <w:jc w:val="both"/>
        <w:rPr>
          <w:rFonts w:ascii="Arial" w:hAnsi="Arial" w:cs="Arial"/>
          <w:sz w:val="24"/>
          <w:szCs w:val="24"/>
        </w:rPr>
      </w:pPr>
      <w:r>
        <w:rPr>
          <w:rFonts w:ascii="Arial" w:hAnsi="Arial" w:cs="Arial"/>
          <w:sz w:val="24"/>
          <w:szCs w:val="24"/>
        </w:rPr>
        <w:t>3</w:t>
      </w:r>
      <w:r w:rsidR="00ED249E" w:rsidRPr="007F683C">
        <w:rPr>
          <w:rFonts w:ascii="Arial" w:hAnsi="Arial" w:cs="Arial"/>
          <w:sz w:val="24"/>
          <w:szCs w:val="24"/>
        </w:rPr>
        <w:t xml:space="preserve">. </w:t>
      </w:r>
      <w:r w:rsidR="0010564E">
        <w:rPr>
          <w:rFonts w:ascii="Arial" w:hAnsi="Arial" w:cs="Arial"/>
          <w:sz w:val="24"/>
          <w:szCs w:val="24"/>
        </w:rPr>
        <w:t xml:space="preserve">Świadczeniodawca prowadzący centrum </w:t>
      </w:r>
      <w:r w:rsidR="00F96194" w:rsidRPr="007F683C">
        <w:rPr>
          <w:rFonts w:ascii="Arial" w:hAnsi="Arial" w:cs="Arial"/>
          <w:sz w:val="24"/>
          <w:szCs w:val="24"/>
        </w:rPr>
        <w:t xml:space="preserve">jest zobowiązany </w:t>
      </w:r>
      <w:r w:rsidR="00397C68">
        <w:rPr>
          <w:rFonts w:ascii="Arial" w:hAnsi="Arial" w:cs="Arial"/>
          <w:sz w:val="24"/>
          <w:szCs w:val="24"/>
        </w:rPr>
        <w:br/>
      </w:r>
      <w:r w:rsidR="00F96194" w:rsidRPr="007F683C">
        <w:rPr>
          <w:rFonts w:ascii="Arial" w:hAnsi="Arial" w:cs="Arial"/>
          <w:sz w:val="24"/>
          <w:szCs w:val="24"/>
        </w:rPr>
        <w:t xml:space="preserve">do </w:t>
      </w:r>
      <w:r w:rsidR="00ED249E" w:rsidRPr="007F683C">
        <w:rPr>
          <w:rFonts w:ascii="Arial" w:hAnsi="Arial" w:cs="Arial"/>
          <w:sz w:val="24"/>
          <w:szCs w:val="24"/>
        </w:rPr>
        <w:t>przekazywania oddziałowi Funduszu raportu</w:t>
      </w:r>
      <w:r w:rsidR="0010564E">
        <w:rPr>
          <w:rFonts w:ascii="Arial" w:hAnsi="Arial" w:cs="Arial"/>
          <w:sz w:val="24"/>
          <w:szCs w:val="24"/>
        </w:rPr>
        <w:t xml:space="preserve">, o którym mowa w </w:t>
      </w:r>
      <w:r w:rsidR="0010564E" w:rsidRPr="007F683C">
        <w:rPr>
          <w:rFonts w:ascii="Arial" w:hAnsi="Arial" w:cs="Arial"/>
          <w:sz w:val="24"/>
          <w:szCs w:val="24"/>
        </w:rPr>
        <w:t>§</w:t>
      </w:r>
      <w:r w:rsidR="0010564E" w:rsidRPr="007D24C9">
        <w:rPr>
          <w:rFonts w:ascii="Arial" w:hAnsi="Arial" w:cs="Arial"/>
          <w:sz w:val="24"/>
          <w:szCs w:val="24"/>
        </w:rPr>
        <w:t xml:space="preserve"> 30 </w:t>
      </w:r>
      <w:r w:rsidR="0010564E">
        <w:rPr>
          <w:rFonts w:ascii="Arial" w:hAnsi="Arial" w:cs="Arial"/>
          <w:sz w:val="24"/>
          <w:szCs w:val="24"/>
        </w:rPr>
        <w:t>ust. 2 rozporządzenia</w:t>
      </w:r>
      <w:r w:rsidR="00421255">
        <w:rPr>
          <w:rFonts w:ascii="Arial" w:hAnsi="Arial" w:cs="Arial"/>
          <w:sz w:val="24"/>
          <w:szCs w:val="24"/>
        </w:rPr>
        <w:t>. Wzór raportu, o którym mowa w zdaniu pierwszym</w:t>
      </w:r>
      <w:r w:rsidR="0010564E">
        <w:rPr>
          <w:rFonts w:ascii="Arial" w:hAnsi="Arial" w:cs="Arial"/>
          <w:sz w:val="24"/>
          <w:szCs w:val="24"/>
        </w:rPr>
        <w:t xml:space="preserve"> określony jest </w:t>
      </w:r>
      <w:r w:rsidR="00397C68">
        <w:rPr>
          <w:rFonts w:ascii="Arial" w:hAnsi="Arial" w:cs="Arial"/>
          <w:sz w:val="24"/>
          <w:szCs w:val="24"/>
        </w:rPr>
        <w:br/>
      </w:r>
      <w:r w:rsidR="0010564E">
        <w:rPr>
          <w:rFonts w:ascii="Arial" w:hAnsi="Arial" w:cs="Arial"/>
          <w:sz w:val="24"/>
          <w:szCs w:val="24"/>
        </w:rPr>
        <w:t>w</w:t>
      </w:r>
      <w:r w:rsidR="00ED249E" w:rsidRPr="007F683C">
        <w:rPr>
          <w:rFonts w:ascii="Arial" w:hAnsi="Arial" w:cs="Arial"/>
          <w:sz w:val="24"/>
          <w:szCs w:val="24"/>
        </w:rPr>
        <w:t xml:space="preserve"> załącznik</w:t>
      </w:r>
      <w:r w:rsidR="0010564E">
        <w:rPr>
          <w:rFonts w:ascii="Arial" w:hAnsi="Arial" w:cs="Arial"/>
          <w:sz w:val="24"/>
          <w:szCs w:val="24"/>
        </w:rPr>
        <w:t>u</w:t>
      </w:r>
      <w:r w:rsidR="00ED249E" w:rsidRPr="007F683C">
        <w:rPr>
          <w:rFonts w:ascii="Arial" w:hAnsi="Arial" w:cs="Arial"/>
          <w:sz w:val="24"/>
          <w:szCs w:val="24"/>
        </w:rPr>
        <w:t xml:space="preserve"> nr 5 do zarządzenia</w:t>
      </w:r>
      <w:r w:rsidR="00ED249E" w:rsidRPr="007D24C9">
        <w:rPr>
          <w:rFonts w:ascii="Arial" w:hAnsi="Arial" w:cs="Arial"/>
          <w:sz w:val="24"/>
          <w:szCs w:val="24"/>
        </w:rPr>
        <w:t>.</w:t>
      </w:r>
    </w:p>
    <w:p w:rsidR="00631111" w:rsidRPr="007F683C" w:rsidRDefault="00B910A8">
      <w:pPr>
        <w:spacing w:after="0" w:line="360" w:lineRule="auto"/>
        <w:ind w:firstLine="709"/>
        <w:jc w:val="both"/>
        <w:rPr>
          <w:rFonts w:ascii="Arial" w:hAnsi="Arial" w:cs="Arial"/>
          <w:sz w:val="24"/>
          <w:szCs w:val="24"/>
        </w:rPr>
      </w:pPr>
      <w:r w:rsidRPr="00BE1A06">
        <w:rPr>
          <w:rFonts w:ascii="Arial" w:hAnsi="Arial" w:cs="Arial"/>
          <w:b/>
          <w:sz w:val="24"/>
          <w:szCs w:val="24"/>
        </w:rPr>
        <w:t>§ 1</w:t>
      </w:r>
      <w:r w:rsidR="007E3B0F">
        <w:rPr>
          <w:rFonts w:ascii="Arial" w:hAnsi="Arial" w:cs="Arial"/>
          <w:b/>
          <w:sz w:val="24"/>
          <w:szCs w:val="24"/>
        </w:rPr>
        <w:t>5</w:t>
      </w:r>
      <w:r w:rsidRPr="00BE1A06">
        <w:rPr>
          <w:rFonts w:ascii="Arial" w:hAnsi="Arial" w:cs="Arial"/>
          <w:b/>
          <w:sz w:val="24"/>
          <w:szCs w:val="24"/>
        </w:rPr>
        <w:t>.</w:t>
      </w:r>
      <w:r w:rsidR="00D51258" w:rsidRPr="00BE1A06">
        <w:rPr>
          <w:rFonts w:ascii="Arial" w:hAnsi="Arial" w:cs="Arial"/>
          <w:sz w:val="24"/>
          <w:szCs w:val="24"/>
        </w:rPr>
        <w:t> </w:t>
      </w:r>
      <w:r w:rsidRPr="007F683C">
        <w:rPr>
          <w:rFonts w:ascii="Arial" w:hAnsi="Arial" w:cs="Arial"/>
          <w:sz w:val="24"/>
          <w:szCs w:val="24"/>
        </w:rPr>
        <w:t>1</w:t>
      </w:r>
      <w:r w:rsidR="00D51258" w:rsidRPr="007F683C">
        <w:rPr>
          <w:rFonts w:ascii="Arial" w:hAnsi="Arial" w:cs="Arial"/>
          <w:sz w:val="24"/>
          <w:szCs w:val="24"/>
        </w:rPr>
        <w:t>. </w:t>
      </w:r>
      <w:r w:rsidRPr="007F683C">
        <w:rPr>
          <w:rFonts w:ascii="Arial" w:hAnsi="Arial" w:cs="Arial"/>
          <w:sz w:val="24"/>
          <w:szCs w:val="24"/>
        </w:rPr>
        <w:t xml:space="preserve">Przedstawiając świadczenia do sprawozdania lub rozliczenia, </w:t>
      </w:r>
      <w:r w:rsidR="00533425">
        <w:rPr>
          <w:rFonts w:ascii="Arial" w:hAnsi="Arial" w:cs="Arial"/>
          <w:sz w:val="24"/>
          <w:szCs w:val="24"/>
        </w:rPr>
        <w:t xml:space="preserve">świadczeniodawca prowadzący centrum </w:t>
      </w:r>
      <w:r w:rsidRPr="007F683C">
        <w:rPr>
          <w:rFonts w:ascii="Arial" w:hAnsi="Arial" w:cs="Arial"/>
          <w:sz w:val="24"/>
          <w:szCs w:val="24"/>
        </w:rPr>
        <w:t>obowiązany jest do stosowania następujących zasad:</w:t>
      </w:r>
    </w:p>
    <w:p w:rsidR="00631111" w:rsidRPr="007F683C" w:rsidRDefault="00B910A8">
      <w:pPr>
        <w:pStyle w:val="Akapitzlist"/>
        <w:numPr>
          <w:ilvl w:val="0"/>
          <w:numId w:val="1"/>
        </w:numPr>
        <w:spacing w:after="0" w:line="360" w:lineRule="auto"/>
        <w:jc w:val="both"/>
        <w:rPr>
          <w:rFonts w:ascii="Arial" w:hAnsi="Arial" w:cs="Arial"/>
          <w:sz w:val="24"/>
          <w:szCs w:val="24"/>
        </w:rPr>
      </w:pPr>
      <w:r w:rsidRPr="007F683C">
        <w:rPr>
          <w:rFonts w:ascii="Arial" w:hAnsi="Arial" w:cs="Arial"/>
          <w:sz w:val="24"/>
          <w:szCs w:val="24"/>
        </w:rPr>
        <w:t>w oddziałach stacjonarnych, wykazuje się wyłącznie osobodni faktycznie wykonane, przez które należy rozumieć każdy rozpoczęty osobodzień pobytu;</w:t>
      </w:r>
    </w:p>
    <w:p w:rsidR="00631111" w:rsidRPr="007F683C" w:rsidRDefault="00B910A8">
      <w:pPr>
        <w:pStyle w:val="Akapitzlist"/>
        <w:numPr>
          <w:ilvl w:val="0"/>
          <w:numId w:val="1"/>
        </w:numPr>
        <w:spacing w:after="0" w:line="360" w:lineRule="auto"/>
        <w:jc w:val="both"/>
        <w:rPr>
          <w:rFonts w:ascii="Arial" w:hAnsi="Arial" w:cs="Arial"/>
          <w:sz w:val="24"/>
          <w:szCs w:val="24"/>
        </w:rPr>
      </w:pPr>
      <w:r w:rsidRPr="007F683C">
        <w:rPr>
          <w:rFonts w:ascii="Arial" w:hAnsi="Arial" w:cs="Arial"/>
          <w:sz w:val="24"/>
          <w:szCs w:val="24"/>
        </w:rPr>
        <w:t>dzień przyjęcia i dzień zakończenia w rama</w:t>
      </w:r>
      <w:r w:rsidR="00631111" w:rsidRPr="007F683C">
        <w:rPr>
          <w:rFonts w:ascii="Arial" w:hAnsi="Arial" w:cs="Arial"/>
          <w:sz w:val="24"/>
          <w:szCs w:val="24"/>
        </w:rPr>
        <w:t xml:space="preserve">ch świadczenia psychiatrycznego </w:t>
      </w:r>
      <w:r w:rsidRPr="007F683C">
        <w:rPr>
          <w:rFonts w:ascii="Arial" w:hAnsi="Arial" w:cs="Arial"/>
          <w:sz w:val="24"/>
          <w:szCs w:val="24"/>
        </w:rPr>
        <w:t>dla dorosłych, wykazywane są jako jeden osobodzień;</w:t>
      </w:r>
    </w:p>
    <w:p w:rsidR="00631111" w:rsidRPr="007F683C" w:rsidRDefault="00B910A8">
      <w:pPr>
        <w:pStyle w:val="Akapitzlist"/>
        <w:numPr>
          <w:ilvl w:val="0"/>
          <w:numId w:val="1"/>
        </w:numPr>
        <w:spacing w:after="0" w:line="360" w:lineRule="auto"/>
        <w:jc w:val="both"/>
        <w:rPr>
          <w:rFonts w:ascii="Arial" w:hAnsi="Arial" w:cs="Arial"/>
          <w:sz w:val="24"/>
          <w:szCs w:val="24"/>
        </w:rPr>
      </w:pPr>
      <w:r w:rsidRPr="007F683C">
        <w:rPr>
          <w:rFonts w:ascii="Arial" w:hAnsi="Arial" w:cs="Arial"/>
          <w:sz w:val="24"/>
          <w:szCs w:val="24"/>
        </w:rPr>
        <w:t>w oddziałach dziennych, wykazuje się wyłącznie osobodni faktycznie wykonane, przez które należy rozumieć każdy rozpoczęty osobodzień pobytu;</w:t>
      </w:r>
    </w:p>
    <w:p w:rsidR="00631111" w:rsidRDefault="00B910A8">
      <w:pPr>
        <w:pStyle w:val="Akapitzlist"/>
        <w:numPr>
          <w:ilvl w:val="0"/>
          <w:numId w:val="1"/>
        </w:numPr>
        <w:spacing w:after="0" w:line="360" w:lineRule="auto"/>
        <w:jc w:val="both"/>
        <w:rPr>
          <w:rFonts w:ascii="Arial" w:hAnsi="Arial" w:cs="Arial"/>
          <w:sz w:val="24"/>
          <w:szCs w:val="24"/>
        </w:rPr>
      </w:pPr>
      <w:r w:rsidRPr="007F683C">
        <w:rPr>
          <w:rFonts w:ascii="Arial" w:hAnsi="Arial" w:cs="Arial"/>
          <w:sz w:val="24"/>
          <w:szCs w:val="24"/>
        </w:rPr>
        <w:t>w oddzia</w:t>
      </w:r>
      <w:r w:rsidR="00FB12BD">
        <w:rPr>
          <w:rFonts w:ascii="Arial" w:hAnsi="Arial" w:cs="Arial"/>
          <w:sz w:val="24"/>
          <w:szCs w:val="24"/>
        </w:rPr>
        <w:t>łach</w:t>
      </w:r>
      <w:r w:rsidRPr="007F683C">
        <w:rPr>
          <w:rFonts w:ascii="Arial" w:hAnsi="Arial" w:cs="Arial"/>
          <w:sz w:val="24"/>
          <w:szCs w:val="24"/>
        </w:rPr>
        <w:t xml:space="preserve"> dzienny</w:t>
      </w:r>
      <w:r w:rsidR="00FB12BD">
        <w:rPr>
          <w:rFonts w:ascii="Arial" w:hAnsi="Arial" w:cs="Arial"/>
          <w:sz w:val="24"/>
          <w:szCs w:val="24"/>
        </w:rPr>
        <w:t>ch</w:t>
      </w:r>
      <w:r w:rsidRPr="007F683C">
        <w:rPr>
          <w:rFonts w:ascii="Arial" w:hAnsi="Arial" w:cs="Arial"/>
          <w:sz w:val="24"/>
          <w:szCs w:val="24"/>
        </w:rPr>
        <w:t xml:space="preserve"> sprawozdanie lub rozliczenie osobodnia następuje przy dziennej liczbie godzin udzielania świadczeń nie mniejszej niż 5, </w:t>
      </w:r>
      <w:r w:rsidR="00E7328E">
        <w:rPr>
          <w:rFonts w:ascii="Arial" w:hAnsi="Arial" w:cs="Arial"/>
          <w:sz w:val="24"/>
          <w:szCs w:val="24"/>
        </w:rPr>
        <w:br/>
      </w:r>
      <w:r w:rsidRPr="007F683C">
        <w:rPr>
          <w:rFonts w:ascii="Arial" w:hAnsi="Arial" w:cs="Arial"/>
          <w:sz w:val="24"/>
          <w:szCs w:val="24"/>
        </w:rPr>
        <w:t>od poniedziałku do piątku, poza dniami ustawowo wolnymi od pracy;</w:t>
      </w:r>
    </w:p>
    <w:p w:rsidR="00235958" w:rsidRPr="00ED4560" w:rsidRDefault="00235958" w:rsidP="00235958">
      <w:pPr>
        <w:pStyle w:val="Akapitzlist"/>
        <w:numPr>
          <w:ilvl w:val="0"/>
          <w:numId w:val="1"/>
        </w:numPr>
        <w:spacing w:after="0" w:line="360" w:lineRule="auto"/>
        <w:jc w:val="both"/>
        <w:rPr>
          <w:rFonts w:ascii="Arial" w:hAnsi="Arial" w:cs="Arial"/>
          <w:sz w:val="24"/>
          <w:szCs w:val="24"/>
        </w:rPr>
      </w:pPr>
      <w:r w:rsidRPr="00ED4560">
        <w:rPr>
          <w:rFonts w:ascii="Arial" w:hAnsi="Arial" w:cs="Arial"/>
          <w:sz w:val="24"/>
          <w:szCs w:val="24"/>
        </w:rPr>
        <w:t>w sytuacji udzielenia świadczeń osobom zamieszkującym obszar działania centrum</w:t>
      </w:r>
      <w:r w:rsidR="0006409A" w:rsidRPr="00ED4560">
        <w:rPr>
          <w:rFonts w:ascii="Arial" w:hAnsi="Arial" w:cs="Arial"/>
          <w:sz w:val="24"/>
          <w:szCs w:val="24"/>
        </w:rPr>
        <w:t>,</w:t>
      </w:r>
      <w:r w:rsidRPr="00ED4560">
        <w:rPr>
          <w:rFonts w:ascii="Arial" w:hAnsi="Arial" w:cs="Arial"/>
          <w:sz w:val="24"/>
          <w:szCs w:val="24"/>
        </w:rPr>
        <w:t xml:space="preserve"> sprawozdanie następuje zgodnie z jednostką sprawozdawczą określoną w załączniku nr 3</w:t>
      </w:r>
      <w:r w:rsidR="0006409A" w:rsidRPr="00ED4560">
        <w:rPr>
          <w:rFonts w:ascii="Arial" w:hAnsi="Arial" w:cs="Arial"/>
          <w:sz w:val="24"/>
          <w:szCs w:val="24"/>
        </w:rPr>
        <w:t xml:space="preserve"> do zarządzenia</w:t>
      </w:r>
      <w:r w:rsidRPr="00ED4560">
        <w:rPr>
          <w:rFonts w:ascii="Arial" w:hAnsi="Arial" w:cs="Arial"/>
          <w:sz w:val="24"/>
          <w:szCs w:val="24"/>
        </w:rPr>
        <w:t xml:space="preserve">, przy czym w przypadku wizyty lub porady lub interwencji, jeden punkt odpowiada jednemu świadczeniu; </w:t>
      </w:r>
    </w:p>
    <w:p w:rsidR="00631111" w:rsidRPr="00ED4560" w:rsidRDefault="00B910A8">
      <w:pPr>
        <w:pStyle w:val="Akapitzlist"/>
        <w:numPr>
          <w:ilvl w:val="0"/>
          <w:numId w:val="1"/>
        </w:numPr>
        <w:spacing w:after="0" w:line="360" w:lineRule="auto"/>
        <w:jc w:val="both"/>
        <w:rPr>
          <w:rFonts w:ascii="Arial" w:hAnsi="Arial" w:cs="Arial"/>
          <w:sz w:val="24"/>
          <w:szCs w:val="24"/>
        </w:rPr>
      </w:pPr>
      <w:r w:rsidRPr="00ED4560">
        <w:rPr>
          <w:rFonts w:ascii="Arial" w:hAnsi="Arial" w:cs="Arial"/>
          <w:sz w:val="24"/>
          <w:szCs w:val="24"/>
        </w:rPr>
        <w:t>przez czas udzielania świadczenia,</w:t>
      </w:r>
      <w:r w:rsidR="00AB0C31" w:rsidRPr="00ED4560">
        <w:rPr>
          <w:rFonts w:ascii="Arial" w:hAnsi="Arial" w:cs="Arial"/>
          <w:sz w:val="24"/>
          <w:szCs w:val="24"/>
        </w:rPr>
        <w:t xml:space="preserve"> o którym mowa w załączniku nr 4</w:t>
      </w:r>
      <w:r w:rsidRPr="00ED4560">
        <w:rPr>
          <w:rFonts w:ascii="Arial" w:hAnsi="Arial" w:cs="Arial"/>
          <w:sz w:val="24"/>
          <w:szCs w:val="24"/>
        </w:rPr>
        <w:t xml:space="preserve"> </w:t>
      </w:r>
      <w:r w:rsidR="00631111" w:rsidRPr="00ED4560">
        <w:rPr>
          <w:rFonts w:ascii="Arial" w:hAnsi="Arial" w:cs="Arial"/>
          <w:sz w:val="24"/>
          <w:szCs w:val="24"/>
        </w:rPr>
        <w:br/>
      </w:r>
      <w:r w:rsidRPr="00ED4560">
        <w:rPr>
          <w:rFonts w:ascii="Arial" w:hAnsi="Arial" w:cs="Arial"/>
          <w:sz w:val="24"/>
          <w:szCs w:val="24"/>
        </w:rPr>
        <w:t xml:space="preserve">do zarządzenia, należy rozumieć liczbę dni następujących po sobie, </w:t>
      </w:r>
      <w:r w:rsidR="00631111" w:rsidRPr="00ED4560">
        <w:rPr>
          <w:rFonts w:ascii="Arial" w:hAnsi="Arial" w:cs="Arial"/>
          <w:sz w:val="24"/>
          <w:szCs w:val="24"/>
        </w:rPr>
        <w:br/>
      </w:r>
      <w:r w:rsidRPr="00ED4560">
        <w:rPr>
          <w:rFonts w:ascii="Arial" w:hAnsi="Arial" w:cs="Arial"/>
          <w:sz w:val="24"/>
          <w:szCs w:val="24"/>
        </w:rPr>
        <w:t xml:space="preserve">od dnia przyjęcia do dnia wypisu świadczeniobiorcy, z zastrzeżeniem, </w:t>
      </w:r>
      <w:r w:rsidR="00631111" w:rsidRPr="00ED4560">
        <w:rPr>
          <w:rFonts w:ascii="Arial" w:hAnsi="Arial" w:cs="Arial"/>
          <w:sz w:val="24"/>
          <w:szCs w:val="24"/>
        </w:rPr>
        <w:br/>
      </w:r>
      <w:r w:rsidRPr="00ED4560">
        <w:rPr>
          <w:rFonts w:ascii="Arial" w:hAnsi="Arial" w:cs="Arial"/>
          <w:sz w:val="24"/>
          <w:szCs w:val="24"/>
        </w:rPr>
        <w:t>że w oddziałach dziennych uwzględnia się wszystkie dni, z wyłączeniem sobót oraz dni ustawowo wolnych od pracy;</w:t>
      </w:r>
    </w:p>
    <w:p w:rsidR="00631111" w:rsidRPr="00ED4560" w:rsidRDefault="00B910A8">
      <w:pPr>
        <w:pStyle w:val="Akapitzlist"/>
        <w:numPr>
          <w:ilvl w:val="0"/>
          <w:numId w:val="1"/>
        </w:numPr>
        <w:spacing w:after="0" w:line="360" w:lineRule="auto"/>
        <w:jc w:val="both"/>
        <w:rPr>
          <w:rFonts w:ascii="Arial" w:hAnsi="Arial" w:cs="Arial"/>
          <w:sz w:val="24"/>
          <w:szCs w:val="24"/>
        </w:rPr>
      </w:pPr>
      <w:r w:rsidRPr="00ED4560">
        <w:rPr>
          <w:rFonts w:ascii="Arial" w:hAnsi="Arial" w:cs="Arial"/>
          <w:sz w:val="24"/>
          <w:szCs w:val="24"/>
        </w:rPr>
        <w:t xml:space="preserve">rozliczanie za pomocą punktu, w przeliczeniu na osobodzień, obejmuje świadczenia psychiatryczne dla dorosłych w oddziale dziennym </w:t>
      </w:r>
      <w:r w:rsidR="00631111" w:rsidRPr="00ED4560">
        <w:rPr>
          <w:rFonts w:ascii="Arial" w:hAnsi="Arial" w:cs="Arial"/>
          <w:sz w:val="24"/>
          <w:szCs w:val="24"/>
        </w:rPr>
        <w:br/>
      </w:r>
      <w:r w:rsidRPr="00ED4560">
        <w:rPr>
          <w:rFonts w:ascii="Arial" w:hAnsi="Arial" w:cs="Arial"/>
          <w:sz w:val="24"/>
          <w:szCs w:val="24"/>
        </w:rPr>
        <w:t>i stacjonarnym;</w:t>
      </w:r>
    </w:p>
    <w:p w:rsidR="00092062" w:rsidRPr="00ED4560" w:rsidRDefault="00092062">
      <w:pPr>
        <w:pStyle w:val="Akapitzlist"/>
        <w:numPr>
          <w:ilvl w:val="0"/>
          <w:numId w:val="1"/>
        </w:numPr>
        <w:spacing w:after="0" w:line="360" w:lineRule="auto"/>
        <w:jc w:val="both"/>
        <w:rPr>
          <w:rFonts w:ascii="Arial" w:hAnsi="Arial" w:cs="Arial"/>
          <w:sz w:val="24"/>
          <w:szCs w:val="24"/>
        </w:rPr>
      </w:pPr>
      <w:r w:rsidRPr="00ED4560">
        <w:rPr>
          <w:rFonts w:ascii="Arial" w:hAnsi="Arial" w:cs="Arial"/>
          <w:sz w:val="24"/>
          <w:szCs w:val="24"/>
        </w:rPr>
        <w:t>rozliczanie za pomocą punktu obejmuje świ</w:t>
      </w:r>
      <w:r w:rsidR="00514B78" w:rsidRPr="00ED4560">
        <w:rPr>
          <w:rFonts w:ascii="Arial" w:hAnsi="Arial" w:cs="Arial"/>
          <w:sz w:val="24"/>
          <w:szCs w:val="24"/>
        </w:rPr>
        <w:t xml:space="preserve">adczenia udzielone w poradniach </w:t>
      </w:r>
      <w:r w:rsidRPr="00ED4560">
        <w:rPr>
          <w:rFonts w:ascii="Arial" w:hAnsi="Arial" w:cs="Arial"/>
          <w:sz w:val="24"/>
          <w:szCs w:val="24"/>
        </w:rPr>
        <w:t>psychiatrycznych oraz w</w:t>
      </w:r>
      <w:r w:rsidR="00FD1FB8" w:rsidRPr="00ED4560">
        <w:rPr>
          <w:rFonts w:ascii="Arial" w:hAnsi="Arial" w:cs="Arial"/>
          <w:sz w:val="24"/>
          <w:szCs w:val="24"/>
        </w:rPr>
        <w:t xml:space="preserve"> zespołach leczenia środowiskowego (domowego);</w:t>
      </w:r>
    </w:p>
    <w:p w:rsidR="002B4280" w:rsidRPr="00ED4560" w:rsidRDefault="002B4280" w:rsidP="0006409A">
      <w:pPr>
        <w:pStyle w:val="Akapitzlist"/>
        <w:numPr>
          <w:ilvl w:val="0"/>
          <w:numId w:val="1"/>
        </w:numPr>
        <w:spacing w:after="0" w:line="360" w:lineRule="auto"/>
        <w:jc w:val="both"/>
        <w:rPr>
          <w:rFonts w:ascii="Arial" w:hAnsi="Arial" w:cs="Arial"/>
          <w:sz w:val="24"/>
          <w:szCs w:val="24"/>
        </w:rPr>
      </w:pPr>
      <w:r w:rsidRPr="00ED4560">
        <w:rPr>
          <w:rFonts w:ascii="Arial" w:hAnsi="Arial" w:cs="Arial"/>
          <w:sz w:val="24"/>
          <w:szCs w:val="24"/>
        </w:rPr>
        <w:lastRenderedPageBreak/>
        <w:t>wartość produktów rozliczeniowych określonych w załączniku nr 4</w:t>
      </w:r>
      <w:r w:rsidR="0006409A" w:rsidRPr="00ED4560">
        <w:rPr>
          <w:rFonts w:ascii="Arial" w:hAnsi="Arial" w:cs="Arial"/>
          <w:sz w:val="24"/>
          <w:szCs w:val="24"/>
        </w:rPr>
        <w:t xml:space="preserve"> do zarządzenia</w:t>
      </w:r>
      <w:r w:rsidRPr="00ED4560">
        <w:rPr>
          <w:rFonts w:ascii="Arial" w:hAnsi="Arial" w:cs="Arial"/>
          <w:sz w:val="24"/>
          <w:szCs w:val="24"/>
        </w:rPr>
        <w:t xml:space="preserve"> stanowi iloczyn wagi punktowej świadczenia oraz średniej ceny jednostkowej punktu w województwie;</w:t>
      </w:r>
    </w:p>
    <w:p w:rsidR="00AF0F21" w:rsidRPr="00ED4560" w:rsidRDefault="00B910A8" w:rsidP="00235958">
      <w:pPr>
        <w:pStyle w:val="Akapitzlist"/>
        <w:numPr>
          <w:ilvl w:val="0"/>
          <w:numId w:val="1"/>
        </w:numPr>
        <w:spacing w:after="0" w:line="360" w:lineRule="auto"/>
        <w:jc w:val="both"/>
        <w:rPr>
          <w:rFonts w:ascii="Arial" w:hAnsi="Arial" w:cs="Arial"/>
          <w:sz w:val="24"/>
          <w:szCs w:val="24"/>
        </w:rPr>
      </w:pPr>
      <w:r w:rsidRPr="00ED4560">
        <w:rPr>
          <w:rFonts w:ascii="Arial" w:hAnsi="Arial" w:cs="Arial"/>
          <w:sz w:val="24"/>
          <w:szCs w:val="24"/>
        </w:rPr>
        <w:t xml:space="preserve">ponowne przyjęcie świadczeniobiorcy z tą samą jednostką chorobową przez </w:t>
      </w:r>
      <w:r w:rsidR="001E7C35" w:rsidRPr="00ED4560">
        <w:rPr>
          <w:rFonts w:ascii="Arial" w:hAnsi="Arial" w:cs="Arial"/>
          <w:sz w:val="24"/>
          <w:szCs w:val="24"/>
        </w:rPr>
        <w:t xml:space="preserve">świadczeniodawcę </w:t>
      </w:r>
      <w:r w:rsidR="00514B78" w:rsidRPr="00ED4560">
        <w:rPr>
          <w:rFonts w:ascii="Arial" w:hAnsi="Arial" w:cs="Arial"/>
          <w:sz w:val="24"/>
          <w:szCs w:val="24"/>
        </w:rPr>
        <w:t>udzielając</w:t>
      </w:r>
      <w:r w:rsidR="001E7C35" w:rsidRPr="00ED4560">
        <w:rPr>
          <w:rFonts w:ascii="Arial" w:hAnsi="Arial" w:cs="Arial"/>
          <w:sz w:val="24"/>
          <w:szCs w:val="24"/>
        </w:rPr>
        <w:t>ego</w:t>
      </w:r>
      <w:r w:rsidRPr="00ED4560">
        <w:rPr>
          <w:rFonts w:ascii="Arial" w:hAnsi="Arial" w:cs="Arial"/>
          <w:sz w:val="24"/>
          <w:szCs w:val="24"/>
        </w:rPr>
        <w:t xml:space="preserve"> świadczeń w warunkach stacjonarnych </w:t>
      </w:r>
      <w:r w:rsidR="00E7328E" w:rsidRPr="00ED4560">
        <w:rPr>
          <w:rFonts w:ascii="Arial" w:hAnsi="Arial" w:cs="Arial"/>
          <w:sz w:val="24"/>
          <w:szCs w:val="24"/>
        </w:rPr>
        <w:br/>
      </w:r>
      <w:r w:rsidRPr="00ED4560">
        <w:rPr>
          <w:rFonts w:ascii="Arial" w:hAnsi="Arial" w:cs="Arial"/>
          <w:sz w:val="24"/>
          <w:szCs w:val="24"/>
        </w:rPr>
        <w:t>lub dziennych, w okresie nie dłuższym niż 14 dni od dnia zakończenia udzielania świadczenia, traktowane jest jak jedno świadczenie;</w:t>
      </w:r>
      <w:r w:rsidR="00AF0F21" w:rsidRPr="00ED4560">
        <w:rPr>
          <w:rFonts w:ascii="Arial" w:hAnsi="Arial" w:cs="Arial"/>
          <w:sz w:val="24"/>
          <w:szCs w:val="24"/>
        </w:rPr>
        <w:t xml:space="preserve"> </w:t>
      </w:r>
    </w:p>
    <w:p w:rsidR="00D84BBF" w:rsidRPr="00ED4560" w:rsidRDefault="00D84BBF">
      <w:pPr>
        <w:pStyle w:val="Akapitzlist"/>
        <w:numPr>
          <w:ilvl w:val="0"/>
          <w:numId w:val="1"/>
        </w:numPr>
        <w:spacing w:after="0" w:line="360" w:lineRule="auto"/>
        <w:jc w:val="both"/>
        <w:rPr>
          <w:rFonts w:ascii="Arial" w:hAnsi="Arial" w:cs="Arial"/>
          <w:sz w:val="24"/>
          <w:szCs w:val="24"/>
        </w:rPr>
      </w:pPr>
      <w:r w:rsidRPr="00ED4560">
        <w:rPr>
          <w:rFonts w:ascii="Arial" w:hAnsi="Arial" w:cs="Arial"/>
          <w:sz w:val="24"/>
          <w:szCs w:val="24"/>
        </w:rPr>
        <w:t xml:space="preserve">w sytuacji udzielania świadczeń na rzecz kobiet w ciąży powikłanej, o których mowa w art. 7 ust. 1 ustawy z dnia 4 listopada 2016 r. o wsparciu kobiet </w:t>
      </w:r>
      <w:r w:rsidR="00293311" w:rsidRPr="00ED4560">
        <w:rPr>
          <w:rFonts w:ascii="Arial" w:hAnsi="Arial" w:cs="Arial"/>
          <w:sz w:val="24"/>
          <w:szCs w:val="24"/>
        </w:rPr>
        <w:br/>
      </w:r>
      <w:r w:rsidRPr="00ED4560">
        <w:rPr>
          <w:rFonts w:ascii="Arial" w:hAnsi="Arial" w:cs="Arial"/>
          <w:sz w:val="24"/>
          <w:szCs w:val="24"/>
        </w:rPr>
        <w:t>w ciąży i rodzin „Za życiem” (Dz. U. poz. 1860</w:t>
      </w:r>
      <w:r w:rsidR="00D719C9" w:rsidRPr="00ED4560">
        <w:rPr>
          <w:rFonts w:ascii="Arial" w:hAnsi="Arial" w:cs="Arial"/>
          <w:sz w:val="24"/>
          <w:szCs w:val="24"/>
        </w:rPr>
        <w:t xml:space="preserve"> oraz z 2018 r. poz. 1076</w:t>
      </w:r>
      <w:r w:rsidRPr="00ED4560">
        <w:rPr>
          <w:rFonts w:ascii="Arial" w:hAnsi="Arial" w:cs="Arial"/>
          <w:sz w:val="24"/>
          <w:szCs w:val="24"/>
        </w:rPr>
        <w:t xml:space="preserve">), </w:t>
      </w:r>
      <w:r w:rsidR="00E7328E" w:rsidRPr="00ED4560">
        <w:rPr>
          <w:rFonts w:ascii="Arial" w:hAnsi="Arial" w:cs="Arial"/>
          <w:sz w:val="24"/>
          <w:szCs w:val="24"/>
        </w:rPr>
        <w:br/>
      </w:r>
      <w:r w:rsidRPr="00ED4560">
        <w:rPr>
          <w:rFonts w:ascii="Arial" w:hAnsi="Arial" w:cs="Arial"/>
          <w:sz w:val="24"/>
          <w:szCs w:val="24"/>
        </w:rPr>
        <w:t xml:space="preserve">w okresie </w:t>
      </w:r>
      <w:r w:rsidR="00912F24" w:rsidRPr="00ED4560">
        <w:rPr>
          <w:rFonts w:ascii="Arial" w:hAnsi="Arial" w:cs="Arial"/>
          <w:sz w:val="24"/>
          <w:szCs w:val="24"/>
        </w:rPr>
        <w:t xml:space="preserve">roku </w:t>
      </w:r>
      <w:r w:rsidRPr="00ED4560">
        <w:rPr>
          <w:rFonts w:ascii="Arial" w:hAnsi="Arial" w:cs="Arial"/>
          <w:sz w:val="24"/>
          <w:szCs w:val="24"/>
        </w:rPr>
        <w:t>po porodzie lub niepowodzenia położniczego (z</w:t>
      </w:r>
      <w:r w:rsidR="003E2278" w:rsidRPr="00ED4560">
        <w:rPr>
          <w:rFonts w:ascii="Arial" w:hAnsi="Arial" w:cs="Arial"/>
          <w:sz w:val="24"/>
          <w:szCs w:val="24"/>
        </w:rPr>
        <w:t> </w:t>
      </w:r>
      <w:r w:rsidRPr="00ED4560">
        <w:rPr>
          <w:rFonts w:ascii="Arial" w:hAnsi="Arial" w:cs="Arial"/>
          <w:sz w:val="24"/>
          <w:szCs w:val="24"/>
        </w:rPr>
        <w:t>uwzględnieniem wsparcia psychologicznego udzielanego na rzecz rodziny) takich jak: porada psychologiczna diagnostyczna, porada psychologiczna, porada lekarska diagnostyczna, porada lekarska terapeutyczna, wizyta</w:t>
      </w:r>
      <w:r w:rsidR="00A50987" w:rsidRPr="00ED4560">
        <w:rPr>
          <w:rFonts w:ascii="Arial" w:hAnsi="Arial" w:cs="Arial"/>
          <w:sz w:val="24"/>
          <w:szCs w:val="24"/>
        </w:rPr>
        <w:t xml:space="preserve"> (</w:t>
      </w:r>
      <w:r w:rsidRPr="00ED4560">
        <w:rPr>
          <w:rFonts w:ascii="Arial" w:hAnsi="Arial" w:cs="Arial"/>
          <w:sz w:val="24"/>
          <w:szCs w:val="24"/>
        </w:rPr>
        <w:t>porada</w:t>
      </w:r>
      <w:r w:rsidR="00A50987" w:rsidRPr="00ED4560">
        <w:rPr>
          <w:rFonts w:ascii="Arial" w:hAnsi="Arial" w:cs="Arial"/>
          <w:sz w:val="24"/>
          <w:szCs w:val="24"/>
        </w:rPr>
        <w:t>)</w:t>
      </w:r>
      <w:r w:rsidRPr="00ED4560">
        <w:rPr>
          <w:rFonts w:ascii="Arial" w:hAnsi="Arial" w:cs="Arial"/>
          <w:sz w:val="24"/>
          <w:szCs w:val="24"/>
        </w:rPr>
        <w:t xml:space="preserve"> domowa</w:t>
      </w:r>
      <w:r w:rsidR="00A50987" w:rsidRPr="00ED4560">
        <w:rPr>
          <w:rFonts w:ascii="Arial" w:hAnsi="Arial" w:cs="Arial"/>
          <w:sz w:val="24"/>
          <w:szCs w:val="24"/>
        </w:rPr>
        <w:t xml:space="preserve"> (</w:t>
      </w:r>
      <w:r w:rsidRPr="00ED4560">
        <w:rPr>
          <w:rFonts w:ascii="Arial" w:hAnsi="Arial" w:cs="Arial"/>
          <w:sz w:val="24"/>
          <w:szCs w:val="24"/>
        </w:rPr>
        <w:t>środowiskowa</w:t>
      </w:r>
      <w:r w:rsidR="00A50987" w:rsidRPr="00ED4560">
        <w:rPr>
          <w:rFonts w:ascii="Arial" w:hAnsi="Arial" w:cs="Arial"/>
          <w:sz w:val="24"/>
          <w:szCs w:val="24"/>
        </w:rPr>
        <w:t>)</w:t>
      </w:r>
      <w:r w:rsidRPr="00ED4560">
        <w:rPr>
          <w:rFonts w:ascii="Arial" w:hAnsi="Arial" w:cs="Arial"/>
          <w:sz w:val="24"/>
          <w:szCs w:val="24"/>
        </w:rPr>
        <w:t xml:space="preserve"> realizowana przez le</w:t>
      </w:r>
      <w:r w:rsidR="00E7328E" w:rsidRPr="00ED4560">
        <w:rPr>
          <w:rFonts w:ascii="Arial" w:hAnsi="Arial" w:cs="Arial"/>
          <w:sz w:val="24"/>
          <w:szCs w:val="24"/>
        </w:rPr>
        <w:t>karza lub psychologa, w zakresie</w:t>
      </w:r>
      <w:r w:rsidRPr="00ED4560">
        <w:rPr>
          <w:rFonts w:ascii="Arial" w:hAnsi="Arial" w:cs="Arial"/>
          <w:sz w:val="24"/>
          <w:szCs w:val="24"/>
        </w:rPr>
        <w:t>: świadczenia psychiatryczne ambulatoryjne dla dorosłych, wartość punktowa tych świadczeń korygowana jest w rozliczeniu z zastosowani</w:t>
      </w:r>
      <w:r w:rsidR="00235958" w:rsidRPr="00ED4560">
        <w:rPr>
          <w:rFonts w:ascii="Arial" w:hAnsi="Arial" w:cs="Arial"/>
          <w:sz w:val="24"/>
          <w:szCs w:val="24"/>
        </w:rPr>
        <w:t xml:space="preserve">em współczynnika </w:t>
      </w:r>
      <w:r w:rsidR="00A872A4" w:rsidRPr="00ED4560">
        <w:rPr>
          <w:rFonts w:ascii="Arial" w:hAnsi="Arial" w:cs="Arial"/>
          <w:sz w:val="24"/>
          <w:szCs w:val="24"/>
        </w:rPr>
        <w:t xml:space="preserve">korygującego </w:t>
      </w:r>
      <w:r w:rsidR="00235958" w:rsidRPr="00ED4560">
        <w:rPr>
          <w:rFonts w:ascii="Arial" w:hAnsi="Arial" w:cs="Arial"/>
          <w:sz w:val="24"/>
          <w:szCs w:val="24"/>
        </w:rPr>
        <w:t>o wartości 1,5</w:t>
      </w:r>
      <w:r w:rsidR="00A872A4" w:rsidRPr="00ED4560">
        <w:rPr>
          <w:rFonts w:ascii="Arial" w:hAnsi="Arial" w:cs="Arial"/>
          <w:sz w:val="24"/>
          <w:szCs w:val="24"/>
        </w:rPr>
        <w:t>;</w:t>
      </w:r>
    </w:p>
    <w:p w:rsidR="00D84BBF" w:rsidRPr="00ED4560" w:rsidRDefault="00A50987">
      <w:pPr>
        <w:pStyle w:val="Akapitzlist"/>
        <w:numPr>
          <w:ilvl w:val="0"/>
          <w:numId w:val="1"/>
        </w:numPr>
        <w:spacing w:after="0" w:line="360" w:lineRule="auto"/>
        <w:jc w:val="both"/>
        <w:rPr>
          <w:rFonts w:ascii="Arial" w:hAnsi="Arial" w:cs="Arial"/>
          <w:sz w:val="24"/>
          <w:szCs w:val="24"/>
        </w:rPr>
      </w:pPr>
      <w:r w:rsidRPr="00ED4560">
        <w:rPr>
          <w:rFonts w:ascii="Arial" w:hAnsi="Arial" w:cs="Arial"/>
          <w:sz w:val="24"/>
          <w:szCs w:val="24"/>
        </w:rPr>
        <w:t xml:space="preserve"> </w:t>
      </w:r>
      <w:r w:rsidR="00D84BBF" w:rsidRPr="00ED4560">
        <w:rPr>
          <w:rFonts w:ascii="Arial" w:hAnsi="Arial" w:cs="Arial"/>
          <w:sz w:val="24"/>
          <w:szCs w:val="24"/>
        </w:rPr>
        <w:t>w sytuacji udzielania świadczeń, o których mowa w pkt</w:t>
      </w:r>
      <w:r w:rsidR="007A5758" w:rsidRPr="00ED4560">
        <w:rPr>
          <w:rFonts w:ascii="Arial" w:hAnsi="Arial" w:cs="Arial"/>
          <w:sz w:val="24"/>
          <w:szCs w:val="24"/>
        </w:rPr>
        <w:t xml:space="preserve"> 10</w:t>
      </w:r>
      <w:r w:rsidR="00D84BBF" w:rsidRPr="00ED4560">
        <w:rPr>
          <w:rFonts w:ascii="Arial" w:hAnsi="Arial" w:cs="Arial"/>
          <w:sz w:val="24"/>
          <w:szCs w:val="24"/>
        </w:rPr>
        <w:t xml:space="preserve">, na wniosek </w:t>
      </w:r>
      <w:r w:rsidR="001E7C35" w:rsidRPr="00ED4560">
        <w:rPr>
          <w:rFonts w:ascii="Arial" w:hAnsi="Arial" w:cs="Arial"/>
          <w:sz w:val="24"/>
          <w:szCs w:val="24"/>
        </w:rPr>
        <w:t xml:space="preserve">świadczeniodawcy </w:t>
      </w:r>
      <w:r w:rsidR="00D84BBF" w:rsidRPr="00ED4560">
        <w:rPr>
          <w:rFonts w:ascii="Arial" w:hAnsi="Arial" w:cs="Arial"/>
          <w:sz w:val="24"/>
          <w:szCs w:val="24"/>
        </w:rPr>
        <w:t>składany po upływie kwartału, w którym udzielono tych świadczeń, w umowach zwiększeniu ulegają liczby jednostek rozliczeniowych oraz kwoty zobowiązań z tytułu realiza</w:t>
      </w:r>
      <w:r w:rsidR="007A5758" w:rsidRPr="00ED4560">
        <w:rPr>
          <w:rFonts w:ascii="Arial" w:hAnsi="Arial" w:cs="Arial"/>
          <w:sz w:val="24"/>
          <w:szCs w:val="24"/>
        </w:rPr>
        <w:t>cji tych świadczeń we właściwym</w:t>
      </w:r>
      <w:r w:rsidR="00D84BBF" w:rsidRPr="00ED4560">
        <w:rPr>
          <w:rFonts w:ascii="Arial" w:hAnsi="Arial" w:cs="Arial"/>
          <w:sz w:val="24"/>
          <w:szCs w:val="24"/>
        </w:rPr>
        <w:t xml:space="preserve"> ze</w:t>
      </w:r>
      <w:r w:rsidR="007A5758" w:rsidRPr="00ED4560">
        <w:rPr>
          <w:rFonts w:ascii="Arial" w:hAnsi="Arial" w:cs="Arial"/>
          <w:sz w:val="24"/>
          <w:szCs w:val="24"/>
        </w:rPr>
        <w:t xml:space="preserve"> względu na realizację zakresie</w:t>
      </w:r>
      <w:r w:rsidR="001E7C35" w:rsidRPr="00ED4560">
        <w:rPr>
          <w:rFonts w:ascii="Arial" w:hAnsi="Arial" w:cs="Arial"/>
          <w:sz w:val="24"/>
          <w:szCs w:val="24"/>
        </w:rPr>
        <w:t xml:space="preserve"> </w:t>
      </w:r>
      <w:r w:rsidRPr="00ED4560">
        <w:rPr>
          <w:rFonts w:ascii="Arial" w:hAnsi="Arial" w:cs="Arial"/>
          <w:sz w:val="24"/>
          <w:szCs w:val="24"/>
        </w:rPr>
        <w:t>świadczeń</w:t>
      </w:r>
      <w:r w:rsidR="008E2BEF">
        <w:rPr>
          <w:rFonts w:ascii="Arial" w:hAnsi="Arial" w:cs="Arial"/>
          <w:sz w:val="24"/>
          <w:szCs w:val="24"/>
        </w:rPr>
        <w:t xml:space="preserve">, </w:t>
      </w:r>
      <w:r w:rsidR="00D84BBF" w:rsidRPr="00ED4560">
        <w:rPr>
          <w:rFonts w:ascii="Arial" w:hAnsi="Arial" w:cs="Arial"/>
          <w:sz w:val="24"/>
          <w:szCs w:val="24"/>
        </w:rPr>
        <w:t>zastrzeżeniem</w:t>
      </w:r>
      <w:r w:rsidR="00C75F2D">
        <w:rPr>
          <w:rFonts w:ascii="Arial" w:hAnsi="Arial" w:cs="Arial"/>
          <w:sz w:val="24"/>
          <w:szCs w:val="24"/>
        </w:rPr>
        <w:t xml:space="preserve"> zdania drugiego. L</w:t>
      </w:r>
      <w:r w:rsidR="00D84BBF" w:rsidRPr="00ED4560">
        <w:rPr>
          <w:rFonts w:ascii="Arial" w:hAnsi="Arial" w:cs="Arial"/>
          <w:sz w:val="24"/>
          <w:szCs w:val="24"/>
        </w:rPr>
        <w:t xml:space="preserve">iczba jednostek rozliczeniowych oraz kwota zobowiązania może </w:t>
      </w:r>
      <w:r w:rsidR="001E7C35" w:rsidRPr="00ED4560">
        <w:rPr>
          <w:rFonts w:ascii="Arial" w:hAnsi="Arial" w:cs="Arial"/>
          <w:sz w:val="24"/>
          <w:szCs w:val="24"/>
        </w:rPr>
        <w:t xml:space="preserve">ulec zwiększeniu </w:t>
      </w:r>
      <w:r w:rsidR="00D84BBF" w:rsidRPr="00ED4560">
        <w:rPr>
          <w:rFonts w:ascii="Arial" w:hAnsi="Arial" w:cs="Arial"/>
          <w:sz w:val="24"/>
          <w:szCs w:val="24"/>
        </w:rPr>
        <w:t xml:space="preserve">maksymalnie o liczbę jednostek rozliczeniowych oraz </w:t>
      </w:r>
      <w:r w:rsidR="001E7C35" w:rsidRPr="00ED4560">
        <w:rPr>
          <w:rFonts w:ascii="Arial" w:hAnsi="Arial" w:cs="Arial"/>
          <w:sz w:val="24"/>
          <w:szCs w:val="24"/>
        </w:rPr>
        <w:t>o </w:t>
      </w:r>
      <w:r w:rsidR="00D84BBF" w:rsidRPr="00ED4560">
        <w:rPr>
          <w:rFonts w:ascii="Arial" w:hAnsi="Arial" w:cs="Arial"/>
          <w:sz w:val="24"/>
          <w:szCs w:val="24"/>
        </w:rPr>
        <w:t>wartość wynikającą z wartości tych świadczeń zrealizowanych w kwartale, o którym mowa w zdaniu pierwszym;</w:t>
      </w:r>
    </w:p>
    <w:p w:rsidR="00A872A4" w:rsidRPr="00ED4560" w:rsidRDefault="00D84BBF" w:rsidP="00A872A4">
      <w:pPr>
        <w:pStyle w:val="Akapitzlist"/>
        <w:numPr>
          <w:ilvl w:val="0"/>
          <w:numId w:val="1"/>
        </w:numPr>
        <w:spacing w:after="0" w:line="360" w:lineRule="auto"/>
        <w:jc w:val="both"/>
        <w:rPr>
          <w:rFonts w:ascii="Arial" w:hAnsi="Arial" w:cs="Arial"/>
          <w:sz w:val="24"/>
          <w:szCs w:val="24"/>
        </w:rPr>
      </w:pPr>
      <w:r w:rsidRPr="00ED4560">
        <w:rPr>
          <w:rFonts w:ascii="Arial" w:hAnsi="Arial" w:cs="Arial"/>
          <w:sz w:val="24"/>
          <w:szCs w:val="24"/>
        </w:rPr>
        <w:t xml:space="preserve"> </w:t>
      </w:r>
      <w:r w:rsidR="00CF240B" w:rsidRPr="00ED4560">
        <w:rPr>
          <w:rFonts w:ascii="Arial" w:hAnsi="Arial" w:cs="Arial"/>
          <w:sz w:val="24"/>
          <w:szCs w:val="24"/>
        </w:rPr>
        <w:t xml:space="preserve">wartość produktu rozliczeniowego: leczenie elektrowstrząsami chorych </w:t>
      </w:r>
      <w:r w:rsidR="00CF5887" w:rsidRPr="00ED4560">
        <w:rPr>
          <w:rFonts w:ascii="Arial" w:hAnsi="Arial" w:cs="Arial"/>
          <w:sz w:val="24"/>
          <w:szCs w:val="24"/>
        </w:rPr>
        <w:br/>
      </w:r>
      <w:r w:rsidR="00CF240B" w:rsidRPr="00ED4560">
        <w:rPr>
          <w:rFonts w:ascii="Arial" w:hAnsi="Arial" w:cs="Arial"/>
          <w:sz w:val="24"/>
          <w:szCs w:val="24"/>
        </w:rPr>
        <w:t>z zaburzeniami psychicznymi, sumuje się z wartością produktu rozliczeniowego: osobodzień w oddziale psychiatrycznym</w:t>
      </w:r>
      <w:r w:rsidR="00AB0C31" w:rsidRPr="00ED4560">
        <w:rPr>
          <w:rFonts w:ascii="Arial" w:hAnsi="Arial" w:cs="Arial"/>
          <w:sz w:val="24"/>
          <w:szCs w:val="24"/>
        </w:rPr>
        <w:t xml:space="preserve">, zgodnie </w:t>
      </w:r>
      <w:r w:rsidR="00AB0C31" w:rsidRPr="00ED4560">
        <w:rPr>
          <w:rFonts w:ascii="Arial" w:hAnsi="Arial" w:cs="Arial"/>
          <w:sz w:val="24"/>
          <w:szCs w:val="24"/>
        </w:rPr>
        <w:br/>
        <w:t>z załącznikiem nr 4</w:t>
      </w:r>
      <w:r w:rsidR="005D4777" w:rsidRPr="00ED4560">
        <w:rPr>
          <w:rFonts w:ascii="Arial" w:hAnsi="Arial" w:cs="Arial"/>
          <w:sz w:val="24"/>
          <w:szCs w:val="24"/>
        </w:rPr>
        <w:t xml:space="preserve"> do zarządzenia</w:t>
      </w:r>
      <w:r w:rsidR="00A872A4" w:rsidRPr="00ED4560">
        <w:rPr>
          <w:rFonts w:ascii="Arial" w:hAnsi="Arial" w:cs="Arial"/>
          <w:sz w:val="24"/>
          <w:szCs w:val="24"/>
        </w:rPr>
        <w:t>;</w:t>
      </w:r>
    </w:p>
    <w:p w:rsidR="008A3DCB" w:rsidRPr="00ED4560" w:rsidRDefault="00B910A8" w:rsidP="002B4280">
      <w:pPr>
        <w:pStyle w:val="Akapitzlist"/>
        <w:numPr>
          <w:ilvl w:val="0"/>
          <w:numId w:val="1"/>
        </w:numPr>
        <w:spacing w:after="0" w:line="360" w:lineRule="auto"/>
        <w:jc w:val="both"/>
        <w:rPr>
          <w:rFonts w:ascii="Arial" w:hAnsi="Arial" w:cs="Arial"/>
          <w:sz w:val="24"/>
          <w:szCs w:val="24"/>
        </w:rPr>
      </w:pPr>
      <w:r w:rsidRPr="00ED4560">
        <w:rPr>
          <w:rFonts w:ascii="Arial" w:hAnsi="Arial" w:cs="Arial"/>
          <w:sz w:val="24"/>
          <w:szCs w:val="24"/>
        </w:rPr>
        <w:t xml:space="preserve">w przypadku porady diagnostycznej (lekarskiej i psychologicznej) oraz sesji psychoterapeutycznych i wsparcia psychospołecznego, </w:t>
      </w:r>
      <w:r w:rsidR="009E02FF" w:rsidRPr="00ED4560">
        <w:rPr>
          <w:rFonts w:ascii="Arial" w:hAnsi="Arial" w:cs="Arial"/>
          <w:sz w:val="24"/>
          <w:szCs w:val="24"/>
        </w:rPr>
        <w:t xml:space="preserve">wykazanych </w:t>
      </w:r>
      <w:r w:rsidR="005D4777" w:rsidRPr="00ED4560">
        <w:rPr>
          <w:rFonts w:ascii="Arial" w:hAnsi="Arial" w:cs="Arial"/>
          <w:sz w:val="24"/>
          <w:szCs w:val="24"/>
        </w:rPr>
        <w:t xml:space="preserve">w załączniku nr </w:t>
      </w:r>
      <w:r w:rsidR="006C5F5D" w:rsidRPr="00ED4560">
        <w:rPr>
          <w:rFonts w:ascii="Arial" w:hAnsi="Arial" w:cs="Arial"/>
          <w:sz w:val="24"/>
          <w:szCs w:val="24"/>
        </w:rPr>
        <w:t>4</w:t>
      </w:r>
      <w:r w:rsidR="005D4777" w:rsidRPr="00ED4560">
        <w:rPr>
          <w:rFonts w:ascii="Arial" w:hAnsi="Arial" w:cs="Arial"/>
          <w:sz w:val="24"/>
          <w:szCs w:val="24"/>
        </w:rPr>
        <w:t xml:space="preserve"> do zarządzenia, </w:t>
      </w:r>
      <w:r w:rsidRPr="00ED4560">
        <w:rPr>
          <w:rFonts w:ascii="Arial" w:hAnsi="Arial" w:cs="Arial"/>
          <w:sz w:val="24"/>
          <w:szCs w:val="24"/>
        </w:rPr>
        <w:t xml:space="preserve">wartość produktu rozliczeniowego stanowi </w:t>
      </w:r>
      <w:r w:rsidRPr="00ED4560">
        <w:rPr>
          <w:rFonts w:ascii="Arial" w:hAnsi="Arial" w:cs="Arial"/>
          <w:sz w:val="24"/>
          <w:szCs w:val="24"/>
        </w:rPr>
        <w:lastRenderedPageBreak/>
        <w:t xml:space="preserve">iloczyn wagi punktowej świadczenia i liczby pełnych jednostek czasu udzielania świadczenia, oraz średniej ceny jednostkowej punktu </w:t>
      </w:r>
      <w:r w:rsidR="00293311" w:rsidRPr="00ED4560">
        <w:rPr>
          <w:rFonts w:ascii="Arial" w:hAnsi="Arial" w:cs="Arial"/>
          <w:sz w:val="24"/>
          <w:szCs w:val="24"/>
        </w:rPr>
        <w:br/>
      </w:r>
      <w:r w:rsidRPr="00ED4560">
        <w:rPr>
          <w:rFonts w:ascii="Arial" w:hAnsi="Arial" w:cs="Arial"/>
          <w:sz w:val="24"/>
          <w:szCs w:val="24"/>
        </w:rPr>
        <w:t>w województwie;</w:t>
      </w:r>
    </w:p>
    <w:p w:rsidR="00631111" w:rsidRPr="00ED4560" w:rsidRDefault="00631111">
      <w:pPr>
        <w:pStyle w:val="Akapitzlist"/>
        <w:numPr>
          <w:ilvl w:val="0"/>
          <w:numId w:val="1"/>
        </w:numPr>
        <w:spacing w:after="0" w:line="360" w:lineRule="auto"/>
        <w:jc w:val="both"/>
        <w:rPr>
          <w:rFonts w:ascii="Arial" w:hAnsi="Arial" w:cs="Arial"/>
          <w:sz w:val="24"/>
          <w:szCs w:val="24"/>
        </w:rPr>
      </w:pPr>
      <w:r w:rsidRPr="00ED4560">
        <w:rPr>
          <w:rFonts w:ascii="Arial" w:hAnsi="Arial" w:cs="Arial"/>
          <w:sz w:val="24"/>
          <w:szCs w:val="24"/>
        </w:rPr>
        <w:t xml:space="preserve"> </w:t>
      </w:r>
      <w:r w:rsidR="00B910A8" w:rsidRPr="00ED4560">
        <w:rPr>
          <w:rFonts w:ascii="Arial" w:hAnsi="Arial" w:cs="Arial"/>
          <w:sz w:val="24"/>
          <w:szCs w:val="24"/>
        </w:rPr>
        <w:t>świadczeniobiorca może otrzymać, w zakresie świadczenia psychiatrycznego ambulatoryjnego dla dorosłych, w dniu zgłoszenia, więcej niż jedno świadczenie (np. poradę lekarską i psychologiczną), z wyłączeniem porad będących tymi samymi produktami rozliczeniowymi (np. dwie porady lek</w:t>
      </w:r>
      <w:r w:rsidR="009E3364" w:rsidRPr="00ED4560">
        <w:rPr>
          <w:rFonts w:ascii="Arial" w:hAnsi="Arial" w:cs="Arial"/>
          <w:sz w:val="24"/>
          <w:szCs w:val="24"/>
        </w:rPr>
        <w:t>arskie), z zastrzeżeniem</w:t>
      </w:r>
      <w:r w:rsidR="00A872A4" w:rsidRPr="00ED4560">
        <w:rPr>
          <w:rFonts w:ascii="Arial" w:hAnsi="Arial" w:cs="Arial"/>
          <w:sz w:val="24"/>
          <w:szCs w:val="24"/>
        </w:rPr>
        <w:t xml:space="preserve"> </w:t>
      </w:r>
      <w:r w:rsidR="009E3364" w:rsidRPr="00ED4560">
        <w:rPr>
          <w:rFonts w:ascii="Arial" w:hAnsi="Arial" w:cs="Arial"/>
          <w:sz w:val="24"/>
          <w:szCs w:val="24"/>
        </w:rPr>
        <w:t xml:space="preserve">pkt </w:t>
      </w:r>
      <w:r w:rsidR="00791520" w:rsidRPr="00ED4560">
        <w:rPr>
          <w:rFonts w:ascii="Arial" w:hAnsi="Arial" w:cs="Arial"/>
          <w:sz w:val="24"/>
          <w:szCs w:val="24"/>
        </w:rPr>
        <w:t>20</w:t>
      </w:r>
      <w:r w:rsidR="00B910A8" w:rsidRPr="00ED4560">
        <w:rPr>
          <w:rFonts w:ascii="Arial" w:hAnsi="Arial" w:cs="Arial"/>
          <w:sz w:val="24"/>
          <w:szCs w:val="24"/>
        </w:rPr>
        <w:t>;</w:t>
      </w:r>
    </w:p>
    <w:p w:rsidR="00631111" w:rsidRPr="00ED4560" w:rsidRDefault="00290A6B">
      <w:pPr>
        <w:pStyle w:val="Akapitzlist"/>
        <w:numPr>
          <w:ilvl w:val="0"/>
          <w:numId w:val="1"/>
        </w:numPr>
        <w:spacing w:after="0" w:line="360" w:lineRule="auto"/>
        <w:jc w:val="both"/>
        <w:rPr>
          <w:rFonts w:ascii="Arial" w:hAnsi="Arial" w:cs="Arial"/>
          <w:sz w:val="24"/>
          <w:szCs w:val="24"/>
        </w:rPr>
      </w:pPr>
      <w:r w:rsidRPr="00ED4560">
        <w:rPr>
          <w:rFonts w:ascii="Arial" w:hAnsi="Arial" w:cs="Arial"/>
          <w:sz w:val="24"/>
          <w:szCs w:val="24"/>
        </w:rPr>
        <w:t xml:space="preserve"> </w:t>
      </w:r>
      <w:r w:rsidR="00B910A8" w:rsidRPr="00ED4560">
        <w:rPr>
          <w:rFonts w:ascii="Arial" w:hAnsi="Arial" w:cs="Arial"/>
          <w:sz w:val="24"/>
          <w:szCs w:val="24"/>
        </w:rPr>
        <w:t xml:space="preserve">w oddziale stacjonarnym w przypadku przekroczenia czasu leczenia </w:t>
      </w:r>
      <w:r w:rsidR="00257BA6" w:rsidRPr="00ED4560">
        <w:rPr>
          <w:rFonts w:ascii="Arial" w:hAnsi="Arial" w:cs="Arial"/>
          <w:sz w:val="24"/>
          <w:szCs w:val="24"/>
        </w:rPr>
        <w:t xml:space="preserve">określonego </w:t>
      </w:r>
      <w:r w:rsidR="00B910A8" w:rsidRPr="00ED4560">
        <w:rPr>
          <w:rFonts w:ascii="Arial" w:hAnsi="Arial" w:cs="Arial"/>
          <w:sz w:val="24"/>
          <w:szCs w:val="24"/>
        </w:rPr>
        <w:t xml:space="preserve">w załączniku nr </w:t>
      </w:r>
      <w:r w:rsidR="006C5F5D" w:rsidRPr="00ED4560">
        <w:rPr>
          <w:rFonts w:ascii="Arial" w:hAnsi="Arial" w:cs="Arial"/>
          <w:sz w:val="24"/>
          <w:szCs w:val="24"/>
        </w:rPr>
        <w:t>4</w:t>
      </w:r>
      <w:r w:rsidR="00B910A8" w:rsidRPr="00ED4560">
        <w:rPr>
          <w:rFonts w:ascii="Arial" w:hAnsi="Arial" w:cs="Arial"/>
          <w:sz w:val="24"/>
          <w:szCs w:val="24"/>
        </w:rPr>
        <w:t xml:space="preserve"> do zarządzenia</w:t>
      </w:r>
      <w:r w:rsidR="00257BA6" w:rsidRPr="00ED4560">
        <w:rPr>
          <w:rFonts w:ascii="Arial" w:hAnsi="Arial" w:cs="Arial"/>
          <w:sz w:val="24"/>
          <w:szCs w:val="24"/>
        </w:rPr>
        <w:t xml:space="preserve"> -</w:t>
      </w:r>
      <w:r w:rsidR="00B910A8" w:rsidRPr="00ED4560">
        <w:rPr>
          <w:rFonts w:ascii="Arial" w:hAnsi="Arial" w:cs="Arial"/>
          <w:sz w:val="24"/>
          <w:szCs w:val="24"/>
        </w:rPr>
        <w:t xml:space="preserve"> rozliczenie w części przekroczonej następuje z zastosowaniem ws</w:t>
      </w:r>
      <w:r w:rsidR="00A872A4" w:rsidRPr="00ED4560">
        <w:rPr>
          <w:rFonts w:ascii="Arial" w:hAnsi="Arial" w:cs="Arial"/>
          <w:sz w:val="24"/>
          <w:szCs w:val="24"/>
        </w:rPr>
        <w:t>półczynnika</w:t>
      </w:r>
      <w:r w:rsidR="00B910A8" w:rsidRPr="00ED4560">
        <w:rPr>
          <w:rFonts w:ascii="Arial" w:hAnsi="Arial" w:cs="Arial"/>
          <w:sz w:val="24"/>
          <w:szCs w:val="24"/>
        </w:rPr>
        <w:t xml:space="preserve"> korygującego </w:t>
      </w:r>
      <w:r w:rsidR="00631111" w:rsidRPr="00ED4560">
        <w:rPr>
          <w:rFonts w:ascii="Arial" w:hAnsi="Arial" w:cs="Arial"/>
          <w:sz w:val="24"/>
          <w:szCs w:val="24"/>
        </w:rPr>
        <w:br/>
      </w:r>
      <w:r w:rsidR="00B910A8" w:rsidRPr="00ED4560">
        <w:rPr>
          <w:rFonts w:ascii="Arial" w:hAnsi="Arial" w:cs="Arial"/>
          <w:sz w:val="24"/>
          <w:szCs w:val="24"/>
        </w:rPr>
        <w:t>o wartości 0,7;</w:t>
      </w:r>
    </w:p>
    <w:p w:rsidR="008508B5" w:rsidRPr="00ED4560" w:rsidRDefault="00631111">
      <w:pPr>
        <w:pStyle w:val="Akapitzlist"/>
        <w:numPr>
          <w:ilvl w:val="0"/>
          <w:numId w:val="1"/>
        </w:numPr>
        <w:spacing w:after="0" w:line="360" w:lineRule="auto"/>
        <w:jc w:val="both"/>
        <w:rPr>
          <w:rFonts w:ascii="Arial" w:hAnsi="Arial" w:cs="Arial"/>
          <w:sz w:val="24"/>
          <w:szCs w:val="24"/>
        </w:rPr>
      </w:pPr>
      <w:r w:rsidRPr="00ED4560">
        <w:rPr>
          <w:rFonts w:ascii="Arial" w:hAnsi="Arial" w:cs="Arial"/>
          <w:sz w:val="24"/>
          <w:szCs w:val="24"/>
        </w:rPr>
        <w:t xml:space="preserve"> </w:t>
      </w:r>
      <w:r w:rsidR="00B910A8" w:rsidRPr="00ED4560">
        <w:rPr>
          <w:rFonts w:ascii="Arial" w:hAnsi="Arial" w:cs="Arial"/>
          <w:sz w:val="24"/>
          <w:szCs w:val="24"/>
        </w:rPr>
        <w:t>w oddziale stacjonarnym możliwe jest udziel</w:t>
      </w:r>
      <w:r w:rsidR="00257BA6" w:rsidRPr="00ED4560">
        <w:rPr>
          <w:rFonts w:ascii="Arial" w:hAnsi="Arial" w:cs="Arial"/>
          <w:sz w:val="24"/>
          <w:szCs w:val="24"/>
        </w:rPr>
        <w:t>e</w:t>
      </w:r>
      <w:r w:rsidR="00B910A8" w:rsidRPr="00ED4560">
        <w:rPr>
          <w:rFonts w:ascii="Arial" w:hAnsi="Arial" w:cs="Arial"/>
          <w:sz w:val="24"/>
          <w:szCs w:val="24"/>
        </w:rPr>
        <w:t xml:space="preserve">nie zgody na przepustkę świadczeniobiorcy na okres do trzech dni, a w uzasadnionych przypadkach, </w:t>
      </w:r>
      <w:r w:rsidRPr="00ED4560">
        <w:rPr>
          <w:rFonts w:ascii="Arial" w:hAnsi="Arial" w:cs="Arial"/>
          <w:sz w:val="24"/>
          <w:szCs w:val="24"/>
        </w:rPr>
        <w:br/>
      </w:r>
      <w:r w:rsidR="00B910A8" w:rsidRPr="00ED4560">
        <w:rPr>
          <w:rFonts w:ascii="Arial" w:hAnsi="Arial" w:cs="Arial"/>
          <w:sz w:val="24"/>
          <w:szCs w:val="24"/>
        </w:rPr>
        <w:t xml:space="preserve">w związku z wydarzeniami losowymi - do siedmiu dni, co winno być potwierdzone wpisem w dokumentacji medycznej. Łączny czas przebywania na przepustkach nie może przekraczać 25% czasu trwania hospitalizacji. </w:t>
      </w:r>
      <w:r w:rsidRPr="00ED4560">
        <w:rPr>
          <w:rFonts w:ascii="Arial" w:hAnsi="Arial" w:cs="Arial"/>
          <w:sz w:val="24"/>
          <w:szCs w:val="24"/>
        </w:rPr>
        <w:br/>
      </w:r>
      <w:r w:rsidR="00B910A8" w:rsidRPr="00ED4560">
        <w:rPr>
          <w:rFonts w:ascii="Arial" w:hAnsi="Arial" w:cs="Arial"/>
          <w:sz w:val="24"/>
          <w:szCs w:val="24"/>
        </w:rPr>
        <w:t>W przypadku przepustki</w:t>
      </w:r>
      <w:r w:rsidR="00257BA6" w:rsidRPr="00ED4560">
        <w:rPr>
          <w:rFonts w:ascii="Arial" w:hAnsi="Arial" w:cs="Arial"/>
          <w:sz w:val="24"/>
          <w:szCs w:val="24"/>
        </w:rPr>
        <w:t>,</w:t>
      </w:r>
      <w:r w:rsidR="00B910A8" w:rsidRPr="00ED4560">
        <w:rPr>
          <w:rFonts w:ascii="Arial" w:hAnsi="Arial" w:cs="Arial"/>
          <w:sz w:val="24"/>
          <w:szCs w:val="24"/>
        </w:rPr>
        <w:t xml:space="preserve"> rozliczenie następuje z z</w:t>
      </w:r>
      <w:r w:rsidR="009E02FF" w:rsidRPr="00ED4560">
        <w:rPr>
          <w:rFonts w:ascii="Arial" w:hAnsi="Arial" w:cs="Arial"/>
          <w:sz w:val="24"/>
          <w:szCs w:val="24"/>
        </w:rPr>
        <w:t>astosowaniem współczynnik</w:t>
      </w:r>
      <w:r w:rsidR="00B910A8" w:rsidRPr="00ED4560">
        <w:rPr>
          <w:rFonts w:ascii="Arial" w:hAnsi="Arial" w:cs="Arial"/>
          <w:sz w:val="24"/>
          <w:szCs w:val="24"/>
        </w:rPr>
        <w:t>a korygującego o wartości 0,7 w oddziale stacjonarnym</w:t>
      </w:r>
      <w:r w:rsidR="008C15CF" w:rsidRPr="00ED4560">
        <w:rPr>
          <w:rFonts w:ascii="Arial" w:hAnsi="Arial" w:cs="Arial"/>
          <w:sz w:val="24"/>
          <w:szCs w:val="24"/>
        </w:rPr>
        <w:t>;</w:t>
      </w:r>
      <w:r w:rsidR="00B910A8" w:rsidRPr="00ED4560">
        <w:rPr>
          <w:rFonts w:ascii="Arial" w:hAnsi="Arial" w:cs="Arial"/>
          <w:sz w:val="24"/>
          <w:szCs w:val="24"/>
        </w:rPr>
        <w:t xml:space="preserve"> w</w:t>
      </w:r>
      <w:r w:rsidR="008C15CF" w:rsidRPr="00ED4560">
        <w:rPr>
          <w:rFonts w:ascii="Arial" w:hAnsi="Arial" w:cs="Arial"/>
          <w:sz w:val="24"/>
          <w:szCs w:val="24"/>
        </w:rPr>
        <w:t> </w:t>
      </w:r>
      <w:r w:rsidR="00B910A8" w:rsidRPr="00ED4560">
        <w:rPr>
          <w:rFonts w:ascii="Arial" w:hAnsi="Arial" w:cs="Arial"/>
          <w:sz w:val="24"/>
          <w:szCs w:val="24"/>
        </w:rPr>
        <w:t xml:space="preserve">przypadku przepustki wydanej podczas hospitalizacji ponad czas określony w załączniku nr </w:t>
      </w:r>
      <w:r w:rsidR="006C5F5D" w:rsidRPr="00ED4560">
        <w:rPr>
          <w:rFonts w:ascii="Arial" w:hAnsi="Arial" w:cs="Arial"/>
          <w:sz w:val="24"/>
          <w:szCs w:val="24"/>
        </w:rPr>
        <w:t>4</w:t>
      </w:r>
      <w:r w:rsidR="00B910A8" w:rsidRPr="00ED4560">
        <w:rPr>
          <w:rFonts w:ascii="Arial" w:hAnsi="Arial" w:cs="Arial"/>
          <w:sz w:val="24"/>
          <w:szCs w:val="24"/>
        </w:rPr>
        <w:t xml:space="preserve"> do zarządzenia, rozliczenie następuje z zastosowaniem </w:t>
      </w:r>
      <w:r w:rsidR="009E02FF" w:rsidRPr="00ED4560">
        <w:rPr>
          <w:rFonts w:ascii="Arial" w:hAnsi="Arial" w:cs="Arial"/>
          <w:sz w:val="24"/>
          <w:szCs w:val="24"/>
        </w:rPr>
        <w:t xml:space="preserve">współczynnika </w:t>
      </w:r>
      <w:r w:rsidR="00B910A8" w:rsidRPr="00ED4560">
        <w:rPr>
          <w:rFonts w:ascii="Arial" w:hAnsi="Arial" w:cs="Arial"/>
          <w:sz w:val="24"/>
          <w:szCs w:val="24"/>
        </w:rPr>
        <w:t>korygującego o wartości 0,5</w:t>
      </w:r>
      <w:r w:rsidR="00257BA6" w:rsidRPr="00ED4560">
        <w:rPr>
          <w:rFonts w:ascii="Arial" w:hAnsi="Arial" w:cs="Arial"/>
          <w:sz w:val="24"/>
          <w:szCs w:val="24"/>
        </w:rPr>
        <w:t>;</w:t>
      </w:r>
      <w:r w:rsidRPr="00ED4560">
        <w:rPr>
          <w:rFonts w:ascii="Arial" w:hAnsi="Arial" w:cs="Arial"/>
          <w:sz w:val="24"/>
          <w:szCs w:val="24"/>
        </w:rPr>
        <w:t xml:space="preserve"> </w:t>
      </w:r>
    </w:p>
    <w:p w:rsidR="00A872A4" w:rsidRPr="00ED4560" w:rsidRDefault="00257BA6">
      <w:pPr>
        <w:pStyle w:val="Akapitzlist"/>
        <w:numPr>
          <w:ilvl w:val="0"/>
          <w:numId w:val="1"/>
        </w:numPr>
        <w:spacing w:after="0" w:line="360" w:lineRule="auto"/>
        <w:jc w:val="both"/>
        <w:rPr>
          <w:rFonts w:ascii="Arial" w:hAnsi="Arial" w:cs="Arial"/>
          <w:sz w:val="24"/>
          <w:szCs w:val="24"/>
        </w:rPr>
      </w:pPr>
      <w:r w:rsidRPr="00ED4560">
        <w:rPr>
          <w:rFonts w:ascii="Arial" w:hAnsi="Arial" w:cs="Arial"/>
          <w:sz w:val="24"/>
          <w:szCs w:val="24"/>
        </w:rPr>
        <w:t xml:space="preserve"> </w:t>
      </w:r>
      <w:r w:rsidR="00E561FA" w:rsidRPr="00ED4560">
        <w:rPr>
          <w:rFonts w:ascii="Arial" w:hAnsi="Arial" w:cs="Arial"/>
          <w:sz w:val="24"/>
          <w:szCs w:val="24"/>
        </w:rPr>
        <w:t>w sytuacji udziel</w:t>
      </w:r>
      <w:r w:rsidR="008C15CF" w:rsidRPr="00ED4560">
        <w:rPr>
          <w:rFonts w:ascii="Arial" w:hAnsi="Arial" w:cs="Arial"/>
          <w:sz w:val="24"/>
          <w:szCs w:val="24"/>
        </w:rPr>
        <w:t>e</w:t>
      </w:r>
      <w:r w:rsidR="00E561FA" w:rsidRPr="00ED4560">
        <w:rPr>
          <w:rFonts w:ascii="Arial" w:hAnsi="Arial" w:cs="Arial"/>
          <w:sz w:val="24"/>
          <w:szCs w:val="24"/>
        </w:rPr>
        <w:t xml:space="preserve">nia </w:t>
      </w:r>
      <w:r w:rsidR="00415FAD" w:rsidRPr="00ED4560">
        <w:rPr>
          <w:rFonts w:ascii="Arial" w:hAnsi="Arial" w:cs="Arial"/>
          <w:sz w:val="24"/>
          <w:szCs w:val="24"/>
        </w:rPr>
        <w:t xml:space="preserve">świadczenia: osobodzień w oddziale psychiatrycznym, </w:t>
      </w:r>
      <w:r w:rsidR="00E561FA" w:rsidRPr="00ED4560">
        <w:rPr>
          <w:rFonts w:ascii="Arial" w:hAnsi="Arial" w:cs="Arial"/>
          <w:sz w:val="24"/>
          <w:szCs w:val="24"/>
        </w:rPr>
        <w:t xml:space="preserve">wartość punktowa korygowana jest w rozliczeniu z zastosowaniem współczynnika </w:t>
      </w:r>
      <w:r w:rsidR="00A872A4" w:rsidRPr="00ED4560">
        <w:rPr>
          <w:rFonts w:ascii="Arial" w:hAnsi="Arial" w:cs="Arial"/>
          <w:sz w:val="24"/>
          <w:szCs w:val="24"/>
        </w:rPr>
        <w:t xml:space="preserve">korygującego </w:t>
      </w:r>
      <w:r w:rsidR="00E561FA" w:rsidRPr="00ED4560">
        <w:rPr>
          <w:rFonts w:ascii="Arial" w:hAnsi="Arial" w:cs="Arial"/>
          <w:sz w:val="24"/>
          <w:szCs w:val="24"/>
        </w:rPr>
        <w:t>o wartości 1,04</w:t>
      </w:r>
      <w:r w:rsidR="00A872A4" w:rsidRPr="00ED4560">
        <w:rPr>
          <w:rFonts w:ascii="Arial" w:hAnsi="Arial" w:cs="Arial"/>
          <w:sz w:val="24"/>
          <w:szCs w:val="24"/>
        </w:rPr>
        <w:t>;</w:t>
      </w:r>
      <w:r w:rsidR="008508B5" w:rsidRPr="00ED4560">
        <w:rPr>
          <w:rFonts w:ascii="Arial" w:hAnsi="Arial" w:cs="Arial"/>
          <w:sz w:val="24"/>
          <w:szCs w:val="24"/>
        </w:rPr>
        <w:t xml:space="preserve"> </w:t>
      </w:r>
    </w:p>
    <w:p w:rsidR="00FD7126" w:rsidRPr="00ED4560" w:rsidRDefault="00B910A8">
      <w:pPr>
        <w:pStyle w:val="Akapitzlist"/>
        <w:numPr>
          <w:ilvl w:val="0"/>
          <w:numId w:val="1"/>
        </w:numPr>
        <w:spacing w:after="0" w:line="360" w:lineRule="auto"/>
        <w:jc w:val="both"/>
        <w:rPr>
          <w:rFonts w:ascii="Arial" w:hAnsi="Arial" w:cs="Arial"/>
          <w:sz w:val="24"/>
          <w:szCs w:val="24"/>
        </w:rPr>
      </w:pPr>
      <w:r w:rsidRPr="00ED4560">
        <w:rPr>
          <w:rFonts w:ascii="Arial" w:hAnsi="Arial" w:cs="Arial"/>
          <w:sz w:val="24"/>
          <w:szCs w:val="24"/>
        </w:rPr>
        <w:t>Fundusz nie finansuje świadczeń op</w:t>
      </w:r>
      <w:r w:rsidR="005B51BE" w:rsidRPr="00ED4560">
        <w:rPr>
          <w:rFonts w:ascii="Arial" w:hAnsi="Arial" w:cs="Arial"/>
          <w:sz w:val="24"/>
          <w:szCs w:val="24"/>
        </w:rPr>
        <w:t xml:space="preserve">ieki psychiatrycznej i leczenia </w:t>
      </w:r>
      <w:r w:rsidRPr="00ED4560">
        <w:rPr>
          <w:rFonts w:ascii="Arial" w:hAnsi="Arial" w:cs="Arial"/>
          <w:sz w:val="24"/>
          <w:szCs w:val="24"/>
        </w:rPr>
        <w:t>uzależnień, udzielonych świadczeniobiorcy przebywającemu na przepustce</w:t>
      </w:r>
      <w:r w:rsidR="00243A30" w:rsidRPr="00ED4560">
        <w:rPr>
          <w:rFonts w:ascii="Arial" w:hAnsi="Arial" w:cs="Arial"/>
          <w:sz w:val="24"/>
          <w:szCs w:val="24"/>
        </w:rPr>
        <w:t>;</w:t>
      </w:r>
    </w:p>
    <w:p w:rsidR="002B4280" w:rsidRPr="00ED4560" w:rsidRDefault="002B4280" w:rsidP="002B4280">
      <w:pPr>
        <w:pStyle w:val="Akapitzlist"/>
        <w:numPr>
          <w:ilvl w:val="0"/>
          <w:numId w:val="1"/>
        </w:numPr>
        <w:spacing w:after="0" w:line="360" w:lineRule="auto"/>
        <w:jc w:val="both"/>
        <w:rPr>
          <w:rFonts w:ascii="Arial" w:hAnsi="Arial" w:cs="Arial"/>
          <w:sz w:val="24"/>
          <w:szCs w:val="24"/>
        </w:rPr>
      </w:pPr>
      <w:r w:rsidRPr="00ED4560">
        <w:rPr>
          <w:rFonts w:ascii="Arial" w:hAnsi="Arial" w:cs="Arial"/>
          <w:sz w:val="24"/>
          <w:szCs w:val="24"/>
        </w:rPr>
        <w:t>w przypadku jednej sesji psychoterapii, sprawozdaniu lub rozliczeniu podlega każda godzina sesji, jednak nie więcej niż dwie godziny dziennie. Sesja psychoterapii indywidualnej trwająca dłużej niż jedną godzinę, jednakże krócej niż dwie godziny, sprawozdawana lub rozliczana jest jako jedna sesja;</w:t>
      </w:r>
    </w:p>
    <w:p w:rsidR="002B4280" w:rsidRPr="00ED4560" w:rsidRDefault="002B4280" w:rsidP="002B4280">
      <w:pPr>
        <w:pStyle w:val="Akapitzlist"/>
        <w:numPr>
          <w:ilvl w:val="0"/>
          <w:numId w:val="1"/>
        </w:numPr>
        <w:spacing w:after="0" w:line="360" w:lineRule="auto"/>
        <w:jc w:val="both"/>
        <w:rPr>
          <w:rFonts w:ascii="Arial" w:hAnsi="Arial" w:cs="Arial"/>
          <w:sz w:val="24"/>
          <w:szCs w:val="24"/>
        </w:rPr>
      </w:pPr>
      <w:r w:rsidRPr="00ED4560">
        <w:rPr>
          <w:rFonts w:ascii="Arial" w:hAnsi="Arial" w:cs="Arial"/>
          <w:sz w:val="24"/>
          <w:szCs w:val="24"/>
        </w:rPr>
        <w:t>w przypadku sesji grupowej, sesji rodzinnej, sesji wsparcia społecznego, sprawozdaniu lub rozliczeniu podlega uczestnik sesji, a w przypadku sesji indywidualnej sprawozdaniu lub rozliczeniu podlega sesja;</w:t>
      </w:r>
    </w:p>
    <w:p w:rsidR="008E048E" w:rsidRPr="00ED4560" w:rsidRDefault="008E048E" w:rsidP="00795F5C">
      <w:pPr>
        <w:spacing w:after="0" w:line="360" w:lineRule="auto"/>
        <w:jc w:val="both"/>
        <w:rPr>
          <w:rFonts w:ascii="Arial" w:hAnsi="Arial" w:cs="Arial"/>
          <w:sz w:val="24"/>
          <w:szCs w:val="24"/>
        </w:rPr>
      </w:pPr>
      <w:r w:rsidRPr="00ED4560">
        <w:rPr>
          <w:rFonts w:ascii="Arial" w:hAnsi="Arial" w:cs="Arial"/>
          <w:sz w:val="24"/>
          <w:szCs w:val="24"/>
        </w:rPr>
        <w:lastRenderedPageBreak/>
        <w:t>22) w przypadku udzielenia osobom zamieszkującym obszar działania centrum, świadczeń takich jak:</w:t>
      </w:r>
    </w:p>
    <w:p w:rsidR="008E048E" w:rsidRPr="00ED4560" w:rsidRDefault="008E048E" w:rsidP="008E048E">
      <w:pPr>
        <w:numPr>
          <w:ilvl w:val="0"/>
          <w:numId w:val="8"/>
        </w:numPr>
        <w:spacing w:after="0" w:line="360" w:lineRule="auto"/>
        <w:jc w:val="both"/>
        <w:rPr>
          <w:rFonts w:ascii="Arial" w:hAnsi="Arial" w:cs="Arial"/>
          <w:sz w:val="24"/>
          <w:szCs w:val="24"/>
        </w:rPr>
      </w:pPr>
      <w:r w:rsidRPr="00ED4560">
        <w:rPr>
          <w:rFonts w:ascii="Arial" w:hAnsi="Arial" w:cs="Arial"/>
          <w:sz w:val="24"/>
          <w:szCs w:val="24"/>
        </w:rPr>
        <w:t>leczenie elektrowstrząsami chorych z zaburzeniami psychicznymi,</w:t>
      </w:r>
    </w:p>
    <w:p w:rsidR="008E048E" w:rsidRPr="00ED4560" w:rsidRDefault="008E048E" w:rsidP="008E048E">
      <w:pPr>
        <w:numPr>
          <w:ilvl w:val="0"/>
          <w:numId w:val="8"/>
        </w:numPr>
        <w:spacing w:after="0" w:line="360" w:lineRule="auto"/>
        <w:jc w:val="both"/>
        <w:rPr>
          <w:rFonts w:ascii="Arial" w:hAnsi="Arial" w:cs="Arial"/>
          <w:sz w:val="24"/>
          <w:szCs w:val="24"/>
        </w:rPr>
      </w:pPr>
      <w:r w:rsidRPr="00ED4560">
        <w:rPr>
          <w:rFonts w:ascii="Arial" w:hAnsi="Arial" w:cs="Arial"/>
          <w:sz w:val="24"/>
          <w:szCs w:val="24"/>
        </w:rPr>
        <w:t xml:space="preserve">leczenie zespołów abstynencyjnych (detoksykacja) </w:t>
      </w:r>
    </w:p>
    <w:p w:rsidR="008E048E" w:rsidRPr="00ED4560" w:rsidRDefault="008E048E" w:rsidP="008E048E">
      <w:pPr>
        <w:spacing w:after="0" w:line="360" w:lineRule="auto"/>
        <w:jc w:val="both"/>
        <w:rPr>
          <w:rFonts w:ascii="Arial" w:hAnsi="Arial" w:cs="Arial"/>
          <w:sz w:val="24"/>
          <w:szCs w:val="24"/>
        </w:rPr>
      </w:pPr>
      <w:r w:rsidRPr="00ED4560">
        <w:rPr>
          <w:rFonts w:ascii="Arial" w:hAnsi="Arial" w:cs="Arial"/>
          <w:sz w:val="24"/>
          <w:szCs w:val="24"/>
        </w:rPr>
        <w:t>- rozliczenie następuje odpowiednimi produktami rozliczeniowymi</w:t>
      </w:r>
      <w:r w:rsidR="00DD4B0D" w:rsidRPr="00ED4560">
        <w:rPr>
          <w:rFonts w:ascii="Arial" w:hAnsi="Arial" w:cs="Arial"/>
          <w:sz w:val="24"/>
          <w:szCs w:val="24"/>
        </w:rPr>
        <w:t>, tj.</w:t>
      </w:r>
      <w:r w:rsidRPr="00ED4560">
        <w:rPr>
          <w:rFonts w:ascii="Arial" w:hAnsi="Arial" w:cs="Arial"/>
          <w:sz w:val="24"/>
          <w:szCs w:val="24"/>
        </w:rPr>
        <w:t xml:space="preserve">  </w:t>
      </w:r>
      <w:r w:rsidR="00DD4B0D" w:rsidRPr="00ED4560">
        <w:rPr>
          <w:rFonts w:ascii="Arial" w:hAnsi="Arial" w:cs="Arial"/>
          <w:sz w:val="24"/>
          <w:szCs w:val="24"/>
        </w:rPr>
        <w:t xml:space="preserve">poprzez </w:t>
      </w:r>
      <w:r w:rsidRPr="00ED4560">
        <w:rPr>
          <w:rFonts w:ascii="Arial" w:hAnsi="Arial" w:cs="Arial"/>
          <w:sz w:val="24"/>
          <w:szCs w:val="24"/>
        </w:rPr>
        <w:t>leczenie elektrowstrząsami chorych z zaburzeniami psychicznymi</w:t>
      </w:r>
      <w:r w:rsidR="00DD4B0D" w:rsidRPr="00ED4560">
        <w:rPr>
          <w:rFonts w:ascii="Arial" w:hAnsi="Arial" w:cs="Arial"/>
          <w:sz w:val="24"/>
          <w:szCs w:val="24"/>
        </w:rPr>
        <w:t xml:space="preserve"> lub osobodzień w </w:t>
      </w:r>
      <w:r w:rsidRPr="00ED4560">
        <w:rPr>
          <w:rFonts w:ascii="Arial" w:hAnsi="Arial" w:cs="Arial"/>
          <w:sz w:val="24"/>
          <w:szCs w:val="24"/>
        </w:rPr>
        <w:t>oddziale psychiatrycznym</w:t>
      </w:r>
      <w:r w:rsidR="00DD4B0D" w:rsidRPr="00ED4560">
        <w:rPr>
          <w:rFonts w:ascii="Arial" w:hAnsi="Arial" w:cs="Arial"/>
          <w:sz w:val="24"/>
          <w:szCs w:val="24"/>
        </w:rPr>
        <w:t xml:space="preserve"> - </w:t>
      </w:r>
      <w:r w:rsidRPr="00ED4560">
        <w:rPr>
          <w:rFonts w:ascii="Arial" w:hAnsi="Arial" w:cs="Arial"/>
          <w:sz w:val="24"/>
          <w:szCs w:val="24"/>
        </w:rPr>
        <w:t>zgodnie z załącznikiem nr 4 do zarządzenia;</w:t>
      </w:r>
    </w:p>
    <w:p w:rsidR="00B910A8" w:rsidRPr="00ED4560" w:rsidRDefault="00DD4B0D" w:rsidP="00DD4B0D">
      <w:pPr>
        <w:spacing w:after="0" w:line="360" w:lineRule="auto"/>
        <w:jc w:val="both"/>
        <w:rPr>
          <w:rFonts w:ascii="Arial" w:hAnsi="Arial" w:cs="Arial"/>
          <w:sz w:val="24"/>
          <w:szCs w:val="24"/>
        </w:rPr>
      </w:pPr>
      <w:r w:rsidRPr="00ED4560">
        <w:rPr>
          <w:rFonts w:ascii="Arial" w:hAnsi="Arial" w:cs="Arial"/>
          <w:sz w:val="24"/>
          <w:szCs w:val="24"/>
        </w:rPr>
        <w:t xml:space="preserve">23) </w:t>
      </w:r>
      <w:r w:rsidR="00D51258" w:rsidRPr="00ED4560">
        <w:rPr>
          <w:rFonts w:ascii="Arial" w:hAnsi="Arial" w:cs="Arial"/>
          <w:sz w:val="24"/>
          <w:szCs w:val="24"/>
        </w:rPr>
        <w:t>d</w:t>
      </w:r>
      <w:r w:rsidR="00B910A8" w:rsidRPr="00ED4560">
        <w:rPr>
          <w:rFonts w:ascii="Arial" w:hAnsi="Arial" w:cs="Arial"/>
          <w:sz w:val="24"/>
          <w:szCs w:val="24"/>
        </w:rPr>
        <w:t xml:space="preserve">owodem udzielenia świadczenia </w:t>
      </w:r>
      <w:r w:rsidR="008C15CF" w:rsidRPr="00ED4560">
        <w:rPr>
          <w:rFonts w:ascii="Arial" w:hAnsi="Arial" w:cs="Arial"/>
          <w:sz w:val="24"/>
          <w:szCs w:val="24"/>
        </w:rPr>
        <w:t xml:space="preserve">objętego umową </w:t>
      </w:r>
      <w:r w:rsidR="00B910A8" w:rsidRPr="00ED4560">
        <w:rPr>
          <w:rFonts w:ascii="Arial" w:hAnsi="Arial" w:cs="Arial"/>
          <w:sz w:val="24"/>
          <w:szCs w:val="24"/>
        </w:rPr>
        <w:t>jest opis</w:t>
      </w:r>
      <w:r w:rsidR="008C15CF" w:rsidRPr="00ED4560">
        <w:rPr>
          <w:rFonts w:ascii="Arial" w:hAnsi="Arial" w:cs="Arial"/>
          <w:sz w:val="24"/>
          <w:szCs w:val="24"/>
        </w:rPr>
        <w:t xml:space="preserve"> świadczenia</w:t>
      </w:r>
      <w:r w:rsidR="00B910A8" w:rsidRPr="00ED4560">
        <w:rPr>
          <w:rFonts w:ascii="Arial" w:hAnsi="Arial" w:cs="Arial"/>
          <w:sz w:val="24"/>
          <w:szCs w:val="24"/>
        </w:rPr>
        <w:t xml:space="preserve"> </w:t>
      </w:r>
      <w:r w:rsidR="00795F5C">
        <w:rPr>
          <w:rFonts w:ascii="Arial" w:hAnsi="Arial" w:cs="Arial"/>
          <w:sz w:val="24"/>
          <w:szCs w:val="24"/>
        </w:rPr>
        <w:br/>
      </w:r>
      <w:r w:rsidR="00B910A8" w:rsidRPr="00ED4560">
        <w:rPr>
          <w:rFonts w:ascii="Arial" w:hAnsi="Arial" w:cs="Arial"/>
          <w:sz w:val="24"/>
          <w:szCs w:val="24"/>
        </w:rPr>
        <w:t xml:space="preserve">w dokumentacji medycznej świadczeniobiorcy lub w wykazie prowadzonych sesji lub w księdze przyjęć dziennych lub w wykazie </w:t>
      </w:r>
      <w:r w:rsidR="00290A6B" w:rsidRPr="00ED4560">
        <w:rPr>
          <w:rFonts w:ascii="Arial" w:hAnsi="Arial" w:cs="Arial"/>
          <w:sz w:val="24"/>
          <w:szCs w:val="24"/>
        </w:rPr>
        <w:t>zadań zrealizowanych w</w:t>
      </w:r>
      <w:r w:rsidR="008E048E" w:rsidRPr="00ED4560">
        <w:rPr>
          <w:rFonts w:ascii="Arial" w:hAnsi="Arial" w:cs="Arial"/>
          <w:sz w:val="24"/>
          <w:szCs w:val="24"/>
        </w:rPr>
        <w:t> </w:t>
      </w:r>
      <w:r w:rsidR="00257BA6" w:rsidRPr="00ED4560">
        <w:rPr>
          <w:rFonts w:ascii="Arial" w:hAnsi="Arial" w:cs="Arial"/>
          <w:sz w:val="24"/>
          <w:szCs w:val="24"/>
        </w:rPr>
        <w:t>punkcie zgłoszeniowo-koordynacyjnym, o którym mowa w rozporządzeniu;</w:t>
      </w:r>
    </w:p>
    <w:p w:rsidR="00631111" w:rsidRPr="00ED4560" w:rsidRDefault="00DD4B0D" w:rsidP="00DD4B0D">
      <w:pPr>
        <w:spacing w:after="0" w:line="360" w:lineRule="auto"/>
        <w:jc w:val="both"/>
        <w:rPr>
          <w:rFonts w:ascii="Arial" w:hAnsi="Arial" w:cs="Arial"/>
          <w:sz w:val="24"/>
          <w:szCs w:val="24"/>
        </w:rPr>
      </w:pPr>
      <w:r w:rsidRPr="00ED4560">
        <w:rPr>
          <w:rFonts w:ascii="Arial" w:hAnsi="Arial" w:cs="Arial"/>
          <w:sz w:val="24"/>
          <w:szCs w:val="24"/>
        </w:rPr>
        <w:t xml:space="preserve">24) </w:t>
      </w:r>
      <w:r w:rsidR="00B910A8" w:rsidRPr="00ED4560">
        <w:rPr>
          <w:rFonts w:ascii="Arial" w:hAnsi="Arial" w:cs="Arial"/>
          <w:sz w:val="24"/>
          <w:szCs w:val="24"/>
        </w:rPr>
        <w:t xml:space="preserve">wykaz prowadzonych sesji winien zawierać: datę, rodzaj psychoterapii, temat oraz czas trwania sesji, a także wykaz osób uczestniczących oraz imię </w:t>
      </w:r>
      <w:r w:rsidR="0031189F" w:rsidRPr="00ED4560">
        <w:rPr>
          <w:rFonts w:ascii="Arial" w:hAnsi="Arial" w:cs="Arial"/>
          <w:sz w:val="24"/>
          <w:szCs w:val="24"/>
        </w:rPr>
        <w:br/>
      </w:r>
      <w:r w:rsidR="00B910A8" w:rsidRPr="00ED4560">
        <w:rPr>
          <w:rFonts w:ascii="Arial" w:hAnsi="Arial" w:cs="Arial"/>
          <w:sz w:val="24"/>
          <w:szCs w:val="24"/>
        </w:rPr>
        <w:t>i nazwisko prowadzącego psychoterap</w:t>
      </w:r>
      <w:r w:rsidR="00631111" w:rsidRPr="00ED4560">
        <w:rPr>
          <w:rFonts w:ascii="Arial" w:hAnsi="Arial" w:cs="Arial"/>
          <w:sz w:val="24"/>
          <w:szCs w:val="24"/>
        </w:rPr>
        <w:t>ię;</w:t>
      </w:r>
    </w:p>
    <w:p w:rsidR="001951BA" w:rsidRPr="00ED4560" w:rsidRDefault="00DD4B0D" w:rsidP="00DD4B0D">
      <w:pPr>
        <w:spacing w:after="0" w:line="360" w:lineRule="auto"/>
        <w:jc w:val="both"/>
        <w:rPr>
          <w:rFonts w:ascii="Arial" w:hAnsi="Arial" w:cs="Arial"/>
          <w:sz w:val="24"/>
          <w:szCs w:val="24"/>
        </w:rPr>
      </w:pPr>
      <w:r w:rsidRPr="00ED4560">
        <w:rPr>
          <w:rFonts w:ascii="Arial" w:hAnsi="Arial" w:cs="Arial"/>
          <w:sz w:val="24"/>
          <w:szCs w:val="24"/>
        </w:rPr>
        <w:t xml:space="preserve">25) </w:t>
      </w:r>
      <w:r w:rsidR="00B910A8" w:rsidRPr="00ED4560">
        <w:rPr>
          <w:rFonts w:ascii="Arial" w:hAnsi="Arial" w:cs="Arial"/>
          <w:sz w:val="24"/>
          <w:szCs w:val="24"/>
        </w:rPr>
        <w:t xml:space="preserve">wykaz </w:t>
      </w:r>
      <w:r w:rsidR="000041A0" w:rsidRPr="00ED4560">
        <w:rPr>
          <w:rFonts w:ascii="Arial" w:hAnsi="Arial" w:cs="Arial"/>
          <w:sz w:val="24"/>
          <w:szCs w:val="24"/>
        </w:rPr>
        <w:t xml:space="preserve">zadań zrealizowanych w </w:t>
      </w:r>
      <w:r w:rsidR="005B4AC9" w:rsidRPr="00ED4560">
        <w:rPr>
          <w:rFonts w:ascii="Arial" w:hAnsi="Arial" w:cs="Arial"/>
          <w:sz w:val="24"/>
          <w:szCs w:val="24"/>
        </w:rPr>
        <w:t>punkcie zgłoszeniowo-</w:t>
      </w:r>
      <w:r w:rsidR="001951BA" w:rsidRPr="00ED4560">
        <w:rPr>
          <w:rFonts w:ascii="Arial" w:hAnsi="Arial" w:cs="Arial"/>
          <w:sz w:val="24"/>
          <w:szCs w:val="24"/>
        </w:rPr>
        <w:t>koordynacyjnym</w:t>
      </w:r>
      <w:r w:rsidR="000041A0" w:rsidRPr="00ED4560">
        <w:rPr>
          <w:rFonts w:ascii="Arial" w:hAnsi="Arial" w:cs="Arial"/>
          <w:sz w:val="24"/>
          <w:szCs w:val="24"/>
        </w:rPr>
        <w:t>,</w:t>
      </w:r>
      <w:r w:rsidR="001951BA" w:rsidRPr="00ED4560">
        <w:rPr>
          <w:rFonts w:ascii="Arial" w:hAnsi="Arial" w:cs="Arial"/>
          <w:sz w:val="24"/>
          <w:szCs w:val="24"/>
        </w:rPr>
        <w:t xml:space="preserve"> </w:t>
      </w:r>
      <w:r w:rsidR="000041A0" w:rsidRPr="00ED4560">
        <w:rPr>
          <w:rFonts w:ascii="Arial" w:hAnsi="Arial" w:cs="Arial"/>
          <w:sz w:val="24"/>
          <w:szCs w:val="24"/>
        </w:rPr>
        <w:t>określon</w:t>
      </w:r>
      <w:r w:rsidR="005B4AC9" w:rsidRPr="00ED4560">
        <w:rPr>
          <w:rFonts w:ascii="Arial" w:hAnsi="Arial" w:cs="Arial"/>
          <w:sz w:val="24"/>
          <w:szCs w:val="24"/>
        </w:rPr>
        <w:t>ych</w:t>
      </w:r>
      <w:r w:rsidR="000041A0" w:rsidRPr="00ED4560">
        <w:rPr>
          <w:rFonts w:ascii="Arial" w:hAnsi="Arial" w:cs="Arial"/>
          <w:sz w:val="24"/>
          <w:szCs w:val="24"/>
        </w:rPr>
        <w:t xml:space="preserve"> w § 12 ust</w:t>
      </w:r>
      <w:r w:rsidR="001951BA" w:rsidRPr="00ED4560">
        <w:rPr>
          <w:rFonts w:ascii="Arial" w:hAnsi="Arial" w:cs="Arial"/>
          <w:sz w:val="24"/>
          <w:szCs w:val="24"/>
        </w:rPr>
        <w:t>. 2 rozporządzenia</w:t>
      </w:r>
      <w:r w:rsidR="00290A6B" w:rsidRPr="00ED4560">
        <w:rPr>
          <w:rFonts w:ascii="Arial" w:hAnsi="Arial" w:cs="Arial"/>
          <w:sz w:val="24"/>
          <w:szCs w:val="24"/>
        </w:rPr>
        <w:t xml:space="preserve">, </w:t>
      </w:r>
      <w:r w:rsidR="00B910A8" w:rsidRPr="00ED4560">
        <w:rPr>
          <w:rFonts w:ascii="Arial" w:hAnsi="Arial" w:cs="Arial"/>
          <w:sz w:val="24"/>
          <w:szCs w:val="24"/>
        </w:rPr>
        <w:t xml:space="preserve">winien zawierać: datę, </w:t>
      </w:r>
      <w:r w:rsidR="00B7283E" w:rsidRPr="00ED4560">
        <w:rPr>
          <w:rFonts w:ascii="Arial" w:hAnsi="Arial" w:cs="Arial"/>
          <w:sz w:val="24"/>
          <w:szCs w:val="24"/>
        </w:rPr>
        <w:t>imi</w:t>
      </w:r>
      <w:r w:rsidR="005B51BE" w:rsidRPr="00ED4560">
        <w:rPr>
          <w:rFonts w:ascii="Arial" w:hAnsi="Arial" w:cs="Arial"/>
          <w:sz w:val="24"/>
          <w:szCs w:val="24"/>
        </w:rPr>
        <w:t>ę</w:t>
      </w:r>
      <w:r w:rsidR="00B7283E" w:rsidRPr="00ED4560">
        <w:rPr>
          <w:rFonts w:ascii="Arial" w:hAnsi="Arial" w:cs="Arial"/>
          <w:sz w:val="24"/>
          <w:szCs w:val="24"/>
        </w:rPr>
        <w:t xml:space="preserve"> i</w:t>
      </w:r>
      <w:r w:rsidR="005101FD" w:rsidRPr="00ED4560">
        <w:rPr>
          <w:rFonts w:ascii="Arial" w:hAnsi="Arial" w:cs="Arial"/>
          <w:sz w:val="24"/>
          <w:szCs w:val="24"/>
        </w:rPr>
        <w:t> </w:t>
      </w:r>
      <w:r w:rsidR="00B7283E" w:rsidRPr="00ED4560">
        <w:rPr>
          <w:rFonts w:ascii="Arial" w:hAnsi="Arial" w:cs="Arial"/>
          <w:sz w:val="24"/>
          <w:szCs w:val="24"/>
        </w:rPr>
        <w:t>nazwisko, numer</w:t>
      </w:r>
      <w:r w:rsidR="005101FD" w:rsidRPr="00ED4560">
        <w:rPr>
          <w:rFonts w:ascii="Arial" w:hAnsi="Arial" w:cs="Arial"/>
          <w:sz w:val="24"/>
          <w:szCs w:val="24"/>
        </w:rPr>
        <w:t xml:space="preserve"> </w:t>
      </w:r>
      <w:r w:rsidR="005B4AC9" w:rsidRPr="00ED4560">
        <w:rPr>
          <w:rFonts w:ascii="Arial" w:hAnsi="Arial" w:cs="Arial"/>
          <w:sz w:val="24"/>
          <w:szCs w:val="24"/>
        </w:rPr>
        <w:t>PESEL</w:t>
      </w:r>
      <w:r w:rsidR="00B7283E" w:rsidRPr="00ED4560">
        <w:rPr>
          <w:rFonts w:ascii="Arial" w:hAnsi="Arial" w:cs="Arial"/>
          <w:sz w:val="24"/>
          <w:szCs w:val="24"/>
        </w:rPr>
        <w:t xml:space="preserve">, adres zamieszkania </w:t>
      </w:r>
      <w:r w:rsidR="005B51BE" w:rsidRPr="00ED4560">
        <w:rPr>
          <w:rFonts w:ascii="Arial" w:hAnsi="Arial" w:cs="Arial"/>
          <w:sz w:val="24"/>
          <w:szCs w:val="24"/>
        </w:rPr>
        <w:t>świadczeniobiorcy, imię</w:t>
      </w:r>
      <w:r w:rsidR="00B7283E" w:rsidRPr="00ED4560">
        <w:rPr>
          <w:rFonts w:ascii="Arial" w:hAnsi="Arial" w:cs="Arial"/>
          <w:sz w:val="24"/>
          <w:szCs w:val="24"/>
        </w:rPr>
        <w:t xml:space="preserve"> i</w:t>
      </w:r>
      <w:r w:rsidR="005101FD" w:rsidRPr="00ED4560">
        <w:rPr>
          <w:rFonts w:ascii="Arial" w:hAnsi="Arial" w:cs="Arial"/>
          <w:sz w:val="24"/>
          <w:szCs w:val="24"/>
        </w:rPr>
        <w:t> </w:t>
      </w:r>
      <w:r w:rsidR="00B7283E" w:rsidRPr="00ED4560">
        <w:rPr>
          <w:rFonts w:ascii="Arial" w:hAnsi="Arial" w:cs="Arial"/>
          <w:sz w:val="24"/>
          <w:szCs w:val="24"/>
        </w:rPr>
        <w:t>nazwisko</w:t>
      </w:r>
      <w:r w:rsidR="00290A6B" w:rsidRPr="00ED4560">
        <w:rPr>
          <w:rFonts w:ascii="Arial" w:hAnsi="Arial" w:cs="Arial"/>
          <w:sz w:val="24"/>
          <w:szCs w:val="24"/>
        </w:rPr>
        <w:t xml:space="preserve"> </w:t>
      </w:r>
      <w:r w:rsidR="00B910A8" w:rsidRPr="00ED4560">
        <w:rPr>
          <w:rFonts w:ascii="Arial" w:hAnsi="Arial" w:cs="Arial"/>
          <w:sz w:val="24"/>
          <w:szCs w:val="24"/>
        </w:rPr>
        <w:t xml:space="preserve">pracownika oraz informację </w:t>
      </w:r>
      <w:r w:rsidR="000041A0" w:rsidRPr="00ED4560">
        <w:rPr>
          <w:rFonts w:ascii="Arial" w:hAnsi="Arial" w:cs="Arial"/>
          <w:sz w:val="24"/>
          <w:szCs w:val="24"/>
        </w:rPr>
        <w:t xml:space="preserve">jakie </w:t>
      </w:r>
      <w:r w:rsidR="00290A6B" w:rsidRPr="00ED4560">
        <w:rPr>
          <w:rFonts w:ascii="Arial" w:hAnsi="Arial" w:cs="Arial"/>
          <w:sz w:val="24"/>
          <w:szCs w:val="24"/>
        </w:rPr>
        <w:t>zadania</w:t>
      </w:r>
      <w:r w:rsidR="00A872A4" w:rsidRPr="00ED4560">
        <w:rPr>
          <w:rFonts w:ascii="Arial" w:hAnsi="Arial" w:cs="Arial"/>
          <w:sz w:val="24"/>
          <w:szCs w:val="24"/>
        </w:rPr>
        <w:t xml:space="preserve"> zostały zrealizowane;</w:t>
      </w:r>
    </w:p>
    <w:p w:rsidR="002D223C" w:rsidRPr="00ED4560" w:rsidRDefault="00DD4B0D" w:rsidP="00DD4B0D">
      <w:pPr>
        <w:spacing w:after="0" w:line="360" w:lineRule="auto"/>
        <w:jc w:val="both"/>
        <w:rPr>
          <w:rFonts w:ascii="Arial" w:hAnsi="Arial" w:cs="Arial"/>
          <w:sz w:val="24"/>
          <w:szCs w:val="24"/>
        </w:rPr>
      </w:pPr>
      <w:r w:rsidRPr="00ED4560">
        <w:rPr>
          <w:rFonts w:ascii="Arial" w:hAnsi="Arial" w:cs="Arial"/>
          <w:sz w:val="24"/>
          <w:szCs w:val="24"/>
        </w:rPr>
        <w:t xml:space="preserve">26) </w:t>
      </w:r>
      <w:r w:rsidR="00A872A4" w:rsidRPr="00ED4560">
        <w:rPr>
          <w:rFonts w:ascii="Arial" w:hAnsi="Arial" w:cs="Arial"/>
          <w:sz w:val="24"/>
          <w:szCs w:val="24"/>
        </w:rPr>
        <w:t>ś</w:t>
      </w:r>
      <w:r w:rsidR="002D223C" w:rsidRPr="00ED4560">
        <w:rPr>
          <w:rFonts w:ascii="Arial" w:hAnsi="Arial" w:cs="Arial"/>
          <w:sz w:val="24"/>
          <w:szCs w:val="24"/>
        </w:rPr>
        <w:t>wiadczenia udzielone w izbie przyjęć lub w miejscu udzielania świadczeń pomocy doraźnej na rzecz osób zamieszkujących obszar inny niż obszar działania centrum podlegają sprawozdawczości zgodnie z załącznikiem nr 3 do zarządzenia.</w:t>
      </w:r>
    </w:p>
    <w:p w:rsidR="00EB0B6F" w:rsidRPr="00ED4560" w:rsidRDefault="00EB0B6F" w:rsidP="00EB0B6F">
      <w:pPr>
        <w:spacing w:after="0" w:line="360" w:lineRule="auto"/>
        <w:ind w:firstLine="360"/>
        <w:jc w:val="both"/>
        <w:rPr>
          <w:rFonts w:ascii="Arial" w:hAnsi="Arial" w:cs="Arial"/>
          <w:sz w:val="24"/>
          <w:szCs w:val="24"/>
        </w:rPr>
      </w:pPr>
      <w:r w:rsidRPr="00ED4560">
        <w:rPr>
          <w:rFonts w:ascii="Arial" w:hAnsi="Arial" w:cs="Arial"/>
          <w:sz w:val="24"/>
          <w:szCs w:val="24"/>
        </w:rPr>
        <w:t>2. Przepisy</w:t>
      </w:r>
      <w:r w:rsidR="008C15CF" w:rsidRPr="00ED4560">
        <w:rPr>
          <w:rFonts w:ascii="Arial" w:hAnsi="Arial" w:cs="Arial"/>
          <w:sz w:val="24"/>
          <w:szCs w:val="24"/>
        </w:rPr>
        <w:t xml:space="preserve">, o których mowa </w:t>
      </w:r>
      <w:r w:rsidRPr="00ED4560">
        <w:rPr>
          <w:rFonts w:ascii="Arial" w:hAnsi="Arial" w:cs="Arial"/>
          <w:sz w:val="24"/>
          <w:szCs w:val="24"/>
        </w:rPr>
        <w:t xml:space="preserve">w </w:t>
      </w:r>
      <w:r w:rsidR="008C15CF" w:rsidRPr="00ED4560">
        <w:rPr>
          <w:rFonts w:ascii="Arial" w:hAnsi="Arial" w:cs="Arial"/>
          <w:sz w:val="24"/>
          <w:szCs w:val="24"/>
        </w:rPr>
        <w:t xml:space="preserve">ust. 1 </w:t>
      </w:r>
      <w:r w:rsidRPr="00ED4560">
        <w:rPr>
          <w:rFonts w:ascii="Arial" w:hAnsi="Arial" w:cs="Arial"/>
          <w:sz w:val="24"/>
          <w:szCs w:val="24"/>
        </w:rPr>
        <w:t>pkt 6-19</w:t>
      </w:r>
      <w:r w:rsidR="008C15CF" w:rsidRPr="00ED4560">
        <w:rPr>
          <w:rFonts w:ascii="Arial" w:hAnsi="Arial" w:cs="Arial"/>
          <w:sz w:val="24"/>
          <w:szCs w:val="24"/>
        </w:rPr>
        <w:t>,</w:t>
      </w:r>
      <w:r w:rsidRPr="00ED4560">
        <w:rPr>
          <w:rFonts w:ascii="Arial" w:hAnsi="Arial" w:cs="Arial"/>
          <w:sz w:val="24"/>
          <w:szCs w:val="24"/>
        </w:rPr>
        <w:t xml:space="preserve"> dotyczą świadczeń zrealizowanych na rzecz świadczeniobiorców zamieszkujących obszar inny niż obszar działania centrum.</w:t>
      </w:r>
    </w:p>
    <w:p w:rsidR="00EE27E4" w:rsidRDefault="00B910A8" w:rsidP="00EE27E4">
      <w:pPr>
        <w:spacing w:after="0" w:line="360" w:lineRule="auto"/>
        <w:ind w:firstLine="709"/>
        <w:jc w:val="both"/>
        <w:rPr>
          <w:rFonts w:ascii="Arial" w:hAnsi="Arial" w:cs="Arial"/>
          <w:sz w:val="24"/>
          <w:szCs w:val="24"/>
        </w:rPr>
      </w:pPr>
      <w:r w:rsidRPr="007F683C">
        <w:rPr>
          <w:rFonts w:ascii="Arial" w:hAnsi="Arial" w:cs="Arial"/>
          <w:b/>
          <w:sz w:val="24"/>
          <w:szCs w:val="24"/>
        </w:rPr>
        <w:t xml:space="preserve">§ </w:t>
      </w:r>
      <w:r w:rsidR="00526357" w:rsidRPr="007F683C">
        <w:rPr>
          <w:rFonts w:ascii="Arial" w:hAnsi="Arial" w:cs="Arial"/>
          <w:b/>
          <w:sz w:val="24"/>
          <w:szCs w:val="24"/>
        </w:rPr>
        <w:t>1</w:t>
      </w:r>
      <w:r w:rsidR="007E3B0F">
        <w:rPr>
          <w:rFonts w:ascii="Arial" w:hAnsi="Arial" w:cs="Arial"/>
          <w:b/>
          <w:sz w:val="24"/>
          <w:szCs w:val="24"/>
        </w:rPr>
        <w:t>6</w:t>
      </w:r>
      <w:r w:rsidRPr="007F683C">
        <w:rPr>
          <w:rFonts w:ascii="Arial" w:hAnsi="Arial" w:cs="Arial"/>
          <w:b/>
          <w:sz w:val="24"/>
          <w:szCs w:val="24"/>
        </w:rPr>
        <w:t>.</w:t>
      </w:r>
      <w:r w:rsidRPr="007F683C">
        <w:rPr>
          <w:rFonts w:ascii="Arial" w:hAnsi="Arial" w:cs="Arial"/>
          <w:sz w:val="24"/>
          <w:szCs w:val="24"/>
        </w:rPr>
        <w:t xml:space="preserve"> </w:t>
      </w:r>
      <w:r w:rsidR="007A0F4C" w:rsidRPr="007F683C">
        <w:rPr>
          <w:rFonts w:ascii="Arial" w:hAnsi="Arial" w:cs="Arial"/>
          <w:sz w:val="24"/>
          <w:szCs w:val="24"/>
        </w:rPr>
        <w:t xml:space="preserve">Zarządzenie wchodzi w życie </w:t>
      </w:r>
      <w:r w:rsidR="005B4AC9">
        <w:rPr>
          <w:rFonts w:ascii="Arial" w:hAnsi="Arial" w:cs="Arial"/>
          <w:sz w:val="24"/>
          <w:szCs w:val="24"/>
        </w:rPr>
        <w:t xml:space="preserve">z dniem </w:t>
      </w:r>
      <w:r w:rsidR="001A4B8C">
        <w:rPr>
          <w:rFonts w:ascii="Arial" w:hAnsi="Arial" w:cs="Arial"/>
          <w:sz w:val="24"/>
          <w:szCs w:val="24"/>
        </w:rPr>
        <w:t>podpisania.</w:t>
      </w:r>
    </w:p>
    <w:p w:rsidR="00EE27E4" w:rsidRDefault="00EE27E4" w:rsidP="00EE27E4">
      <w:pPr>
        <w:spacing w:after="0" w:line="360" w:lineRule="auto"/>
        <w:jc w:val="both"/>
        <w:rPr>
          <w:rFonts w:ascii="Arial" w:hAnsi="Arial" w:cs="Arial"/>
          <w:sz w:val="24"/>
          <w:szCs w:val="24"/>
        </w:rPr>
      </w:pPr>
    </w:p>
    <w:p w:rsidR="00450E26" w:rsidRPr="00141FD7" w:rsidRDefault="00450E26" w:rsidP="00450E26">
      <w:pPr>
        <w:spacing w:after="0" w:line="360" w:lineRule="auto"/>
        <w:ind w:firstLine="708"/>
        <w:jc w:val="both"/>
        <w:rPr>
          <w:rFonts w:ascii="Arial" w:hAnsi="Arial" w:cs="Arial"/>
          <w:sz w:val="12"/>
          <w:szCs w:val="12"/>
        </w:rPr>
      </w:pPr>
    </w:p>
    <w:p w:rsidR="00450E26" w:rsidRDefault="00450E26" w:rsidP="00450E26">
      <w:pPr>
        <w:spacing w:after="0" w:line="360" w:lineRule="auto"/>
        <w:ind w:left="3828"/>
        <w:jc w:val="center"/>
        <w:rPr>
          <w:rFonts w:ascii="Arial" w:hAnsi="Arial" w:cs="Arial"/>
          <w:b/>
          <w:bCs/>
          <w:sz w:val="24"/>
          <w:szCs w:val="24"/>
        </w:rPr>
      </w:pPr>
      <w:r>
        <w:rPr>
          <w:rFonts w:ascii="Arial" w:hAnsi="Arial" w:cs="Arial"/>
          <w:b/>
          <w:bCs/>
          <w:sz w:val="24"/>
          <w:szCs w:val="24"/>
        </w:rPr>
        <w:t xml:space="preserve">Z up. Prezesa </w:t>
      </w:r>
    </w:p>
    <w:p w:rsidR="00450E26" w:rsidRDefault="00450E26" w:rsidP="00450E26">
      <w:pPr>
        <w:spacing w:after="0" w:line="360" w:lineRule="auto"/>
        <w:ind w:left="3828"/>
        <w:jc w:val="center"/>
        <w:rPr>
          <w:rFonts w:ascii="Arial" w:hAnsi="Arial" w:cs="Arial"/>
          <w:b/>
          <w:bCs/>
          <w:sz w:val="24"/>
          <w:szCs w:val="24"/>
        </w:rPr>
      </w:pPr>
      <w:r w:rsidRPr="00C81489">
        <w:rPr>
          <w:rFonts w:ascii="Arial" w:hAnsi="Arial" w:cs="Arial"/>
          <w:b/>
          <w:bCs/>
          <w:sz w:val="24"/>
          <w:szCs w:val="24"/>
        </w:rPr>
        <w:t>Narodowego Fundusz</w:t>
      </w:r>
      <w:r>
        <w:rPr>
          <w:rFonts w:ascii="Arial" w:hAnsi="Arial" w:cs="Arial"/>
          <w:b/>
          <w:bCs/>
          <w:sz w:val="24"/>
          <w:szCs w:val="24"/>
        </w:rPr>
        <w:t>u</w:t>
      </w:r>
      <w:r w:rsidRPr="00C81489">
        <w:rPr>
          <w:rFonts w:ascii="Arial" w:hAnsi="Arial" w:cs="Arial"/>
          <w:b/>
          <w:bCs/>
          <w:sz w:val="24"/>
          <w:szCs w:val="24"/>
        </w:rPr>
        <w:t xml:space="preserve"> Zdrowia</w:t>
      </w:r>
    </w:p>
    <w:p w:rsidR="00450E26" w:rsidRDefault="00450E26" w:rsidP="00450E26">
      <w:pPr>
        <w:spacing w:after="0" w:line="360" w:lineRule="auto"/>
        <w:ind w:left="3828"/>
        <w:jc w:val="center"/>
        <w:rPr>
          <w:rFonts w:ascii="Arial" w:hAnsi="Arial" w:cs="Arial"/>
          <w:b/>
          <w:bCs/>
          <w:sz w:val="24"/>
          <w:szCs w:val="24"/>
        </w:rPr>
      </w:pPr>
      <w:r>
        <w:rPr>
          <w:rFonts w:ascii="Arial" w:hAnsi="Arial" w:cs="Arial"/>
          <w:b/>
          <w:bCs/>
          <w:sz w:val="24"/>
          <w:szCs w:val="24"/>
        </w:rPr>
        <w:t>DYREKTOR</w:t>
      </w:r>
    </w:p>
    <w:p w:rsidR="00450E26" w:rsidRDefault="00450E26" w:rsidP="00450E26">
      <w:pPr>
        <w:spacing w:after="0" w:line="360" w:lineRule="auto"/>
        <w:ind w:left="3828"/>
        <w:jc w:val="center"/>
        <w:rPr>
          <w:rFonts w:ascii="Arial" w:hAnsi="Arial" w:cs="Arial"/>
          <w:b/>
          <w:bCs/>
          <w:sz w:val="24"/>
          <w:szCs w:val="24"/>
        </w:rPr>
      </w:pPr>
      <w:r>
        <w:rPr>
          <w:rFonts w:ascii="Arial" w:hAnsi="Arial" w:cs="Arial"/>
          <w:b/>
          <w:bCs/>
          <w:sz w:val="24"/>
          <w:szCs w:val="24"/>
        </w:rPr>
        <w:t>Departamentu Ekonomiczno-Finansowego</w:t>
      </w:r>
    </w:p>
    <w:p w:rsidR="00450E26" w:rsidRDefault="00450E26" w:rsidP="00450E26">
      <w:pPr>
        <w:spacing w:after="0" w:line="360" w:lineRule="auto"/>
        <w:ind w:left="3828"/>
        <w:jc w:val="center"/>
        <w:rPr>
          <w:rFonts w:ascii="Arial" w:hAnsi="Arial" w:cs="Arial"/>
          <w:b/>
          <w:bCs/>
          <w:sz w:val="24"/>
          <w:szCs w:val="24"/>
        </w:rPr>
      </w:pPr>
    </w:p>
    <w:p w:rsidR="00B910A8" w:rsidRPr="007F683C" w:rsidRDefault="00450E26" w:rsidP="00450E26">
      <w:pPr>
        <w:spacing w:after="0" w:line="360" w:lineRule="auto"/>
        <w:ind w:left="3828"/>
        <w:jc w:val="center"/>
        <w:rPr>
          <w:rFonts w:ascii="Arial" w:hAnsi="Arial" w:cs="Arial"/>
          <w:sz w:val="24"/>
          <w:szCs w:val="24"/>
        </w:rPr>
      </w:pPr>
      <w:r w:rsidRPr="00FC7869">
        <w:rPr>
          <w:rFonts w:ascii="Arial" w:hAnsi="Arial" w:cs="Arial"/>
          <w:bCs/>
          <w:sz w:val="24"/>
          <w:szCs w:val="24"/>
        </w:rPr>
        <w:t>Dariusz Jarnutowski</w:t>
      </w:r>
      <w:bookmarkStart w:id="0" w:name="_GoBack"/>
      <w:bookmarkEnd w:id="0"/>
    </w:p>
    <w:p w:rsidR="008D02AA" w:rsidRPr="007F683C" w:rsidRDefault="008D02AA" w:rsidP="005B4AC9">
      <w:pPr>
        <w:spacing w:after="0" w:line="360" w:lineRule="auto"/>
        <w:jc w:val="both"/>
        <w:rPr>
          <w:rFonts w:ascii="Arial" w:hAnsi="Arial" w:cs="Arial"/>
          <w:sz w:val="24"/>
          <w:szCs w:val="24"/>
        </w:rPr>
      </w:pPr>
    </w:p>
    <w:sectPr w:rsidR="008D02AA" w:rsidRPr="007F683C" w:rsidSect="0020262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730" w:rsidRDefault="009A5730" w:rsidP="00420422">
      <w:pPr>
        <w:spacing w:after="0" w:line="240" w:lineRule="auto"/>
      </w:pPr>
      <w:r>
        <w:separator/>
      </w:r>
    </w:p>
  </w:endnote>
  <w:endnote w:type="continuationSeparator" w:id="0">
    <w:p w:rsidR="009A5730" w:rsidRDefault="009A5730" w:rsidP="00420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6978419"/>
      <w:docPartObj>
        <w:docPartGallery w:val="Page Numbers (Bottom of Page)"/>
        <w:docPartUnique/>
      </w:docPartObj>
    </w:sdtPr>
    <w:sdtEndPr/>
    <w:sdtContent>
      <w:p w:rsidR="00D17252" w:rsidRDefault="008F159A">
        <w:pPr>
          <w:pStyle w:val="Stopka"/>
          <w:jc w:val="center"/>
        </w:pPr>
        <w:r>
          <w:fldChar w:fldCharType="begin"/>
        </w:r>
        <w:r w:rsidR="00D17252">
          <w:instrText>PAGE   \* MERGEFORMAT</w:instrText>
        </w:r>
        <w:r>
          <w:fldChar w:fldCharType="separate"/>
        </w:r>
        <w:r w:rsidR="00450E26">
          <w:rPr>
            <w:noProof/>
          </w:rPr>
          <w:t>10</w:t>
        </w:r>
        <w:r>
          <w:fldChar w:fldCharType="end"/>
        </w:r>
      </w:p>
    </w:sdtContent>
  </w:sdt>
  <w:p w:rsidR="00D17252" w:rsidRDefault="00D1725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730" w:rsidRDefault="009A5730" w:rsidP="00420422">
      <w:pPr>
        <w:spacing w:after="0" w:line="240" w:lineRule="auto"/>
      </w:pPr>
      <w:r>
        <w:separator/>
      </w:r>
    </w:p>
  </w:footnote>
  <w:footnote w:type="continuationSeparator" w:id="0">
    <w:p w:rsidR="009A5730" w:rsidRDefault="009A5730" w:rsidP="00420422">
      <w:pPr>
        <w:spacing w:after="0" w:line="240" w:lineRule="auto"/>
      </w:pPr>
      <w:r>
        <w:continuationSeparator/>
      </w:r>
    </w:p>
  </w:footnote>
  <w:footnote w:id="1">
    <w:p w:rsidR="00D17252" w:rsidRPr="003438EC" w:rsidRDefault="00D17252" w:rsidP="003438EC">
      <w:pPr>
        <w:jc w:val="both"/>
        <w:rPr>
          <w:rFonts w:ascii="Arial" w:eastAsia="Times New Roman" w:hAnsi="Arial" w:cs="Arial"/>
          <w:color w:val="000000"/>
          <w:sz w:val="18"/>
          <w:szCs w:val="18"/>
          <w:lang w:eastAsia="pl-PL"/>
        </w:rPr>
      </w:pPr>
      <w:r w:rsidRPr="003438EC">
        <w:rPr>
          <w:rStyle w:val="Odwoanieprzypisudolnego"/>
          <w:rFonts w:ascii="Arial" w:hAnsi="Arial" w:cs="Arial"/>
          <w:sz w:val="18"/>
          <w:szCs w:val="18"/>
        </w:rPr>
        <w:t>1)</w:t>
      </w:r>
      <w:r w:rsidRPr="003438EC">
        <w:rPr>
          <w:rFonts w:ascii="Arial" w:hAnsi="Arial" w:cs="Arial"/>
          <w:sz w:val="18"/>
          <w:szCs w:val="18"/>
        </w:rPr>
        <w:t xml:space="preserve"> </w:t>
      </w:r>
      <w:r w:rsidRPr="003438EC">
        <w:rPr>
          <w:rFonts w:ascii="Arial" w:eastAsia="Times New Roman" w:hAnsi="Arial" w:cs="Arial"/>
          <w:color w:val="000000"/>
          <w:sz w:val="18"/>
          <w:szCs w:val="18"/>
          <w:lang w:eastAsia="pl-PL"/>
        </w:rPr>
        <w:t>Zmiany tekstu jednolitego wymienione</w:t>
      </w:r>
      <w:r>
        <w:rPr>
          <w:rFonts w:ascii="Arial" w:eastAsia="Times New Roman" w:hAnsi="Arial" w:cs="Arial"/>
          <w:color w:val="000000"/>
          <w:sz w:val="18"/>
          <w:szCs w:val="18"/>
          <w:lang w:eastAsia="pl-PL"/>
        </w:rPr>
        <w:t xml:space="preserve">j ustawy </w:t>
      </w:r>
      <w:r w:rsidRPr="003438EC">
        <w:rPr>
          <w:rFonts w:ascii="Arial" w:eastAsia="Times New Roman" w:hAnsi="Arial" w:cs="Arial"/>
          <w:color w:val="000000"/>
          <w:sz w:val="18"/>
          <w:szCs w:val="18"/>
          <w:lang w:eastAsia="pl-PL"/>
        </w:rPr>
        <w:t>zostały ogłoszone w Dz.U. z 2017 r. poz. 2110, 2217, 2361</w:t>
      </w:r>
      <w:r w:rsidRPr="003438EC">
        <w:rPr>
          <w:rFonts w:ascii="Arial" w:eastAsia="Times New Roman" w:hAnsi="Arial" w:cs="Arial"/>
          <w:sz w:val="18"/>
          <w:szCs w:val="18"/>
          <w:lang w:eastAsia="pl-PL"/>
        </w:rPr>
        <w:t xml:space="preserve"> i </w:t>
      </w:r>
      <w:r w:rsidRPr="003438EC">
        <w:rPr>
          <w:rFonts w:ascii="Arial" w:eastAsia="Times New Roman" w:hAnsi="Arial" w:cs="Arial"/>
          <w:color w:val="000000"/>
          <w:sz w:val="18"/>
          <w:szCs w:val="18"/>
          <w:lang w:eastAsia="pl-PL"/>
        </w:rPr>
        <w:t xml:space="preserve"> 2434</w:t>
      </w:r>
      <w:r w:rsidRPr="003438EC">
        <w:rPr>
          <w:rFonts w:ascii="Arial" w:eastAsia="Times New Roman" w:hAnsi="Arial" w:cs="Arial"/>
          <w:sz w:val="18"/>
          <w:szCs w:val="18"/>
          <w:lang w:eastAsia="pl-PL"/>
        </w:rPr>
        <w:t xml:space="preserve"> oraz z 2018 r. </w:t>
      </w:r>
      <w:r w:rsidRPr="003438EC">
        <w:rPr>
          <w:rFonts w:ascii="Arial" w:eastAsia="Times New Roman" w:hAnsi="Arial" w:cs="Arial"/>
          <w:color w:val="000000"/>
          <w:sz w:val="18"/>
          <w:szCs w:val="18"/>
          <w:lang w:eastAsia="pl-PL"/>
        </w:rPr>
        <w:t>poz. 107,</w:t>
      </w:r>
      <w:r w:rsidRPr="003438EC">
        <w:rPr>
          <w:rFonts w:ascii="Arial" w:eastAsia="Times New Roman" w:hAnsi="Arial" w:cs="Arial"/>
          <w:sz w:val="18"/>
          <w:szCs w:val="18"/>
          <w:lang w:eastAsia="pl-PL"/>
        </w:rPr>
        <w:t xml:space="preserve"> </w:t>
      </w:r>
      <w:r w:rsidRPr="003438EC">
        <w:rPr>
          <w:rFonts w:ascii="Arial" w:eastAsia="Times New Roman" w:hAnsi="Arial" w:cs="Arial"/>
          <w:color w:val="000000"/>
          <w:sz w:val="18"/>
          <w:szCs w:val="18"/>
          <w:lang w:eastAsia="pl-PL"/>
        </w:rPr>
        <w:t>138,</w:t>
      </w:r>
      <w:r w:rsidRPr="003438EC">
        <w:rPr>
          <w:rFonts w:ascii="Arial" w:eastAsia="Times New Roman" w:hAnsi="Arial" w:cs="Arial"/>
          <w:sz w:val="18"/>
          <w:szCs w:val="18"/>
          <w:lang w:eastAsia="pl-PL"/>
        </w:rPr>
        <w:t xml:space="preserve"> </w:t>
      </w:r>
      <w:r w:rsidRPr="003438EC">
        <w:rPr>
          <w:rFonts w:ascii="Arial" w:eastAsia="Times New Roman" w:hAnsi="Arial" w:cs="Arial"/>
          <w:color w:val="000000"/>
          <w:sz w:val="18"/>
          <w:szCs w:val="18"/>
          <w:lang w:eastAsia="pl-PL"/>
        </w:rPr>
        <w:t>650</w:t>
      </w:r>
      <w:r w:rsidR="00FD4527">
        <w:rPr>
          <w:rFonts w:ascii="Arial" w:eastAsia="Times New Roman" w:hAnsi="Arial" w:cs="Arial"/>
          <w:color w:val="000000"/>
          <w:sz w:val="18"/>
          <w:szCs w:val="18"/>
          <w:lang w:eastAsia="pl-PL"/>
        </w:rPr>
        <w:t>, 697, 730, 771, 858, 912, 932, 1115 i 1128.</w:t>
      </w:r>
      <w:r w:rsidRPr="003438EC">
        <w:rPr>
          <w:rFonts w:ascii="Arial" w:eastAsia="Times New Roman" w:hAnsi="Arial" w:cs="Arial"/>
          <w:color w:val="000000"/>
          <w:sz w:val="18"/>
          <w:szCs w:val="18"/>
          <w:lang w:eastAsia="pl-PL"/>
        </w:rPr>
        <w:t xml:space="preserve"> </w:t>
      </w:r>
    </w:p>
    <w:p w:rsidR="00D17252" w:rsidRPr="003438EC" w:rsidRDefault="00D17252" w:rsidP="003438EC">
      <w:pPr>
        <w:spacing w:after="0" w:line="240" w:lineRule="auto"/>
        <w:jc w:val="both"/>
        <w:rPr>
          <w:rFonts w:ascii="Arial" w:eastAsia="Times New Roman" w:hAnsi="Arial" w:cs="Arial"/>
          <w:sz w:val="18"/>
          <w:szCs w:val="18"/>
          <w:lang w:eastAsia="pl-PL"/>
        </w:rPr>
      </w:pPr>
    </w:p>
    <w:p w:rsidR="00D17252" w:rsidRPr="003438EC" w:rsidRDefault="00D17252">
      <w:pPr>
        <w:pStyle w:val="Tekstprzypisudolnego"/>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73CFF"/>
    <w:multiLevelType w:val="hybridMultilevel"/>
    <w:tmpl w:val="7AEC402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nsid w:val="0D7B6B52"/>
    <w:multiLevelType w:val="hybridMultilevel"/>
    <w:tmpl w:val="E7D46B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A8D3DF6"/>
    <w:multiLevelType w:val="hybridMultilevel"/>
    <w:tmpl w:val="5CEE799A"/>
    <w:lvl w:ilvl="0" w:tplc="4B50B76C">
      <w:start w:val="1"/>
      <w:numFmt w:val="decimal"/>
      <w:lvlText w:val="%1)"/>
      <w:lvlJc w:val="left"/>
      <w:pPr>
        <w:ind w:left="750" w:hanging="39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F656D61"/>
    <w:multiLevelType w:val="hybridMultilevel"/>
    <w:tmpl w:val="FA2E54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CC43847"/>
    <w:multiLevelType w:val="hybridMultilevel"/>
    <w:tmpl w:val="8CEA4E4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nsid w:val="5365120B"/>
    <w:multiLevelType w:val="hybridMultilevel"/>
    <w:tmpl w:val="C8BC6C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CC953BB"/>
    <w:multiLevelType w:val="hybridMultilevel"/>
    <w:tmpl w:val="4044D972"/>
    <w:lvl w:ilvl="0" w:tplc="05FAB870">
      <w:start w:val="1"/>
      <w:numFmt w:val="lowerLetter"/>
      <w:lvlText w:val="%1)"/>
      <w:lvlJc w:val="left"/>
      <w:pPr>
        <w:ind w:left="1110" w:hanging="360"/>
      </w:pPr>
      <w:rPr>
        <w:rFonts w:hint="default"/>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num w:numId="1">
    <w:abstractNumId w:val="2"/>
  </w:num>
  <w:num w:numId="2">
    <w:abstractNumId w:val="3"/>
  </w:num>
  <w:num w:numId="3">
    <w:abstractNumId w:val="0"/>
  </w:num>
  <w:num w:numId="4">
    <w:abstractNumId w:val="6"/>
  </w:num>
  <w:num w:numId="5">
    <w:abstractNumId w:val="4"/>
  </w:num>
  <w:num w:numId="6">
    <w:abstractNumId w:val="1"/>
  </w:num>
  <w:num w:numId="7">
    <w:abstractNumId w:val="5"/>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6AB"/>
    <w:rsid w:val="000041A0"/>
    <w:rsid w:val="00004959"/>
    <w:rsid w:val="00007D80"/>
    <w:rsid w:val="00032E87"/>
    <w:rsid w:val="000332F4"/>
    <w:rsid w:val="000463D1"/>
    <w:rsid w:val="00047BB0"/>
    <w:rsid w:val="000541E0"/>
    <w:rsid w:val="0006409A"/>
    <w:rsid w:val="00083323"/>
    <w:rsid w:val="00085DD5"/>
    <w:rsid w:val="00092062"/>
    <w:rsid w:val="000B57AE"/>
    <w:rsid w:val="000C0F0F"/>
    <w:rsid w:val="000C46A0"/>
    <w:rsid w:val="000D6CB1"/>
    <w:rsid w:val="000E45A4"/>
    <w:rsid w:val="000E52E4"/>
    <w:rsid w:val="000E5B9D"/>
    <w:rsid w:val="000E6E4D"/>
    <w:rsid w:val="000F171C"/>
    <w:rsid w:val="000F1BA0"/>
    <w:rsid w:val="000F1F95"/>
    <w:rsid w:val="000F5FBD"/>
    <w:rsid w:val="000F7B04"/>
    <w:rsid w:val="001013BA"/>
    <w:rsid w:val="0010564E"/>
    <w:rsid w:val="0011052C"/>
    <w:rsid w:val="00122F23"/>
    <w:rsid w:val="00135E2A"/>
    <w:rsid w:val="00152667"/>
    <w:rsid w:val="0015667C"/>
    <w:rsid w:val="00160BB1"/>
    <w:rsid w:val="00162037"/>
    <w:rsid w:val="00162C6C"/>
    <w:rsid w:val="0016321A"/>
    <w:rsid w:val="00163E1D"/>
    <w:rsid w:val="00166706"/>
    <w:rsid w:val="00171268"/>
    <w:rsid w:val="001752B2"/>
    <w:rsid w:val="00185169"/>
    <w:rsid w:val="001951BA"/>
    <w:rsid w:val="001A4220"/>
    <w:rsid w:val="001A4B8C"/>
    <w:rsid w:val="001B1BE8"/>
    <w:rsid w:val="001B1E82"/>
    <w:rsid w:val="001C033E"/>
    <w:rsid w:val="001D40A5"/>
    <w:rsid w:val="001D6CF4"/>
    <w:rsid w:val="001E2E1A"/>
    <w:rsid w:val="001E7C35"/>
    <w:rsid w:val="001F0BF5"/>
    <w:rsid w:val="00202626"/>
    <w:rsid w:val="002042DE"/>
    <w:rsid w:val="00222832"/>
    <w:rsid w:val="0022305A"/>
    <w:rsid w:val="00231353"/>
    <w:rsid w:val="00233752"/>
    <w:rsid w:val="00235958"/>
    <w:rsid w:val="0023777D"/>
    <w:rsid w:val="00243A30"/>
    <w:rsid w:val="00257401"/>
    <w:rsid w:val="00257BA6"/>
    <w:rsid w:val="002605F6"/>
    <w:rsid w:val="0026317E"/>
    <w:rsid w:val="00266C40"/>
    <w:rsid w:val="00267C52"/>
    <w:rsid w:val="00282FB1"/>
    <w:rsid w:val="00284183"/>
    <w:rsid w:val="00284C44"/>
    <w:rsid w:val="00290A6B"/>
    <w:rsid w:val="00293311"/>
    <w:rsid w:val="002A4023"/>
    <w:rsid w:val="002A7B9E"/>
    <w:rsid w:val="002B4280"/>
    <w:rsid w:val="002B4A1A"/>
    <w:rsid w:val="002B7C68"/>
    <w:rsid w:val="002D154C"/>
    <w:rsid w:val="002D223C"/>
    <w:rsid w:val="002E1064"/>
    <w:rsid w:val="002F380C"/>
    <w:rsid w:val="002F5114"/>
    <w:rsid w:val="003021DB"/>
    <w:rsid w:val="00305C1D"/>
    <w:rsid w:val="00306795"/>
    <w:rsid w:val="0031031B"/>
    <w:rsid w:val="0031189F"/>
    <w:rsid w:val="00320D4F"/>
    <w:rsid w:val="00326375"/>
    <w:rsid w:val="003354CF"/>
    <w:rsid w:val="00340B43"/>
    <w:rsid w:val="003438EC"/>
    <w:rsid w:val="003533A7"/>
    <w:rsid w:val="00355855"/>
    <w:rsid w:val="0036048F"/>
    <w:rsid w:val="00361184"/>
    <w:rsid w:val="00361CB9"/>
    <w:rsid w:val="00362050"/>
    <w:rsid w:val="00363A45"/>
    <w:rsid w:val="00371453"/>
    <w:rsid w:val="003756F5"/>
    <w:rsid w:val="00377019"/>
    <w:rsid w:val="00391158"/>
    <w:rsid w:val="00397C3A"/>
    <w:rsid w:val="00397C68"/>
    <w:rsid w:val="003A3378"/>
    <w:rsid w:val="003B0A6D"/>
    <w:rsid w:val="003C2BA6"/>
    <w:rsid w:val="003D052A"/>
    <w:rsid w:val="003E2278"/>
    <w:rsid w:val="003F5026"/>
    <w:rsid w:val="004036D3"/>
    <w:rsid w:val="00415FAD"/>
    <w:rsid w:val="00416B65"/>
    <w:rsid w:val="00420422"/>
    <w:rsid w:val="00421255"/>
    <w:rsid w:val="00422ABA"/>
    <w:rsid w:val="0043417F"/>
    <w:rsid w:val="004357FE"/>
    <w:rsid w:val="00444E08"/>
    <w:rsid w:val="00450ACB"/>
    <w:rsid w:val="00450E26"/>
    <w:rsid w:val="004560AE"/>
    <w:rsid w:val="00460020"/>
    <w:rsid w:val="00470BEA"/>
    <w:rsid w:val="004A5963"/>
    <w:rsid w:val="004B14B3"/>
    <w:rsid w:val="004B2258"/>
    <w:rsid w:val="004B2675"/>
    <w:rsid w:val="004D5C43"/>
    <w:rsid w:val="004E3874"/>
    <w:rsid w:val="004F4608"/>
    <w:rsid w:val="005101FD"/>
    <w:rsid w:val="00514B78"/>
    <w:rsid w:val="00523DAF"/>
    <w:rsid w:val="005260DC"/>
    <w:rsid w:val="00526357"/>
    <w:rsid w:val="005325CB"/>
    <w:rsid w:val="00532870"/>
    <w:rsid w:val="00533425"/>
    <w:rsid w:val="00540B2F"/>
    <w:rsid w:val="00567B4B"/>
    <w:rsid w:val="00572B1E"/>
    <w:rsid w:val="00585E1E"/>
    <w:rsid w:val="00586E09"/>
    <w:rsid w:val="005902B0"/>
    <w:rsid w:val="00595A53"/>
    <w:rsid w:val="00597411"/>
    <w:rsid w:val="005B1CD3"/>
    <w:rsid w:val="005B4AC9"/>
    <w:rsid w:val="005B51BE"/>
    <w:rsid w:val="005B5DA1"/>
    <w:rsid w:val="005C0385"/>
    <w:rsid w:val="005C731A"/>
    <w:rsid w:val="005D4777"/>
    <w:rsid w:val="005D49A9"/>
    <w:rsid w:val="005E7E0E"/>
    <w:rsid w:val="005F347E"/>
    <w:rsid w:val="005F4428"/>
    <w:rsid w:val="005F6CAC"/>
    <w:rsid w:val="00602E7C"/>
    <w:rsid w:val="006043FC"/>
    <w:rsid w:val="00630399"/>
    <w:rsid w:val="0063084D"/>
    <w:rsid w:val="00631111"/>
    <w:rsid w:val="00640080"/>
    <w:rsid w:val="00657819"/>
    <w:rsid w:val="00657D61"/>
    <w:rsid w:val="006646E8"/>
    <w:rsid w:val="00670DD5"/>
    <w:rsid w:val="00680EFD"/>
    <w:rsid w:val="00697620"/>
    <w:rsid w:val="00697B47"/>
    <w:rsid w:val="006A1003"/>
    <w:rsid w:val="006A4106"/>
    <w:rsid w:val="006B76AC"/>
    <w:rsid w:val="006C16EA"/>
    <w:rsid w:val="006C2E1D"/>
    <w:rsid w:val="006C5F5D"/>
    <w:rsid w:val="006F1845"/>
    <w:rsid w:val="00700E9D"/>
    <w:rsid w:val="00701E29"/>
    <w:rsid w:val="00714F2C"/>
    <w:rsid w:val="00722876"/>
    <w:rsid w:val="0073564F"/>
    <w:rsid w:val="00737BEE"/>
    <w:rsid w:val="00744726"/>
    <w:rsid w:val="00761418"/>
    <w:rsid w:val="007665C2"/>
    <w:rsid w:val="00767C29"/>
    <w:rsid w:val="0077174E"/>
    <w:rsid w:val="0077569B"/>
    <w:rsid w:val="0077665D"/>
    <w:rsid w:val="00780038"/>
    <w:rsid w:val="00786713"/>
    <w:rsid w:val="007912D9"/>
    <w:rsid w:val="00791520"/>
    <w:rsid w:val="00795F5C"/>
    <w:rsid w:val="007A0F4C"/>
    <w:rsid w:val="007A2511"/>
    <w:rsid w:val="007A5758"/>
    <w:rsid w:val="007B330A"/>
    <w:rsid w:val="007B540B"/>
    <w:rsid w:val="007C4D8A"/>
    <w:rsid w:val="007C6546"/>
    <w:rsid w:val="007D24C9"/>
    <w:rsid w:val="007D5594"/>
    <w:rsid w:val="007E3B0F"/>
    <w:rsid w:val="007F1DC7"/>
    <w:rsid w:val="007F683C"/>
    <w:rsid w:val="00800E49"/>
    <w:rsid w:val="00803110"/>
    <w:rsid w:val="008109DE"/>
    <w:rsid w:val="00824DBC"/>
    <w:rsid w:val="00827256"/>
    <w:rsid w:val="00830A0C"/>
    <w:rsid w:val="008372D9"/>
    <w:rsid w:val="008428D8"/>
    <w:rsid w:val="008508B5"/>
    <w:rsid w:val="00864179"/>
    <w:rsid w:val="008647A8"/>
    <w:rsid w:val="00875DAD"/>
    <w:rsid w:val="00882906"/>
    <w:rsid w:val="00897108"/>
    <w:rsid w:val="008A3DCB"/>
    <w:rsid w:val="008A496E"/>
    <w:rsid w:val="008A7303"/>
    <w:rsid w:val="008B5D8C"/>
    <w:rsid w:val="008B6688"/>
    <w:rsid w:val="008B7C40"/>
    <w:rsid w:val="008C15CF"/>
    <w:rsid w:val="008C2B88"/>
    <w:rsid w:val="008C647E"/>
    <w:rsid w:val="008D02AA"/>
    <w:rsid w:val="008D25E4"/>
    <w:rsid w:val="008D3DD1"/>
    <w:rsid w:val="008D65D6"/>
    <w:rsid w:val="008E048E"/>
    <w:rsid w:val="008E0ABE"/>
    <w:rsid w:val="008E20DA"/>
    <w:rsid w:val="008E2130"/>
    <w:rsid w:val="008E2BEF"/>
    <w:rsid w:val="008E6432"/>
    <w:rsid w:val="008E6776"/>
    <w:rsid w:val="008F02E3"/>
    <w:rsid w:val="008F1090"/>
    <w:rsid w:val="008F159A"/>
    <w:rsid w:val="00903A00"/>
    <w:rsid w:val="00910C18"/>
    <w:rsid w:val="00912F24"/>
    <w:rsid w:val="009244D3"/>
    <w:rsid w:val="009271C3"/>
    <w:rsid w:val="00930A30"/>
    <w:rsid w:val="00941112"/>
    <w:rsid w:val="009426EB"/>
    <w:rsid w:val="00953F5C"/>
    <w:rsid w:val="00956CC4"/>
    <w:rsid w:val="00961D2A"/>
    <w:rsid w:val="00970311"/>
    <w:rsid w:val="00971BB5"/>
    <w:rsid w:val="009731EF"/>
    <w:rsid w:val="00981F2B"/>
    <w:rsid w:val="0098467F"/>
    <w:rsid w:val="00994662"/>
    <w:rsid w:val="009A5730"/>
    <w:rsid w:val="009B28DF"/>
    <w:rsid w:val="009B3A9E"/>
    <w:rsid w:val="009B72C9"/>
    <w:rsid w:val="009D05B7"/>
    <w:rsid w:val="009D0F2A"/>
    <w:rsid w:val="009D1EA5"/>
    <w:rsid w:val="009E02FF"/>
    <w:rsid w:val="009E3364"/>
    <w:rsid w:val="009E4792"/>
    <w:rsid w:val="009E7016"/>
    <w:rsid w:val="009F2569"/>
    <w:rsid w:val="009F2B2B"/>
    <w:rsid w:val="009F3A95"/>
    <w:rsid w:val="00A026AB"/>
    <w:rsid w:val="00A1006E"/>
    <w:rsid w:val="00A1200D"/>
    <w:rsid w:val="00A15F88"/>
    <w:rsid w:val="00A17E37"/>
    <w:rsid w:val="00A50987"/>
    <w:rsid w:val="00A50989"/>
    <w:rsid w:val="00A63F37"/>
    <w:rsid w:val="00A66175"/>
    <w:rsid w:val="00A80E89"/>
    <w:rsid w:val="00A84C9C"/>
    <w:rsid w:val="00A872A4"/>
    <w:rsid w:val="00AA0CF0"/>
    <w:rsid w:val="00AA286D"/>
    <w:rsid w:val="00AA361E"/>
    <w:rsid w:val="00AA76B5"/>
    <w:rsid w:val="00AB0C31"/>
    <w:rsid w:val="00AC0126"/>
    <w:rsid w:val="00AC4B58"/>
    <w:rsid w:val="00AD0028"/>
    <w:rsid w:val="00AE1A47"/>
    <w:rsid w:val="00AF0F21"/>
    <w:rsid w:val="00AF6143"/>
    <w:rsid w:val="00B03556"/>
    <w:rsid w:val="00B07998"/>
    <w:rsid w:val="00B1219F"/>
    <w:rsid w:val="00B215CC"/>
    <w:rsid w:val="00B221EE"/>
    <w:rsid w:val="00B26AAA"/>
    <w:rsid w:val="00B31C64"/>
    <w:rsid w:val="00B3470B"/>
    <w:rsid w:val="00B35A62"/>
    <w:rsid w:val="00B5379F"/>
    <w:rsid w:val="00B62811"/>
    <w:rsid w:val="00B64115"/>
    <w:rsid w:val="00B66675"/>
    <w:rsid w:val="00B7283E"/>
    <w:rsid w:val="00B73147"/>
    <w:rsid w:val="00B86F0F"/>
    <w:rsid w:val="00B910A8"/>
    <w:rsid w:val="00B948BE"/>
    <w:rsid w:val="00BA2A85"/>
    <w:rsid w:val="00BC2D96"/>
    <w:rsid w:val="00BD29FD"/>
    <w:rsid w:val="00BD3C92"/>
    <w:rsid w:val="00BD7F79"/>
    <w:rsid w:val="00BE1A06"/>
    <w:rsid w:val="00BE269C"/>
    <w:rsid w:val="00BF287D"/>
    <w:rsid w:val="00C02A64"/>
    <w:rsid w:val="00C20432"/>
    <w:rsid w:val="00C40D22"/>
    <w:rsid w:val="00C42A82"/>
    <w:rsid w:val="00C52DE6"/>
    <w:rsid w:val="00C5491D"/>
    <w:rsid w:val="00C65500"/>
    <w:rsid w:val="00C717C8"/>
    <w:rsid w:val="00C75F2D"/>
    <w:rsid w:val="00C778DD"/>
    <w:rsid w:val="00C9702A"/>
    <w:rsid w:val="00CA7B57"/>
    <w:rsid w:val="00CB4302"/>
    <w:rsid w:val="00CB477A"/>
    <w:rsid w:val="00CC1D2C"/>
    <w:rsid w:val="00CC2693"/>
    <w:rsid w:val="00CC2D50"/>
    <w:rsid w:val="00CD3804"/>
    <w:rsid w:val="00CD5A59"/>
    <w:rsid w:val="00CF240B"/>
    <w:rsid w:val="00CF244E"/>
    <w:rsid w:val="00CF2AC1"/>
    <w:rsid w:val="00CF3B0B"/>
    <w:rsid w:val="00CF5887"/>
    <w:rsid w:val="00D040C5"/>
    <w:rsid w:val="00D11752"/>
    <w:rsid w:val="00D14FDB"/>
    <w:rsid w:val="00D17252"/>
    <w:rsid w:val="00D45E90"/>
    <w:rsid w:val="00D51258"/>
    <w:rsid w:val="00D719C9"/>
    <w:rsid w:val="00D739C2"/>
    <w:rsid w:val="00D76112"/>
    <w:rsid w:val="00D80CD9"/>
    <w:rsid w:val="00D8184D"/>
    <w:rsid w:val="00D84BBF"/>
    <w:rsid w:val="00D948F3"/>
    <w:rsid w:val="00D94D49"/>
    <w:rsid w:val="00D956DF"/>
    <w:rsid w:val="00DA32CD"/>
    <w:rsid w:val="00DB3FBB"/>
    <w:rsid w:val="00DB52A2"/>
    <w:rsid w:val="00DC732C"/>
    <w:rsid w:val="00DD3793"/>
    <w:rsid w:val="00DD4B0D"/>
    <w:rsid w:val="00DD6EEE"/>
    <w:rsid w:val="00DE3028"/>
    <w:rsid w:val="00DE7181"/>
    <w:rsid w:val="00DF2A13"/>
    <w:rsid w:val="00DF59D1"/>
    <w:rsid w:val="00DF7584"/>
    <w:rsid w:val="00E04DCA"/>
    <w:rsid w:val="00E363BF"/>
    <w:rsid w:val="00E43073"/>
    <w:rsid w:val="00E4334B"/>
    <w:rsid w:val="00E47F5A"/>
    <w:rsid w:val="00E55391"/>
    <w:rsid w:val="00E561FA"/>
    <w:rsid w:val="00E7178A"/>
    <w:rsid w:val="00E72D6A"/>
    <w:rsid w:val="00E7328E"/>
    <w:rsid w:val="00E9295B"/>
    <w:rsid w:val="00E948D3"/>
    <w:rsid w:val="00EB0B6F"/>
    <w:rsid w:val="00EC064D"/>
    <w:rsid w:val="00ED249E"/>
    <w:rsid w:val="00ED297D"/>
    <w:rsid w:val="00ED3B3B"/>
    <w:rsid w:val="00ED3C83"/>
    <w:rsid w:val="00ED4560"/>
    <w:rsid w:val="00EE218F"/>
    <w:rsid w:val="00EE27E4"/>
    <w:rsid w:val="00EE5199"/>
    <w:rsid w:val="00EF20DF"/>
    <w:rsid w:val="00EF6579"/>
    <w:rsid w:val="00F04494"/>
    <w:rsid w:val="00F07B50"/>
    <w:rsid w:val="00F17CFE"/>
    <w:rsid w:val="00F22FD6"/>
    <w:rsid w:val="00F26898"/>
    <w:rsid w:val="00F2788F"/>
    <w:rsid w:val="00F34C62"/>
    <w:rsid w:val="00F42E2B"/>
    <w:rsid w:val="00F460BB"/>
    <w:rsid w:val="00F54CDB"/>
    <w:rsid w:val="00F62B25"/>
    <w:rsid w:val="00F67F80"/>
    <w:rsid w:val="00F74188"/>
    <w:rsid w:val="00F96194"/>
    <w:rsid w:val="00FA66E0"/>
    <w:rsid w:val="00FB0B23"/>
    <w:rsid w:val="00FB12BD"/>
    <w:rsid w:val="00FB2F79"/>
    <w:rsid w:val="00FB62F4"/>
    <w:rsid w:val="00FC4AEC"/>
    <w:rsid w:val="00FC56FA"/>
    <w:rsid w:val="00FD1FB8"/>
    <w:rsid w:val="00FD4527"/>
    <w:rsid w:val="00FD55F0"/>
    <w:rsid w:val="00FD6267"/>
    <w:rsid w:val="00FD7126"/>
    <w:rsid w:val="00FE48D7"/>
    <w:rsid w:val="00FE52C3"/>
    <w:rsid w:val="00FE78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31111"/>
    <w:pPr>
      <w:ind w:left="720"/>
      <w:contextualSpacing/>
    </w:pPr>
  </w:style>
  <w:style w:type="paragraph" w:styleId="Tekstdymka">
    <w:name w:val="Balloon Text"/>
    <w:basedOn w:val="Normalny"/>
    <w:link w:val="TekstdymkaZnak"/>
    <w:uiPriority w:val="99"/>
    <w:semiHidden/>
    <w:unhideWhenUsed/>
    <w:rsid w:val="008F109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F1090"/>
    <w:rPr>
      <w:rFonts w:ascii="Tahoma" w:hAnsi="Tahoma" w:cs="Tahoma"/>
      <w:sz w:val="16"/>
      <w:szCs w:val="16"/>
    </w:rPr>
  </w:style>
  <w:style w:type="paragraph" w:styleId="Tekstprzypisukocowego">
    <w:name w:val="endnote text"/>
    <w:basedOn w:val="Normalny"/>
    <w:link w:val="TekstprzypisukocowegoZnak"/>
    <w:uiPriority w:val="99"/>
    <w:semiHidden/>
    <w:unhideWhenUsed/>
    <w:rsid w:val="0042042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20422"/>
    <w:rPr>
      <w:sz w:val="20"/>
      <w:szCs w:val="20"/>
    </w:rPr>
  </w:style>
  <w:style w:type="character" w:styleId="Odwoanieprzypisukocowego">
    <w:name w:val="endnote reference"/>
    <w:basedOn w:val="Domylnaczcionkaakapitu"/>
    <w:uiPriority w:val="99"/>
    <w:semiHidden/>
    <w:unhideWhenUsed/>
    <w:rsid w:val="00420422"/>
    <w:rPr>
      <w:vertAlign w:val="superscript"/>
    </w:rPr>
  </w:style>
  <w:style w:type="paragraph" w:styleId="Nagwek">
    <w:name w:val="header"/>
    <w:basedOn w:val="Normalny"/>
    <w:link w:val="NagwekZnak"/>
    <w:uiPriority w:val="99"/>
    <w:unhideWhenUsed/>
    <w:rsid w:val="00A17E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7E37"/>
  </w:style>
  <w:style w:type="paragraph" w:styleId="Stopka">
    <w:name w:val="footer"/>
    <w:basedOn w:val="Normalny"/>
    <w:link w:val="StopkaZnak"/>
    <w:uiPriority w:val="99"/>
    <w:unhideWhenUsed/>
    <w:rsid w:val="00A17E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7E37"/>
  </w:style>
  <w:style w:type="paragraph" w:styleId="Tekstprzypisudolnego">
    <w:name w:val="footnote text"/>
    <w:basedOn w:val="Normalny"/>
    <w:link w:val="TekstprzypisudolnegoZnak"/>
    <w:uiPriority w:val="99"/>
    <w:semiHidden/>
    <w:unhideWhenUsed/>
    <w:rsid w:val="003438E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438EC"/>
    <w:rPr>
      <w:sz w:val="20"/>
      <w:szCs w:val="20"/>
    </w:rPr>
  </w:style>
  <w:style w:type="character" w:styleId="Odwoanieprzypisudolnego">
    <w:name w:val="footnote reference"/>
    <w:basedOn w:val="Domylnaczcionkaakapitu"/>
    <w:uiPriority w:val="99"/>
    <w:semiHidden/>
    <w:unhideWhenUsed/>
    <w:rsid w:val="003438EC"/>
    <w:rPr>
      <w:vertAlign w:val="superscript"/>
    </w:rPr>
  </w:style>
  <w:style w:type="character" w:styleId="Odwoaniedokomentarza">
    <w:name w:val="annotation reference"/>
    <w:basedOn w:val="Domylnaczcionkaakapitu"/>
    <w:uiPriority w:val="99"/>
    <w:semiHidden/>
    <w:unhideWhenUsed/>
    <w:rsid w:val="005902B0"/>
    <w:rPr>
      <w:sz w:val="16"/>
      <w:szCs w:val="16"/>
    </w:rPr>
  </w:style>
  <w:style w:type="paragraph" w:styleId="Tekstkomentarza">
    <w:name w:val="annotation text"/>
    <w:basedOn w:val="Normalny"/>
    <w:link w:val="TekstkomentarzaZnak"/>
    <w:uiPriority w:val="99"/>
    <w:semiHidden/>
    <w:unhideWhenUsed/>
    <w:rsid w:val="005902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902B0"/>
    <w:rPr>
      <w:sz w:val="20"/>
      <w:szCs w:val="20"/>
    </w:rPr>
  </w:style>
  <w:style w:type="paragraph" w:styleId="Tematkomentarza">
    <w:name w:val="annotation subject"/>
    <w:basedOn w:val="Tekstkomentarza"/>
    <w:next w:val="Tekstkomentarza"/>
    <w:link w:val="TematkomentarzaZnak"/>
    <w:uiPriority w:val="99"/>
    <w:semiHidden/>
    <w:unhideWhenUsed/>
    <w:rsid w:val="005902B0"/>
    <w:rPr>
      <w:b/>
      <w:bCs/>
    </w:rPr>
  </w:style>
  <w:style w:type="character" w:customStyle="1" w:styleId="TematkomentarzaZnak">
    <w:name w:val="Temat komentarza Znak"/>
    <w:basedOn w:val="TekstkomentarzaZnak"/>
    <w:link w:val="Tematkomentarza"/>
    <w:uiPriority w:val="99"/>
    <w:semiHidden/>
    <w:rsid w:val="005902B0"/>
    <w:rPr>
      <w:b/>
      <w:bCs/>
      <w:sz w:val="20"/>
      <w:szCs w:val="20"/>
    </w:rPr>
  </w:style>
  <w:style w:type="paragraph" w:styleId="Poprawka">
    <w:name w:val="Revision"/>
    <w:hidden/>
    <w:uiPriority w:val="99"/>
    <w:semiHidden/>
    <w:rsid w:val="00971BB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31111"/>
    <w:pPr>
      <w:ind w:left="720"/>
      <w:contextualSpacing/>
    </w:pPr>
  </w:style>
  <w:style w:type="paragraph" w:styleId="Tekstdymka">
    <w:name w:val="Balloon Text"/>
    <w:basedOn w:val="Normalny"/>
    <w:link w:val="TekstdymkaZnak"/>
    <w:uiPriority w:val="99"/>
    <w:semiHidden/>
    <w:unhideWhenUsed/>
    <w:rsid w:val="008F109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F1090"/>
    <w:rPr>
      <w:rFonts w:ascii="Tahoma" w:hAnsi="Tahoma" w:cs="Tahoma"/>
      <w:sz w:val="16"/>
      <w:szCs w:val="16"/>
    </w:rPr>
  </w:style>
  <w:style w:type="paragraph" w:styleId="Tekstprzypisukocowego">
    <w:name w:val="endnote text"/>
    <w:basedOn w:val="Normalny"/>
    <w:link w:val="TekstprzypisukocowegoZnak"/>
    <w:uiPriority w:val="99"/>
    <w:semiHidden/>
    <w:unhideWhenUsed/>
    <w:rsid w:val="0042042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20422"/>
    <w:rPr>
      <w:sz w:val="20"/>
      <w:szCs w:val="20"/>
    </w:rPr>
  </w:style>
  <w:style w:type="character" w:styleId="Odwoanieprzypisukocowego">
    <w:name w:val="endnote reference"/>
    <w:basedOn w:val="Domylnaczcionkaakapitu"/>
    <w:uiPriority w:val="99"/>
    <w:semiHidden/>
    <w:unhideWhenUsed/>
    <w:rsid w:val="00420422"/>
    <w:rPr>
      <w:vertAlign w:val="superscript"/>
    </w:rPr>
  </w:style>
  <w:style w:type="paragraph" w:styleId="Nagwek">
    <w:name w:val="header"/>
    <w:basedOn w:val="Normalny"/>
    <w:link w:val="NagwekZnak"/>
    <w:uiPriority w:val="99"/>
    <w:unhideWhenUsed/>
    <w:rsid w:val="00A17E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7E37"/>
  </w:style>
  <w:style w:type="paragraph" w:styleId="Stopka">
    <w:name w:val="footer"/>
    <w:basedOn w:val="Normalny"/>
    <w:link w:val="StopkaZnak"/>
    <w:uiPriority w:val="99"/>
    <w:unhideWhenUsed/>
    <w:rsid w:val="00A17E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7E37"/>
  </w:style>
  <w:style w:type="paragraph" w:styleId="Tekstprzypisudolnego">
    <w:name w:val="footnote text"/>
    <w:basedOn w:val="Normalny"/>
    <w:link w:val="TekstprzypisudolnegoZnak"/>
    <w:uiPriority w:val="99"/>
    <w:semiHidden/>
    <w:unhideWhenUsed/>
    <w:rsid w:val="003438E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438EC"/>
    <w:rPr>
      <w:sz w:val="20"/>
      <w:szCs w:val="20"/>
    </w:rPr>
  </w:style>
  <w:style w:type="character" w:styleId="Odwoanieprzypisudolnego">
    <w:name w:val="footnote reference"/>
    <w:basedOn w:val="Domylnaczcionkaakapitu"/>
    <w:uiPriority w:val="99"/>
    <w:semiHidden/>
    <w:unhideWhenUsed/>
    <w:rsid w:val="003438EC"/>
    <w:rPr>
      <w:vertAlign w:val="superscript"/>
    </w:rPr>
  </w:style>
  <w:style w:type="character" w:styleId="Odwoaniedokomentarza">
    <w:name w:val="annotation reference"/>
    <w:basedOn w:val="Domylnaczcionkaakapitu"/>
    <w:uiPriority w:val="99"/>
    <w:semiHidden/>
    <w:unhideWhenUsed/>
    <w:rsid w:val="005902B0"/>
    <w:rPr>
      <w:sz w:val="16"/>
      <w:szCs w:val="16"/>
    </w:rPr>
  </w:style>
  <w:style w:type="paragraph" w:styleId="Tekstkomentarza">
    <w:name w:val="annotation text"/>
    <w:basedOn w:val="Normalny"/>
    <w:link w:val="TekstkomentarzaZnak"/>
    <w:uiPriority w:val="99"/>
    <w:semiHidden/>
    <w:unhideWhenUsed/>
    <w:rsid w:val="005902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902B0"/>
    <w:rPr>
      <w:sz w:val="20"/>
      <w:szCs w:val="20"/>
    </w:rPr>
  </w:style>
  <w:style w:type="paragraph" w:styleId="Tematkomentarza">
    <w:name w:val="annotation subject"/>
    <w:basedOn w:val="Tekstkomentarza"/>
    <w:next w:val="Tekstkomentarza"/>
    <w:link w:val="TematkomentarzaZnak"/>
    <w:uiPriority w:val="99"/>
    <w:semiHidden/>
    <w:unhideWhenUsed/>
    <w:rsid w:val="005902B0"/>
    <w:rPr>
      <w:b/>
      <w:bCs/>
    </w:rPr>
  </w:style>
  <w:style w:type="character" w:customStyle="1" w:styleId="TematkomentarzaZnak">
    <w:name w:val="Temat komentarza Znak"/>
    <w:basedOn w:val="TekstkomentarzaZnak"/>
    <w:link w:val="Tematkomentarza"/>
    <w:uiPriority w:val="99"/>
    <w:semiHidden/>
    <w:rsid w:val="005902B0"/>
    <w:rPr>
      <w:b/>
      <w:bCs/>
      <w:sz w:val="20"/>
      <w:szCs w:val="20"/>
    </w:rPr>
  </w:style>
  <w:style w:type="paragraph" w:styleId="Poprawka">
    <w:name w:val="Revision"/>
    <w:hidden/>
    <w:uiPriority w:val="99"/>
    <w:semiHidden/>
    <w:rsid w:val="00971B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63628">
      <w:bodyDiv w:val="1"/>
      <w:marLeft w:val="0"/>
      <w:marRight w:val="0"/>
      <w:marTop w:val="0"/>
      <w:marBottom w:val="0"/>
      <w:divBdr>
        <w:top w:val="none" w:sz="0" w:space="0" w:color="auto"/>
        <w:left w:val="none" w:sz="0" w:space="0" w:color="auto"/>
        <w:bottom w:val="none" w:sz="0" w:space="0" w:color="auto"/>
        <w:right w:val="none" w:sz="0" w:space="0" w:color="auto"/>
      </w:divBdr>
    </w:div>
    <w:div w:id="399644298">
      <w:bodyDiv w:val="1"/>
      <w:marLeft w:val="0"/>
      <w:marRight w:val="0"/>
      <w:marTop w:val="0"/>
      <w:marBottom w:val="0"/>
      <w:divBdr>
        <w:top w:val="none" w:sz="0" w:space="0" w:color="auto"/>
        <w:left w:val="none" w:sz="0" w:space="0" w:color="auto"/>
        <w:bottom w:val="none" w:sz="0" w:space="0" w:color="auto"/>
        <w:right w:val="none" w:sz="0" w:space="0" w:color="auto"/>
      </w:divBdr>
    </w:div>
    <w:div w:id="809248751">
      <w:bodyDiv w:val="1"/>
      <w:marLeft w:val="0"/>
      <w:marRight w:val="0"/>
      <w:marTop w:val="0"/>
      <w:marBottom w:val="0"/>
      <w:divBdr>
        <w:top w:val="none" w:sz="0" w:space="0" w:color="auto"/>
        <w:left w:val="none" w:sz="0" w:space="0" w:color="auto"/>
        <w:bottom w:val="none" w:sz="0" w:space="0" w:color="auto"/>
        <w:right w:val="none" w:sz="0" w:space="0" w:color="auto"/>
      </w:divBdr>
    </w:div>
    <w:div w:id="867331655">
      <w:bodyDiv w:val="1"/>
      <w:marLeft w:val="0"/>
      <w:marRight w:val="0"/>
      <w:marTop w:val="0"/>
      <w:marBottom w:val="0"/>
      <w:divBdr>
        <w:top w:val="none" w:sz="0" w:space="0" w:color="auto"/>
        <w:left w:val="none" w:sz="0" w:space="0" w:color="auto"/>
        <w:bottom w:val="none" w:sz="0" w:space="0" w:color="auto"/>
        <w:right w:val="none" w:sz="0" w:space="0" w:color="auto"/>
      </w:divBdr>
    </w:div>
    <w:div w:id="1171800512">
      <w:bodyDiv w:val="1"/>
      <w:marLeft w:val="0"/>
      <w:marRight w:val="0"/>
      <w:marTop w:val="0"/>
      <w:marBottom w:val="0"/>
      <w:divBdr>
        <w:top w:val="none" w:sz="0" w:space="0" w:color="auto"/>
        <w:left w:val="none" w:sz="0" w:space="0" w:color="auto"/>
        <w:bottom w:val="none" w:sz="0" w:space="0" w:color="auto"/>
        <w:right w:val="none" w:sz="0" w:space="0" w:color="auto"/>
      </w:divBdr>
    </w:div>
    <w:div w:id="1373534540">
      <w:bodyDiv w:val="1"/>
      <w:marLeft w:val="0"/>
      <w:marRight w:val="0"/>
      <w:marTop w:val="0"/>
      <w:marBottom w:val="0"/>
      <w:divBdr>
        <w:top w:val="none" w:sz="0" w:space="0" w:color="auto"/>
        <w:left w:val="none" w:sz="0" w:space="0" w:color="auto"/>
        <w:bottom w:val="none" w:sz="0" w:space="0" w:color="auto"/>
        <w:right w:val="none" w:sz="0" w:space="0" w:color="auto"/>
      </w:divBdr>
    </w:div>
    <w:div w:id="1562250423">
      <w:bodyDiv w:val="1"/>
      <w:marLeft w:val="0"/>
      <w:marRight w:val="0"/>
      <w:marTop w:val="0"/>
      <w:marBottom w:val="0"/>
      <w:divBdr>
        <w:top w:val="none" w:sz="0" w:space="0" w:color="auto"/>
        <w:left w:val="none" w:sz="0" w:space="0" w:color="auto"/>
        <w:bottom w:val="none" w:sz="0" w:space="0" w:color="auto"/>
        <w:right w:val="none" w:sz="0" w:space="0" w:color="auto"/>
      </w:divBdr>
    </w:div>
    <w:div w:id="159914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C0F8A-109F-4378-B1CD-543518716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3158</Words>
  <Characters>18953</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Krenc Anna</dc:creator>
  <cp:lastModifiedBy>Wieczorek Damian</cp:lastModifiedBy>
  <cp:revision>4</cp:revision>
  <cp:lastPrinted>2018-06-20T07:26:00Z</cp:lastPrinted>
  <dcterms:created xsi:type="dcterms:W3CDTF">2018-06-22T10:06:00Z</dcterms:created>
  <dcterms:modified xsi:type="dcterms:W3CDTF">2018-06-22T11:32:00Z</dcterms:modified>
</cp:coreProperties>
</file>