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05982" w:rsidRPr="00405982" w:rsidRDefault="00AB57DB" w:rsidP="00405982">
      <w:pPr>
        <w:jc w:val="center"/>
        <w:rPr>
          <w:rFonts w:cs="Calibri"/>
          <w:b/>
          <w:i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4E902" wp14:editId="764BDB99">
                <wp:simplePos x="0" y="0"/>
                <wp:positionH relativeFrom="column">
                  <wp:posOffset>453390</wp:posOffset>
                </wp:positionH>
                <wp:positionV relativeFrom="paragraph">
                  <wp:posOffset>-1508760</wp:posOffset>
                </wp:positionV>
                <wp:extent cx="4648200" cy="890270"/>
                <wp:effectExtent l="0" t="0" r="0" b="508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890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7DB" w:rsidRDefault="00AB57DB" w:rsidP="00AB57D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F4D1B40" wp14:editId="0C1B311B">
                                  <wp:extent cx="3181350" cy="415415"/>
                                  <wp:effectExtent l="0" t="0" r="0" b="3810"/>
                                  <wp:docPr id="7" name="Obraz 7" descr="pasek cz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sek cz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97996" cy="417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7DB" w:rsidRPr="00496694" w:rsidRDefault="00AB57DB" w:rsidP="00AB57DB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496694">
                              <w:rPr>
                                <w:i/>
                                <w:sz w:val="16"/>
                                <w:szCs w:val="16"/>
                              </w:rPr>
                              <w:t>Projekt współfinansowany przez Unię Europejską w ramach Europejskiego</w:t>
                            </w:r>
                            <w:r w:rsidRPr="0049669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6694">
                              <w:rPr>
                                <w:i/>
                                <w:sz w:val="16"/>
                                <w:szCs w:val="16"/>
                              </w:rPr>
                              <w:t>Funduszu Społecznego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5.7pt;margin-top:-118.8pt;width:366pt;height:7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" fillcolor="white [3201]" stroked="f" strokeweight=".5pt">
                <v:textbox>
                  <w:txbxContent>
                    <w:p w:rsidR="00AB57DB" w:rsidRDefault="00AB57DB" w:rsidP="00AB57DB">
                      <w:pPr>
                        <w:jc w:val="center"/>
                      </w:pP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F4D1B40" wp14:editId="0C1B311B">
                            <wp:extent cx="3181350" cy="415415"/>
                            <wp:effectExtent l="0" t="0" r="0" b="3810"/>
                            <wp:docPr id="7" name="Obraz 7" descr="pasek cz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sek cz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97996" cy="4175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7DB" w:rsidRPr="00496694" w:rsidRDefault="00AB57DB" w:rsidP="00AB57DB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496694">
                        <w:rPr>
                          <w:i/>
                          <w:sz w:val="16"/>
                          <w:szCs w:val="16"/>
                        </w:rPr>
                        <w:t>Projekt współfinansowany przez Unię Europejską w ramach Europejskiego</w:t>
                      </w:r>
                      <w:r w:rsidRPr="0049669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496694">
                        <w:rPr>
                          <w:i/>
                          <w:sz w:val="16"/>
                          <w:szCs w:val="16"/>
                        </w:rPr>
                        <w:t>Funduszu Społecznego</w:t>
                      </w:r>
                    </w:p>
                  </w:txbxContent>
                </v:textbox>
              </v:shape>
            </w:pict>
          </mc:Fallback>
        </mc:AlternateContent>
      </w:r>
      <w:r w:rsidR="00405982" w:rsidRPr="00405982">
        <w:rPr>
          <w:rFonts w:cs="Calibri"/>
          <w:b/>
          <w:i/>
        </w:rPr>
        <w:t>Obowiązki informacyjne Realizatora</w:t>
      </w:r>
    </w:p>
    <w:p w:rsidR="00405982" w:rsidRPr="00334AD2" w:rsidRDefault="00405982" w:rsidP="00405982">
      <w:pPr>
        <w:jc w:val="both"/>
      </w:pPr>
    </w:p>
    <w:p w:rsidR="00405982" w:rsidRPr="00334AD2" w:rsidRDefault="00405982" w:rsidP="00405982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334AD2">
        <w:rPr>
          <w:b/>
          <w:sz w:val="24"/>
          <w:szCs w:val="24"/>
        </w:rPr>
        <w:t>Jakie są Two</w:t>
      </w:r>
      <w:r>
        <w:rPr>
          <w:b/>
          <w:sz w:val="24"/>
          <w:szCs w:val="24"/>
        </w:rPr>
        <w:t>je obowiązki informacyjne jako realizatora</w:t>
      </w:r>
      <w:r w:rsidRPr="00334AD2">
        <w:rPr>
          <w:b/>
          <w:sz w:val="24"/>
          <w:szCs w:val="24"/>
        </w:rPr>
        <w:t>?</w:t>
      </w:r>
    </w:p>
    <w:p w:rsidR="00405982" w:rsidRPr="00334AD2" w:rsidRDefault="00405982" w:rsidP="00405982">
      <w:pPr>
        <w:jc w:val="both"/>
        <w:rPr>
          <w:sz w:val="20"/>
          <w:szCs w:val="20"/>
        </w:rPr>
      </w:pPr>
      <w:r w:rsidRPr="00334AD2">
        <w:rPr>
          <w:sz w:val="20"/>
          <w:szCs w:val="20"/>
        </w:rPr>
        <w:t>Aby poinformować opinię publiczną (w tym odbiorców rezultatów projektu) oraz osoby i podmioty uczestniczące w projekcie o uzyskanym dofinansowaniu musisz:</w:t>
      </w:r>
    </w:p>
    <w:p w:rsidR="00405982" w:rsidRPr="00334AD2" w:rsidRDefault="00405982" w:rsidP="00405982">
      <w:pPr>
        <w:numPr>
          <w:ilvl w:val="0"/>
          <w:numId w:val="1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oznaczać znakiem Unii Europejskiej z nazwą Europejski Fundusz Społeczny i znakiem Funduszy Europejskich z nazwą Programu</w:t>
      </w:r>
      <w:r w:rsidRPr="00334AD2">
        <w:rPr>
          <w:sz w:val="20"/>
          <w:szCs w:val="20"/>
        </w:rPr>
        <w:t>:</w:t>
      </w:r>
    </w:p>
    <w:p w:rsidR="00405982" w:rsidRPr="00334AD2" w:rsidRDefault="00405982" w:rsidP="00405982">
      <w:pPr>
        <w:numPr>
          <w:ilvl w:val="0"/>
          <w:numId w:val="2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wszystkie działania informacyjne i promocyjne dotyczące projektu</w:t>
      </w:r>
      <w:r w:rsidRPr="00334AD2">
        <w:rPr>
          <w:sz w:val="20"/>
          <w:szCs w:val="20"/>
        </w:rPr>
        <w:t xml:space="preserve"> (jeśli takie działania będziesz prowadzić), np. ulotki, broszury, publikacje, notatki prasowe, strony internetowe, newslettery, mailing, materiały filmowe, materiały promocyjne, konferencje, spotkania,</w:t>
      </w:r>
    </w:p>
    <w:p w:rsidR="00405982" w:rsidRPr="00334AD2" w:rsidRDefault="00405982" w:rsidP="00405982">
      <w:pPr>
        <w:numPr>
          <w:ilvl w:val="0"/>
          <w:numId w:val="2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wszystkie dokumenty związane z realizacją projektu, które podajesz do wiadomości publicznej</w:t>
      </w:r>
      <w:r w:rsidRPr="00334AD2">
        <w:rPr>
          <w:sz w:val="20"/>
          <w:szCs w:val="20"/>
        </w:rPr>
        <w:t>, np. dokumentację przetargową, ogłoszenia, analizy, raporty, wzory umów, wzory wniosków,</w:t>
      </w:r>
    </w:p>
    <w:p w:rsidR="00405982" w:rsidRPr="00334AD2" w:rsidRDefault="00405982" w:rsidP="00405982">
      <w:pPr>
        <w:numPr>
          <w:ilvl w:val="0"/>
          <w:numId w:val="2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dokumenty i materiały dla osób i podmiotów uczestniczących w projekcie</w:t>
      </w:r>
      <w:r w:rsidRPr="00334AD2">
        <w:rPr>
          <w:sz w:val="20"/>
          <w:szCs w:val="20"/>
        </w:rPr>
        <w:t>, np. zaświadczenia, certyfikaty, zaproszenia, materiały informacyjne, programy szkoleń i warsztatów, listy obecności, prezentacje multimedialne, kierowaną do nich korespondencję, umowy;</w:t>
      </w:r>
    </w:p>
    <w:p w:rsidR="00405982" w:rsidRPr="00334AD2" w:rsidRDefault="00405982" w:rsidP="00405982">
      <w:pPr>
        <w:numPr>
          <w:ilvl w:val="0"/>
          <w:numId w:val="1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umieścić plakat lub tablicę pamiątkową</w:t>
      </w:r>
      <w:r w:rsidRPr="00334AD2">
        <w:rPr>
          <w:rStyle w:val="Odwoanieprzypisudolnego"/>
          <w:b/>
          <w:sz w:val="20"/>
          <w:szCs w:val="20"/>
        </w:rPr>
        <w:footnoteReference w:id="1"/>
      </w:r>
      <w:r w:rsidRPr="00334AD2">
        <w:rPr>
          <w:sz w:val="20"/>
          <w:szCs w:val="20"/>
        </w:rPr>
        <w:t xml:space="preserve"> w miejscu realizacji projektu;</w:t>
      </w:r>
    </w:p>
    <w:p w:rsidR="00405982" w:rsidRPr="00334AD2" w:rsidRDefault="00405982" w:rsidP="00405982">
      <w:pPr>
        <w:numPr>
          <w:ilvl w:val="0"/>
          <w:numId w:val="1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umieścić opis projektu na stronie internetowej</w:t>
      </w:r>
      <w:r w:rsidRPr="00334AD2">
        <w:rPr>
          <w:sz w:val="20"/>
          <w:szCs w:val="20"/>
        </w:rPr>
        <w:t xml:space="preserve"> (jeśli masz stronę internetową);</w:t>
      </w:r>
    </w:p>
    <w:p w:rsidR="00405982" w:rsidRPr="00334AD2" w:rsidRDefault="00405982" w:rsidP="00405982">
      <w:pPr>
        <w:numPr>
          <w:ilvl w:val="0"/>
          <w:numId w:val="1"/>
        </w:numPr>
        <w:jc w:val="both"/>
        <w:rPr>
          <w:sz w:val="20"/>
          <w:szCs w:val="20"/>
        </w:rPr>
      </w:pPr>
      <w:r w:rsidRPr="00334AD2">
        <w:rPr>
          <w:b/>
          <w:sz w:val="20"/>
          <w:szCs w:val="20"/>
        </w:rPr>
        <w:t>przekazywać osobom i podmiotom uczestniczącym w projekcie informację, że projekt uzyskał dofinansowanie</w:t>
      </w:r>
      <w:r w:rsidRPr="00334AD2">
        <w:rPr>
          <w:sz w:val="20"/>
          <w:szCs w:val="20"/>
        </w:rPr>
        <w:t xml:space="preserve">, np. w formie odpowiedniego oznakowania konferencji, warsztatów, szkoleń, wystaw, targów; dodatkowo możesz przekazywać informację w innej formie, np. słownej. </w:t>
      </w:r>
    </w:p>
    <w:p w:rsidR="00405982" w:rsidRPr="00334AD2" w:rsidRDefault="00405982" w:rsidP="00D30C43">
      <w:pPr>
        <w:jc w:val="both"/>
        <w:rPr>
          <w:sz w:val="20"/>
          <w:szCs w:val="20"/>
        </w:rPr>
      </w:pPr>
      <w:r w:rsidRPr="00334AD2">
        <w:rPr>
          <w:sz w:val="20"/>
          <w:szCs w:val="20"/>
        </w:rPr>
        <w:t>Musisz też dokumentować działania informacyjne i promocyjne prowadzone w ramach projektu.</w:t>
      </w:r>
    </w:p>
    <w:p w:rsidR="00405982" w:rsidRPr="00334AD2" w:rsidRDefault="00405982" w:rsidP="00405982">
      <w:pPr>
        <w:keepNext/>
        <w:numPr>
          <w:ilvl w:val="0"/>
          <w:numId w:val="5"/>
        </w:numPr>
        <w:spacing w:before="240" w:after="24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val="x-none" w:eastAsia="x-none"/>
        </w:rPr>
      </w:pPr>
      <w:bookmarkStart w:id="1" w:name="_Toc424215897"/>
      <w:r w:rsidRPr="00334AD2">
        <w:rPr>
          <w:rFonts w:eastAsia="Times New Roman"/>
          <w:b/>
          <w:bCs/>
          <w:iCs/>
          <w:sz w:val="24"/>
          <w:szCs w:val="24"/>
          <w:lang w:eastAsia="x-none"/>
        </w:rPr>
        <w:t xml:space="preserve"> </w:t>
      </w:r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Jak oznaczyć dokumenty i działania informacyjno-promocyjne</w:t>
      </w:r>
      <w:r w:rsidRPr="00334AD2">
        <w:rPr>
          <w:rFonts w:eastAsia="Times New Roman"/>
          <w:b/>
          <w:bCs/>
          <w:iCs/>
          <w:sz w:val="24"/>
          <w:szCs w:val="24"/>
          <w:lang w:eastAsia="x-none"/>
        </w:rPr>
        <w:t xml:space="preserve"> w ramach projektu</w:t>
      </w:r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?</w:t>
      </w:r>
      <w:bookmarkEnd w:id="1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Jako </w:t>
      </w:r>
      <w:r>
        <w:rPr>
          <w:rFonts w:eastAsia="Times New Roman" w:cs="Calibri"/>
          <w:sz w:val="20"/>
          <w:szCs w:val="24"/>
          <w:lang w:eastAsia="pl-PL"/>
        </w:rPr>
        <w:t>realizator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musisz oznaczać swoje działania informacyjne i promocyjne, dokumenty związane z realizacją projektu, które podajesz do wiadomości publicznej lub przeznaczyłeś dla uczestników projektów. Musisz także oznaczać miejsce realizacji projektu.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Każdy wymieniony wyżej element musi zawierać następujące znaki: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4393"/>
      </w:tblGrid>
      <w:tr w:rsidR="00405982" w:rsidRPr="00334AD2" w:rsidTr="00A63CC5">
        <w:tc>
          <w:tcPr>
            <w:tcW w:w="4393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Znak Funduszy Europejskich </w:t>
            </w: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złożony z symbolu graficznego, nazwy Fundusze Europejskie oraz nazwy Programu.</w:t>
            </w:r>
          </w:p>
        </w:tc>
        <w:tc>
          <w:tcPr>
            <w:tcW w:w="4393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Znak Unii Europejskiej </w:t>
            </w:r>
          </w:p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 xml:space="preserve">złożony z flagi UE, napisu Unia Europejska i nazwy Europejski Fundusz Społeczny. </w:t>
            </w:r>
          </w:p>
        </w:tc>
      </w:tr>
      <w:tr w:rsidR="00405982" w:rsidRPr="00334AD2" w:rsidTr="00A63CC5">
        <w:tc>
          <w:tcPr>
            <w:tcW w:w="8786" w:type="dxa"/>
            <w:gridSpan w:val="2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Przykładowe zestawienie znaków – układ poziomy:</w:t>
            </w:r>
          </w:p>
          <w:p w:rsidR="00405982" w:rsidRPr="00334AD2" w:rsidRDefault="00405982" w:rsidP="00A63CC5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noProof/>
                <w:lang w:eastAsia="pl-PL"/>
              </w:rPr>
              <w:drawing>
                <wp:inline distT="0" distB="0" distL="0" distR="0" wp14:anchorId="3FFD7153" wp14:editId="78F15364">
                  <wp:extent cx="4110990" cy="812165"/>
                  <wp:effectExtent l="0" t="0" r="3810" b="6985"/>
                  <wp:docPr id="33" name="Obraz 33" descr="FE_Wiedza_Edukacja_Rozwoj_rgb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FE_Wiedza_Edukacja_Rozwoj_rgb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099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Zestawienia logotypów są dostępne na stronie internetowej Instytucji Zarządzającej: power.gov.pl. Znajdziesz tam także gotowe wzory dla plakatów i tablic, z których powinieneś skorzystać.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Nie ma obowiązku zamieszczania dodatkowej informacji słownej o Programie oraz o Europejskim Funduszu Społecznym współfinansującym projekt.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Verdana"/>
          <w:sz w:val="20"/>
          <w:szCs w:val="24"/>
          <w:lang w:eastAsia="pl-PL"/>
        </w:rPr>
      </w:pPr>
      <w:r w:rsidRPr="00334AD2">
        <w:rPr>
          <w:rFonts w:eastAsia="Times New Roman"/>
          <w:sz w:val="20"/>
          <w:szCs w:val="24"/>
          <w:lang w:eastAsia="pl-PL"/>
        </w:rPr>
        <w:t>W przypadku reklamy dostępnej w formie dźwiękowej bez elementów graficznych (np. spoty/audycje radiowe</w:t>
      </w:r>
      <w:r w:rsidRPr="00334AD2">
        <w:rPr>
          <w:rFonts w:eastAsia="Times New Roman" w:cs="Verdana"/>
          <w:sz w:val="20"/>
          <w:szCs w:val="24"/>
          <w:lang w:eastAsia="pl-PL"/>
        </w:rPr>
        <w:t>) na końcu tej reklamy powinien znaleźć się komunikat słowny.</w:t>
      </w:r>
    </w:p>
    <w:p w:rsidR="00405982" w:rsidRPr="00334AD2" w:rsidRDefault="00405982" w:rsidP="00405982">
      <w:pPr>
        <w:keepNext/>
        <w:numPr>
          <w:ilvl w:val="0"/>
          <w:numId w:val="5"/>
        </w:numPr>
        <w:spacing w:before="240" w:after="24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val="x-none" w:eastAsia="x-none"/>
        </w:rPr>
      </w:pPr>
      <w:bookmarkStart w:id="2" w:name="_Toc415586295"/>
      <w:bookmarkStart w:id="3" w:name="_Toc405543194"/>
      <w:bookmarkStart w:id="4" w:name="_Toc405560047"/>
      <w:bookmarkStart w:id="5" w:name="_Toc405560117"/>
      <w:bookmarkStart w:id="6" w:name="_Toc405905519"/>
      <w:bookmarkStart w:id="7" w:name="_Toc406085432"/>
      <w:bookmarkStart w:id="8" w:name="_Toc406086720"/>
      <w:bookmarkStart w:id="9" w:name="_Toc406086911"/>
      <w:bookmarkStart w:id="10" w:name="_Toc406087003"/>
      <w:bookmarkStart w:id="11" w:name="_Toc42421589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Jak oznaczać miejsce projektu?</w:t>
      </w:r>
      <w:bookmarkEnd w:id="11"/>
    </w:p>
    <w:p w:rsidR="00405982" w:rsidRPr="00334AD2" w:rsidRDefault="00405982" w:rsidP="00405982">
      <w:pPr>
        <w:keepNext/>
        <w:spacing w:before="240" w:after="240" w:line="240" w:lineRule="auto"/>
        <w:ind w:left="720"/>
        <w:jc w:val="both"/>
        <w:outlineLvl w:val="1"/>
        <w:rPr>
          <w:rFonts w:eastAsia="Times New Roman"/>
          <w:b/>
          <w:bCs/>
          <w:iCs/>
          <w:sz w:val="20"/>
          <w:szCs w:val="20"/>
          <w:lang w:val="x-none" w:eastAsia="x-none"/>
        </w:rPr>
      </w:pPr>
      <w:r w:rsidRPr="00334AD2">
        <w:rPr>
          <w:rFonts w:eastAsia="Times New Roman"/>
          <w:b/>
          <w:bCs/>
          <w:iCs/>
          <w:sz w:val="20"/>
          <w:szCs w:val="20"/>
          <w:lang w:eastAsia="x-none"/>
        </w:rPr>
        <w:t>3.1 Tablice i plakaty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Twoje obowiązki związane z oznaczaniem miejsca realizacji projektu zależą od rodzaju projektu oraz wysokości dofinansowania Twojego projektu. Beneficjenci (za wyjątkiem tych, którzy muszą stosować tablice pamiątkowe) są zobowiązani do umieszczenia w widocznym miejscu co najmniej jednego plakatu identyfikującego projekt.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Sprawdź, co musisz zrobić: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292"/>
      </w:tblGrid>
      <w:tr w:rsidR="00405982" w:rsidRPr="00334AD2" w:rsidTr="00A63CC5">
        <w:tc>
          <w:tcPr>
            <w:tcW w:w="5920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Kto?</w:t>
            </w:r>
          </w:p>
        </w:tc>
        <w:tc>
          <w:tcPr>
            <w:tcW w:w="3292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Co?</w:t>
            </w:r>
          </w:p>
        </w:tc>
      </w:tr>
      <w:tr w:rsidR="00405982" w:rsidRPr="00334AD2" w:rsidTr="00A63CC5">
        <w:tc>
          <w:tcPr>
            <w:tcW w:w="5920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 xml:space="preserve">Jeśli zakończyłeś realizację projektu </w:t>
            </w: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dofinasowanego</w:t>
            </w: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 xml:space="preserve"> na kwotę powyżej </w:t>
            </w: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500 tys. euro, który polegał na: </w:t>
            </w:r>
          </w:p>
          <w:p w:rsidR="00405982" w:rsidRPr="00334AD2" w:rsidRDefault="00405982" w:rsidP="00405982">
            <w:pPr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działaniach w zakresie infrastruktury </w:t>
            </w:r>
          </w:p>
          <w:p w:rsidR="00405982" w:rsidRPr="00334AD2" w:rsidRDefault="00405982" w:rsidP="00A63CC5">
            <w:pPr>
              <w:spacing w:after="0" w:line="240" w:lineRule="auto"/>
              <w:ind w:left="709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lub</w:t>
            </w:r>
          </w:p>
          <w:p w:rsidR="00405982" w:rsidRPr="00334AD2" w:rsidRDefault="00405982" w:rsidP="00405982">
            <w:pPr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 xml:space="preserve">pracach budowlanych </w:t>
            </w:r>
          </w:p>
          <w:p w:rsidR="00405982" w:rsidRPr="00334AD2" w:rsidRDefault="00405982" w:rsidP="00A63CC5">
            <w:pPr>
              <w:spacing w:after="0" w:line="240" w:lineRule="auto"/>
              <w:ind w:left="709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lub</w:t>
            </w:r>
          </w:p>
          <w:p w:rsidR="00405982" w:rsidRPr="00334AD2" w:rsidRDefault="00405982" w:rsidP="00405982">
            <w:pPr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zakupie środków trwałych.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center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Tablica pamiątkowa</w:t>
            </w:r>
          </w:p>
          <w:p w:rsidR="00405982" w:rsidRPr="00334AD2" w:rsidRDefault="00405982" w:rsidP="00A63CC5">
            <w:pPr>
              <w:spacing w:before="120" w:after="120" w:line="240" w:lineRule="auto"/>
              <w:jc w:val="center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(po zakończeniu realizacji projektu)</w:t>
            </w:r>
          </w:p>
        </w:tc>
      </w:tr>
      <w:tr w:rsidR="00405982" w:rsidRPr="00334AD2" w:rsidTr="00A63CC5">
        <w:tc>
          <w:tcPr>
            <w:tcW w:w="5920" w:type="dxa"/>
            <w:shd w:val="clear" w:color="auto" w:fill="auto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b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 xml:space="preserve">Jeśli realizujesz projekt </w:t>
            </w: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dofinasowany</w:t>
            </w: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 xml:space="preserve"> na kwotę poniżej </w:t>
            </w:r>
            <w:r w:rsidRPr="00334AD2">
              <w:rPr>
                <w:rFonts w:eastAsia="Times New Roman" w:cs="Calibri"/>
                <w:b/>
                <w:sz w:val="20"/>
                <w:szCs w:val="24"/>
                <w:lang w:eastAsia="pl-PL"/>
              </w:rPr>
              <w:t>500 000 euro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center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Plakat</w:t>
            </w:r>
          </w:p>
          <w:p w:rsidR="00405982" w:rsidRPr="00334AD2" w:rsidRDefault="00405982" w:rsidP="00A63CC5">
            <w:pPr>
              <w:spacing w:before="120" w:after="120" w:line="240" w:lineRule="auto"/>
              <w:jc w:val="center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eastAsia="Times New Roman" w:cs="Calibri"/>
                <w:sz w:val="20"/>
                <w:szCs w:val="24"/>
                <w:lang w:eastAsia="pl-PL"/>
              </w:rPr>
              <w:t>(w trakcie realizacji projektu)</w:t>
            </w:r>
          </w:p>
        </w:tc>
      </w:tr>
    </w:tbl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Jeśli uzyskałeś dofinansowanie poniżej 500 000  euro możesz umieścić tablicę pamiątkową przy swoim projekcie, ale nie jest to obowiązkowe. 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2" w:name="_Toc424215900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lastRenderedPageBreak/>
        <w:t>Jakie informacje powinieneś umieścić na tablicy pamiątkowej?</w:t>
      </w:r>
      <w:bookmarkEnd w:id="12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Tablica musi zawierać: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 xml:space="preserve">nazwę </w:t>
      </w:r>
      <w:r>
        <w:rPr>
          <w:rFonts w:eastAsia="Times New Roman" w:cs="Calibri"/>
          <w:sz w:val="20"/>
          <w:szCs w:val="20"/>
          <w:lang w:eastAsia="pl-PL"/>
        </w:rPr>
        <w:t>realizator</w:t>
      </w:r>
      <w:r w:rsidRPr="00334AD2">
        <w:rPr>
          <w:rFonts w:eastAsia="Times New Roman" w:cs="Calibri"/>
          <w:sz w:val="20"/>
          <w:szCs w:val="20"/>
          <w:lang w:eastAsia="pl-PL"/>
        </w:rPr>
        <w:t>a,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tytuł projektu,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cel projektu,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zestaw logo – znaki FE i UE,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 xml:space="preserve">adres portalu </w:t>
      </w:r>
      <w:hyperlink r:id="rId11" w:history="1">
        <w:r w:rsidRPr="00334AD2">
          <w:rPr>
            <w:rFonts w:eastAsia="Times New Roman" w:cs="Calibri"/>
            <w:color w:val="0000FF"/>
            <w:sz w:val="20"/>
            <w:szCs w:val="20"/>
            <w:u w:val="single"/>
            <w:lang w:eastAsia="pl-PL"/>
          </w:rPr>
          <w:t>www.mapadotacji.gov.pl</w:t>
        </w:r>
      </w:hyperlink>
      <w:r w:rsidRPr="00334AD2">
        <w:rPr>
          <w:rFonts w:eastAsia="Times New Roman" w:cs="Calibri"/>
          <w:sz w:val="20"/>
          <w:szCs w:val="20"/>
          <w:lang w:eastAsia="pl-PL"/>
        </w:rPr>
        <w:t>.</w:t>
      </w:r>
    </w:p>
    <w:p w:rsidR="00405982" w:rsidRPr="00334AD2" w:rsidRDefault="00405982" w:rsidP="00405982">
      <w:pPr>
        <w:jc w:val="both"/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Wzory tablic, które należy wykorzystać przy wypełnianiu obowiązków informacyjnych:</w:t>
      </w:r>
    </w:p>
    <w:p w:rsidR="00405982" w:rsidRPr="00334AD2" w:rsidRDefault="00405982" w:rsidP="00405982">
      <w:pPr>
        <w:jc w:val="both"/>
      </w:pPr>
      <w:r w:rsidRPr="00334AD2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D781555" wp14:editId="72D727C1">
            <wp:simplePos x="0" y="0"/>
            <wp:positionH relativeFrom="column">
              <wp:posOffset>3108325</wp:posOffset>
            </wp:positionH>
            <wp:positionV relativeFrom="paragraph">
              <wp:posOffset>0</wp:posOffset>
            </wp:positionV>
            <wp:extent cx="2912110" cy="1944370"/>
            <wp:effectExtent l="0" t="0" r="2540" b="0"/>
            <wp:wrapNone/>
            <wp:docPr id="44" name="Obraz 44" descr="~0786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~078637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4AD2">
        <w:rPr>
          <w:noProof/>
          <w:lang w:eastAsia="pl-PL"/>
        </w:rPr>
        <w:drawing>
          <wp:inline distT="0" distB="0" distL="0" distR="0" wp14:anchorId="431D1B10" wp14:editId="4EA409B5">
            <wp:extent cx="2923540" cy="1952625"/>
            <wp:effectExtent l="0" t="0" r="0" b="9525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95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Wzory tablic znajdziesz w </w:t>
      </w:r>
      <w:proofErr w:type="spellStart"/>
      <w:r w:rsidRPr="00334AD2">
        <w:rPr>
          <w:rFonts w:eastAsia="Times New Roman" w:cs="Calibri"/>
          <w:sz w:val="20"/>
          <w:szCs w:val="24"/>
          <w:lang w:eastAsia="pl-PL"/>
        </w:rPr>
        <w:t>internecie</w:t>
      </w:r>
      <w:proofErr w:type="spellEnd"/>
      <w:r w:rsidRPr="00334AD2">
        <w:rPr>
          <w:rFonts w:eastAsia="Times New Roman" w:cs="Calibri"/>
          <w:sz w:val="20"/>
          <w:szCs w:val="24"/>
          <w:lang w:eastAsia="pl-PL"/>
        </w:rPr>
        <w:t xml:space="preserve"> na stronach </w:t>
      </w:r>
      <w:hyperlink r:id="rId14" w:history="1">
        <w:r w:rsidRPr="00334AD2">
          <w:rPr>
            <w:rStyle w:val="Hipercze"/>
            <w:rFonts w:cs="Calibri"/>
            <w:sz w:val="20"/>
            <w:szCs w:val="24"/>
            <w:lang w:eastAsia="pl-PL"/>
          </w:rPr>
          <w:t>www.funduszeeuropejskie.gov.pl/promocja</w:t>
        </w:r>
      </w:hyperlink>
      <w:r w:rsidRPr="00334AD2">
        <w:rPr>
          <w:rFonts w:eastAsia="Times New Roman" w:cs="Calibri"/>
          <w:sz w:val="20"/>
          <w:szCs w:val="24"/>
          <w:lang w:eastAsia="pl-PL"/>
        </w:rPr>
        <w:t xml:space="preserve"> i na </w:t>
      </w:r>
      <w:hyperlink r:id="rId15" w:history="1">
        <w:r w:rsidRPr="00334AD2">
          <w:rPr>
            <w:rStyle w:val="Hipercze"/>
            <w:rFonts w:cs="Calibri"/>
            <w:sz w:val="20"/>
            <w:szCs w:val="24"/>
            <w:lang w:eastAsia="pl-PL"/>
          </w:rPr>
          <w:t>www.power.gov.pl/strony/o-programie/promocja/zasady-promocji-i-oznakowania-projektow/</w:t>
        </w:r>
      </w:hyperlink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Tablica pamiątkowa nie może zawierać innych informacji i elementów graficznych.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3" w:name="_Toc424215904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Jak duża musi być tablica pamiątkowa?</w:t>
      </w:r>
      <w:bookmarkEnd w:id="13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Tablice pamiątkowe mogą być albo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dużego formatu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, albo mieć formę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mniejszych tabliczek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Wybór właściwej wielkości tablicy powinieneś uzależnić od rodzaju projektu, jego lokalizacji oraz planowanego miejsca ekspozycji tablicy. Niezależnie od rozmiaru zwróć uwagę na to, by znaki i informacje były czytelne </w:t>
      </w:r>
      <w:r w:rsidRPr="00334AD2">
        <w:rPr>
          <w:rFonts w:eastAsia="Times New Roman" w:cs="Calibri"/>
          <w:sz w:val="20"/>
          <w:szCs w:val="24"/>
          <w:lang w:eastAsia="pl-PL"/>
        </w:rPr>
        <w:br/>
        <w:t xml:space="preserve">i wyraźnie widoczne.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Tablice pamiątkowe dużego formatu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są właściwym sposobem oznaczenia przede wszystkim inwestycji infrastrukturalnych i budowlanych. Minimalny rozmiar wynosi 80x120 cm (wymiary europalety). Jeżeli tablica pamiątkowa jest położona w znacznej odległości od miejsca, gdzie mogą znajdować się odbiorcy, to powinna być odpowiednio większa, aby odbiorcy mogli odczytać informacje. W przypadku projektów związanych ze znacznymi inwestycjami infrastrukturalnymi i pracami budowlanymi, rekomendujemy, aby powierzchnia tablicy pamiątkowej nie była mniejsza niż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6 m</w:t>
      </w:r>
      <w:r w:rsidRPr="00334AD2">
        <w:rPr>
          <w:rFonts w:eastAsia="Times New Roman" w:cs="Calibri"/>
          <w:b/>
          <w:sz w:val="20"/>
          <w:szCs w:val="24"/>
          <w:vertAlign w:val="superscript"/>
          <w:lang w:eastAsia="pl-PL"/>
        </w:rPr>
        <w:t>2</w:t>
      </w:r>
      <w:r w:rsidRPr="00334AD2">
        <w:rPr>
          <w:rFonts w:eastAsia="Times New Roman" w:cs="Calibri"/>
          <w:sz w:val="20"/>
          <w:szCs w:val="24"/>
          <w:lang w:eastAsia="pl-PL"/>
        </w:rPr>
        <w:t>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Mniejsze tabliczki pamiątkowe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możesz wykorzystać tam, gdzie szczególnie istotne znaczenie ma dbałość</w:t>
      </w:r>
      <w:r w:rsidRPr="00334AD2">
        <w:rPr>
          <w:rFonts w:eastAsia="Times New Roman" w:cs="Calibri"/>
          <w:sz w:val="20"/>
          <w:szCs w:val="24"/>
          <w:lang w:eastAsia="pl-PL"/>
        </w:rPr>
        <w:br/>
        <w:t xml:space="preserve">o estetykę i poszanowanie dla kontekstu przyrodniczego, kulturowego lub społecznego. Na przykład małe tabliczki mogą posłużyć dla oznaczenia realizacji projektów np. wewnątrz pomieszczeń, w pobliżu obiektów </w:t>
      </w:r>
      <w:r w:rsidRPr="00334AD2">
        <w:rPr>
          <w:rFonts w:eastAsia="Times New Roman" w:cs="Calibri"/>
          <w:sz w:val="20"/>
          <w:szCs w:val="24"/>
          <w:lang w:eastAsia="pl-PL"/>
        </w:rPr>
        <w:lastRenderedPageBreak/>
        <w:t xml:space="preserve">zabytkowych. Rekomendowany minimalny rozmiar tablicy pamiątkowej to format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A3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. Rozmiar tablicy nie może być jednak mniejszy niż format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A4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. 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4" w:name="_Toc424215905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Kiedy powinieneś umieścić tablicę pamiątkową i na jak długo?</w:t>
      </w:r>
      <w:bookmarkEnd w:id="14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 xml:space="preserve">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Tablicę pamiątkową musisz umieścić po zakończeniu projektu – nie później niż 3 miesiące po tym fakcie.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Tablica pamiątkowa musi być wyeksponowana minimum przez cały okres trwałości projektu. W związku z tym musi być wykonana z trwałych materiałów, a zawarte na niej informacje muszą być czytelne nawet po kilku latach. Twoim obowiązkiem jest dbanie o jej stan techniczny i o to, aby informacja była cały czas wyraźnie widoczna. Uszkodzoną lub nieczytelną tablicę musisz wymienić lub odnowić.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5" w:name="_Toc424215906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Gdzie powinieneś umieścić tablic</w:t>
      </w:r>
      <w:r w:rsidRPr="00334AD2">
        <w:rPr>
          <w:rFonts w:eastAsia="Times New Roman"/>
          <w:b/>
          <w:bCs/>
          <w:sz w:val="20"/>
          <w:szCs w:val="26"/>
          <w:lang w:eastAsia="x-none"/>
        </w:rPr>
        <w:t>ę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 xml:space="preserve"> pamiątkow</w:t>
      </w:r>
      <w:r w:rsidRPr="00334AD2">
        <w:rPr>
          <w:rFonts w:eastAsia="Times New Roman"/>
          <w:b/>
          <w:bCs/>
          <w:sz w:val="20"/>
          <w:szCs w:val="26"/>
          <w:lang w:eastAsia="x-none"/>
        </w:rPr>
        <w:t>ą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?</w:t>
      </w:r>
      <w:bookmarkEnd w:id="15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Powinieneś ją umieścić w miejscu realizacji Twojego projektu – tam, gdzie widoczne są efekty zrealizowanego przedsięwzięcia. Wybierz miejsce dobrze widoczne i ogólnie dostępne, gdzie największa liczba osób będzie mogła zapoznać się z treścią tablicy.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Jeśli projekt miał kilka lokalizacji, ustaw kilka tablic w kluczowych dla niego miejscach. Tablic może być więcej w zależności od potrzeb.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Tablicę pamiątkową małych rozmiarów powinieneś umieścić w miejscu widocznym i ogólnie dostępnym. Mogą być to np. wejścia do budynków.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Zadbaj o to, aby tablice nie zakłócały ładu przestrzennego, a ich wielkość, lokalizacja i wygląd były zgodne </w:t>
      </w:r>
      <w:r w:rsidRPr="00334AD2">
        <w:rPr>
          <w:rFonts w:eastAsia="Times New Roman" w:cs="Calibri"/>
          <w:sz w:val="20"/>
          <w:szCs w:val="24"/>
          <w:lang w:eastAsia="pl-PL"/>
        </w:rPr>
        <w:br/>
        <w:t>z lokalnymi regulacjami lub zasadami dotyczącymi estetki przestrzeni publicznej i miast oraz zasadami ochrony przyrody. Zadbaj, by były one dopasowane do charakteru otoczenia.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Jeśli masz wątpliwości, rekomendujemy, abyś ustalił, jak rozmieścić tablice z instytucją przyznającą dofinansowanie. 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6" w:name="_Toc424215907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Jak duży musi być plak</w:t>
      </w:r>
      <w:r w:rsidRPr="00334AD2">
        <w:rPr>
          <w:rFonts w:eastAsia="Times New Roman"/>
          <w:b/>
          <w:bCs/>
          <w:sz w:val="20"/>
          <w:szCs w:val="26"/>
          <w:lang w:eastAsia="x-none"/>
        </w:rPr>
        <w:t>at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 xml:space="preserve"> i z jakich materiałów możesz go wykonać?</w:t>
      </w:r>
      <w:bookmarkEnd w:id="16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Plakatem może być wydrukowany arkusz papieru o minimalnym rozmiarze A3 (arkusz o wymiarach </w:t>
      </w:r>
      <w:bookmarkStart w:id="17" w:name="OLE_LINK3"/>
      <w:r w:rsidRPr="00334AD2">
        <w:rPr>
          <w:rFonts w:eastAsia="Times New Roman" w:cs="Calibri"/>
          <w:sz w:val="20"/>
          <w:szCs w:val="24"/>
          <w:lang w:eastAsia="pl-PL"/>
        </w:rPr>
        <w:t xml:space="preserve">297×420 </w:t>
      </w:r>
      <w:bookmarkEnd w:id="17"/>
      <w:r w:rsidRPr="00334AD2">
        <w:rPr>
          <w:rFonts w:eastAsia="Times New Roman" w:cs="Calibri"/>
          <w:sz w:val="20"/>
          <w:szCs w:val="24"/>
          <w:lang w:eastAsia="pl-PL"/>
        </w:rPr>
        <w:t>mm). Może być też wykonany z innego, trwalszego tworzywa, np. z plastiku. Pod warunkiem zachowania minimalnego obowiązkowego rozmiaru może mieć formę plansz informacyjnych, stojaków reklamowych itp.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Pomyśl o tym, by odpowiednio zabezpieczyć plakat tak, by przez cały czas ekspozycji wyglądał estetycznie. Twoim obowiązkiem jest dbanie o to, aby informacja była cały czas wyraźnie widoczna. Uszkodzony lub nieczytelny plakat musisz wymienić.</w:t>
      </w:r>
    </w:p>
    <w:p w:rsidR="00405982" w:rsidRPr="00334AD2" w:rsidRDefault="00405982" w:rsidP="00405982">
      <w:pPr>
        <w:keepNext/>
        <w:numPr>
          <w:ilvl w:val="1"/>
          <w:numId w:val="10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18" w:name="_Toc424215908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Jakie informacje musisz umieścić na plakacie?</w:t>
      </w:r>
      <w:bookmarkEnd w:id="18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Plakat musi zawierać: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 xml:space="preserve">nazwę </w:t>
      </w:r>
      <w:r>
        <w:rPr>
          <w:rFonts w:eastAsia="Times New Roman" w:cs="Calibri"/>
          <w:sz w:val="20"/>
          <w:szCs w:val="20"/>
          <w:lang w:eastAsia="pl-PL"/>
        </w:rPr>
        <w:t>realizator</w:t>
      </w:r>
      <w:r w:rsidRPr="00334AD2">
        <w:rPr>
          <w:rFonts w:eastAsia="Times New Roman" w:cs="Calibri"/>
          <w:sz w:val="20"/>
          <w:szCs w:val="20"/>
          <w:lang w:eastAsia="pl-PL"/>
        </w:rPr>
        <w:t>a,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tytuł projektu,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cel projektu (opcjonalnie),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wysokość wkładu Unii Europejskiej w projekt,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zestaw logo – znaki FE i UE,</w:t>
      </w:r>
    </w:p>
    <w:p w:rsidR="00405982" w:rsidRPr="00334AD2" w:rsidRDefault="00405982" w:rsidP="00405982">
      <w:pPr>
        <w:numPr>
          <w:ilvl w:val="0"/>
          <w:numId w:val="6"/>
        </w:num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 xml:space="preserve">adres portalu </w:t>
      </w:r>
      <w:hyperlink r:id="rId16" w:history="1">
        <w:r w:rsidRPr="00334AD2">
          <w:rPr>
            <w:rFonts w:eastAsia="Times New Roman" w:cs="Calibri"/>
            <w:color w:val="0000FF"/>
            <w:sz w:val="20"/>
            <w:szCs w:val="20"/>
            <w:u w:val="single"/>
            <w:lang w:eastAsia="pl-PL"/>
          </w:rPr>
          <w:t>www.mapadotacji.gov.pl</w:t>
        </w:r>
      </w:hyperlink>
      <w:r w:rsidRPr="00334AD2">
        <w:rPr>
          <w:rFonts w:eastAsia="Times New Roman" w:cs="Calibri"/>
          <w:sz w:val="20"/>
          <w:szCs w:val="20"/>
          <w:lang w:eastAsia="pl-PL"/>
        </w:rPr>
        <w:t xml:space="preserve"> (opcjonalnie).</w:t>
      </w:r>
    </w:p>
    <w:p w:rsidR="00405982" w:rsidRPr="00334AD2" w:rsidRDefault="00405982" w:rsidP="00405982">
      <w:pPr>
        <w:jc w:val="both"/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Na plakacie możesz umieścić także dodatkowe informacje o projekcie. Ważne jest, aby elementy, które muszą się znaleźć na plakacie, były nadal czytelne i wyraźnie widoczne.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 wersji elektronicznej wzory do wykorzystania są dostępne na stronie:</w:t>
      </w:r>
    </w:p>
    <w:p w:rsidR="00405982" w:rsidRPr="00334AD2" w:rsidRDefault="005223E5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hyperlink r:id="rId17" w:history="1">
        <w:r w:rsidR="00405982" w:rsidRPr="00334AD2">
          <w:rPr>
            <w:rFonts w:eastAsia="Times New Roman" w:cs="Calibri"/>
            <w:color w:val="0000FF"/>
            <w:sz w:val="20"/>
            <w:szCs w:val="24"/>
            <w:u w:val="single"/>
            <w:lang w:eastAsia="pl-PL"/>
          </w:rPr>
          <w:t>www.funduszeeuropejskie.gov.pl/promocja</w:t>
        </w:r>
      </w:hyperlink>
      <w:r w:rsidR="00405982" w:rsidRPr="00334AD2">
        <w:rPr>
          <w:rFonts w:eastAsia="Times New Roman" w:cs="Calibri"/>
          <w:sz w:val="20"/>
          <w:szCs w:val="24"/>
          <w:lang w:eastAsia="pl-PL"/>
        </w:rPr>
        <w:t xml:space="preserve"> </w:t>
      </w:r>
      <w:r w:rsidR="00405982" w:rsidRPr="00334AD2">
        <w:rPr>
          <w:rFonts w:eastAsia="Times New Roman" w:cs="Calibri"/>
          <w:sz w:val="20"/>
          <w:szCs w:val="24"/>
          <w:lang w:eastAsia="pl-PL"/>
        </w:rPr>
        <w:br/>
        <w:t xml:space="preserve">i </w:t>
      </w:r>
      <w:bookmarkStart w:id="19" w:name="_Toc424215909"/>
      <w:r w:rsidR="00405982" w:rsidRPr="00334AD2">
        <w:rPr>
          <w:rFonts w:eastAsia="Times New Roman" w:cs="Calibri"/>
          <w:sz w:val="20"/>
          <w:szCs w:val="24"/>
          <w:lang w:eastAsia="pl-PL"/>
        </w:rPr>
        <w:fldChar w:fldCharType="begin"/>
      </w:r>
      <w:r w:rsidR="00405982" w:rsidRPr="00334AD2">
        <w:rPr>
          <w:rFonts w:eastAsia="Times New Roman" w:cs="Calibri"/>
          <w:sz w:val="20"/>
          <w:szCs w:val="24"/>
          <w:lang w:eastAsia="pl-PL"/>
        </w:rPr>
        <w:instrText xml:space="preserve"> HYPERLINK "http://www.power.gov.pl/strony/o-programie/promocja/zasady-promocji-i-oznakowania-projektow/" </w:instrText>
      </w:r>
      <w:r w:rsidR="00405982" w:rsidRPr="00334AD2">
        <w:rPr>
          <w:rFonts w:eastAsia="Times New Roman" w:cs="Calibri"/>
          <w:sz w:val="20"/>
          <w:szCs w:val="24"/>
          <w:lang w:eastAsia="pl-PL"/>
        </w:rPr>
        <w:fldChar w:fldCharType="separate"/>
      </w:r>
      <w:r w:rsidR="00405982" w:rsidRPr="00334AD2">
        <w:rPr>
          <w:rStyle w:val="Hipercze"/>
          <w:rFonts w:cs="Calibri"/>
          <w:sz w:val="20"/>
          <w:szCs w:val="24"/>
          <w:lang w:eastAsia="pl-PL"/>
        </w:rPr>
        <w:t>www.power.gov.pl/strony/o-programie/promocja/zasady-promocji-i-oznakowania-projektow/</w:t>
      </w:r>
      <w:r w:rsidR="00405982" w:rsidRPr="00334AD2">
        <w:rPr>
          <w:rFonts w:eastAsia="Times New Roman" w:cs="Calibri"/>
          <w:sz w:val="20"/>
          <w:szCs w:val="24"/>
          <w:lang w:eastAsia="pl-PL"/>
        </w:rPr>
        <w:fldChar w:fldCharType="end"/>
      </w:r>
    </w:p>
    <w:p w:rsidR="00405982" w:rsidRPr="00334AD2" w:rsidRDefault="00405982" w:rsidP="00405982">
      <w:pPr>
        <w:spacing w:before="120" w:after="120" w:line="240" w:lineRule="auto"/>
        <w:ind w:left="708"/>
        <w:jc w:val="both"/>
        <w:rPr>
          <w:rFonts w:eastAsia="Times New Roman"/>
          <w:b/>
          <w:bCs/>
          <w:sz w:val="20"/>
          <w:szCs w:val="26"/>
          <w:lang w:val="x-none" w:eastAsia="x-none"/>
        </w:rPr>
      </w:pPr>
      <w:r w:rsidRPr="00334AD2">
        <w:rPr>
          <w:rFonts w:eastAsia="Times New Roman"/>
          <w:b/>
          <w:bCs/>
          <w:sz w:val="20"/>
          <w:szCs w:val="26"/>
          <w:lang w:eastAsia="x-none"/>
        </w:rPr>
        <w:t xml:space="preserve">3.8 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 xml:space="preserve">Kiedy i na jak długo powinieneś </w:t>
      </w:r>
      <w:r w:rsidRPr="00334AD2">
        <w:rPr>
          <w:rFonts w:eastAsia="Times New Roman"/>
          <w:b/>
          <w:bCs/>
          <w:sz w:val="20"/>
          <w:szCs w:val="26"/>
          <w:lang w:eastAsia="x-none"/>
        </w:rPr>
        <w:t>umieścić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 xml:space="preserve"> plakat?</w:t>
      </w:r>
      <w:bookmarkEnd w:id="19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Plakat musi być wyeksponowany w trakcie realizacji projektu. Powinieneś go umieścić w widocznym miejscu nie później niż miesiąc od uzyskania dofinansowania. Plakat możesz zdjąć po zakończeniu projektu. </w:t>
      </w:r>
    </w:p>
    <w:p w:rsidR="00405982" w:rsidRPr="00334AD2" w:rsidRDefault="00405982" w:rsidP="00405982">
      <w:pPr>
        <w:keepNext/>
        <w:spacing w:before="240" w:after="240" w:line="240" w:lineRule="auto"/>
        <w:ind w:left="708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20" w:name="_Toc424215910"/>
      <w:r w:rsidRPr="00334AD2">
        <w:rPr>
          <w:rFonts w:eastAsia="Times New Roman"/>
          <w:b/>
          <w:bCs/>
          <w:sz w:val="20"/>
          <w:szCs w:val="26"/>
          <w:lang w:eastAsia="x-none"/>
        </w:rPr>
        <w:t xml:space="preserve">3.9 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Gdzie powinieneś umieścić plakat?</w:t>
      </w:r>
      <w:bookmarkEnd w:id="20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Plakat powinieneś umieścić w widocznym i dostępnym publicznie miejscu. Może być to np. wejście do budynku, w którym masz swoją siedzibę albo w recepcji. Musi być to przynajmniej jeden plakat.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Jeśli działania w ramach projektu realizujesz w kilku lokalizacjach, plakaty umieść w każdej z nich.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Jeśli natomiast w jednej lokalizacji dana instytucja, firma lub organizacja realizuje kilka projektów, może umieścić jeden plakat opisujący wszystkie te przedsięwzięcia.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 xml:space="preserve">Instytucje wdrażające instrumenty finansowe umieszczają plakaty w swoich siedzibach, punktach obsługi klienta, w których oferowane są produkty wspierane przez Fundusze Europejskie, podczas szkoleń i spotkań informacyjnych na tematy poświęcone wdrażanym instrumentom. Obowiązek umieszczania plakatów nie dotyczy miejsca realizacji projektu przez ostatecznych odbiorców (to znaczy podmiotów korzystających </w:t>
      </w:r>
      <w:r w:rsidRPr="00334AD2">
        <w:rPr>
          <w:rFonts w:eastAsia="Times New Roman" w:cs="Calibri"/>
          <w:sz w:val="20"/>
          <w:szCs w:val="20"/>
          <w:lang w:eastAsia="pl-PL"/>
        </w:rPr>
        <w:br/>
        <w:t>z instrumentów finansowych, np. uzyskujących dotację lub pożyczki).</w:t>
      </w:r>
    </w:p>
    <w:p w:rsidR="00405982" w:rsidRPr="00334AD2" w:rsidRDefault="00405982" w:rsidP="00405982">
      <w:pPr>
        <w:keepNext/>
        <w:spacing w:before="240" w:after="240" w:line="240" w:lineRule="auto"/>
        <w:ind w:left="708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21" w:name="_Toc424215911"/>
      <w:r w:rsidRPr="00334AD2">
        <w:rPr>
          <w:rFonts w:eastAsia="Times New Roman"/>
          <w:b/>
          <w:bCs/>
          <w:sz w:val="20"/>
          <w:szCs w:val="26"/>
          <w:lang w:eastAsia="x-none"/>
        </w:rPr>
        <w:t xml:space="preserve">3.10 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Czy możesz zastosować inne formy oznaczenia miejsca realizacji projektu lub zakupionych środków trwałych?</w:t>
      </w:r>
      <w:bookmarkEnd w:id="21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W uzasadnionych przypadkach możesz zwrócić się do instytucji przyznającej dofinansowanie z propozycją zastosowania innej formy, lokalizacji lub wielkości oznaczeń projektu. Jest to możliwe wyłącznie w przypadkach, kiedy ze względu na przepisy prawa nie można zastosować przewidzianych w niniejszym </w:t>
      </w:r>
      <w:r w:rsidRPr="00334AD2">
        <w:rPr>
          <w:rFonts w:eastAsia="Times New Roman" w:cs="Calibri"/>
          <w:i/>
          <w:sz w:val="20"/>
          <w:szCs w:val="24"/>
          <w:lang w:eastAsia="pl-PL"/>
        </w:rPr>
        <w:t>Załączniku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wymogów informowania o projekcie lub kiedy zastosowanie takich form wpływałoby negatywnie na realizację projektu lub jego rezultaty.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Po zapoznaniu się z Twoją propozycją instytucja przyznająca dofinansowanie może wyrazić zgodę na odstępstwa lub zmiany. Pamiętaj, że potrzebujesz pisemnej zgody. Musisz ją przechowywać na wypadek kontroli.</w:t>
      </w:r>
    </w:p>
    <w:p w:rsidR="00405982" w:rsidRPr="00334AD2" w:rsidRDefault="00405982" w:rsidP="00405982">
      <w:pPr>
        <w:keepNext/>
        <w:numPr>
          <w:ilvl w:val="0"/>
          <w:numId w:val="5"/>
        </w:numPr>
        <w:spacing w:before="240" w:after="24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val="x-none" w:eastAsia="x-none"/>
        </w:rPr>
      </w:pPr>
      <w:bookmarkStart w:id="22" w:name="_Toc424215912"/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Jakie informacje musisz umieścić na stronie internetowej?</w:t>
      </w:r>
      <w:bookmarkEnd w:id="22"/>
    </w:p>
    <w:p w:rsidR="00405982" w:rsidRPr="00334AD2" w:rsidRDefault="00405982" w:rsidP="00405982">
      <w:pPr>
        <w:spacing w:before="120" w:after="120" w:line="240" w:lineRule="auto"/>
        <w:ind w:left="708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 xml:space="preserve">4.1 Oznakowanie strony internetowej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Jeśli jako </w:t>
      </w:r>
      <w:r>
        <w:rPr>
          <w:rFonts w:eastAsia="Times New Roman" w:cs="Calibri"/>
          <w:sz w:val="20"/>
          <w:szCs w:val="24"/>
          <w:lang w:eastAsia="pl-PL"/>
        </w:rPr>
        <w:t>realizator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masz własną stronę internetową, to musisz umieścić na niej:</w:t>
      </w:r>
    </w:p>
    <w:p w:rsidR="00405982" w:rsidRPr="00334AD2" w:rsidRDefault="00405982" w:rsidP="00405982">
      <w:pPr>
        <w:numPr>
          <w:ilvl w:val="0"/>
          <w:numId w:val="7"/>
        </w:num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znak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Unii Europejskiej z nazwą Programu</w:t>
      </w:r>
      <w:r w:rsidRPr="00334AD2">
        <w:rPr>
          <w:rFonts w:eastAsia="Times New Roman" w:cs="Calibri"/>
          <w:sz w:val="20"/>
          <w:szCs w:val="24"/>
          <w:lang w:eastAsia="pl-PL"/>
        </w:rPr>
        <w:t>,</w:t>
      </w:r>
    </w:p>
    <w:p w:rsidR="00405982" w:rsidRPr="00334AD2" w:rsidRDefault="00405982" w:rsidP="00405982">
      <w:pPr>
        <w:numPr>
          <w:ilvl w:val="0"/>
          <w:numId w:val="7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znak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 xml:space="preserve"> Funduszy Europejskich z nazwą Europejski Fundusz Społeczny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, </w:t>
      </w:r>
    </w:p>
    <w:p w:rsidR="00405982" w:rsidRPr="00334AD2" w:rsidRDefault="00405982" w:rsidP="00405982">
      <w:pPr>
        <w:numPr>
          <w:ilvl w:val="0"/>
          <w:numId w:val="7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krótki opis projektu</w:t>
      </w:r>
      <w:r w:rsidRPr="00334AD2">
        <w:rPr>
          <w:rFonts w:eastAsia="Times New Roman" w:cs="Calibri"/>
          <w:sz w:val="20"/>
          <w:szCs w:val="24"/>
          <w:lang w:eastAsia="pl-PL"/>
        </w:rPr>
        <w:t>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Dla stron www, z uwagi na ich charakter, przewidziano nieco inne zasady oznaczania niż dla pozostałych materiałów informacyjnych. </w:t>
      </w:r>
      <w:bookmarkStart w:id="23" w:name="_Toc405543209"/>
      <w:bookmarkStart w:id="24" w:name="_Toc405560065"/>
      <w:bookmarkStart w:id="25" w:name="_Toc405560135"/>
      <w:bookmarkStart w:id="26" w:name="_Toc405905537"/>
      <w:bookmarkStart w:id="27" w:name="_Toc406085451"/>
      <w:bookmarkStart w:id="28" w:name="_Toc406086739"/>
      <w:bookmarkStart w:id="29" w:name="_Toc406086930"/>
      <w:bookmarkStart w:id="30" w:name="_Toc406087022"/>
      <w:bookmarkStart w:id="31" w:name="_Toc405543211"/>
      <w:bookmarkStart w:id="32" w:name="_Toc405560067"/>
      <w:bookmarkStart w:id="33" w:name="_Toc405560137"/>
      <w:bookmarkStart w:id="34" w:name="_Toc405905539"/>
      <w:bookmarkStart w:id="35" w:name="_Toc406085453"/>
      <w:bookmarkStart w:id="36" w:name="_Toc406086741"/>
      <w:bookmarkStart w:id="37" w:name="_Toc406086932"/>
      <w:bookmarkStart w:id="38" w:name="_Toc406087024"/>
      <w:bookmarkStart w:id="39" w:name="_Toc424215913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numPr>
          <w:ilvl w:val="1"/>
          <w:numId w:val="11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/>
          <w:b/>
          <w:bCs/>
          <w:sz w:val="20"/>
          <w:szCs w:val="26"/>
          <w:lang w:eastAsia="x-none"/>
        </w:rPr>
        <w:t>W jakiej części serwisu musisz umieścić znaki i informacje o projekcie?</w:t>
      </w:r>
      <w:bookmarkEnd w:id="39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/>
          <w:sz w:val="20"/>
          <w:szCs w:val="24"/>
          <w:lang w:eastAsia="x-none"/>
        </w:rPr>
      </w:pPr>
      <w:r w:rsidRPr="00334AD2">
        <w:rPr>
          <w:rFonts w:eastAsia="Times New Roman"/>
          <w:sz w:val="20"/>
          <w:szCs w:val="24"/>
          <w:lang w:eastAsia="x-none"/>
        </w:rPr>
        <w:t>Znaki i informacje o projekcie – jeśli struktura Twojego serwisu internetowego na to pozwala – możesz umieścić na głównej stronie lub istniejącej już podstronie. Możesz też utworzyć odrębną zakładkę/podstronę przeznaczoną specjalnie dla realizowanego projektu lub projektów. Ważne jest, aby użyt</w:t>
      </w:r>
      <w:bookmarkStart w:id="40" w:name="_Toc424215914"/>
      <w:r w:rsidRPr="00334AD2">
        <w:rPr>
          <w:rFonts w:eastAsia="Times New Roman"/>
          <w:sz w:val="20"/>
          <w:szCs w:val="24"/>
          <w:lang w:eastAsia="x-none"/>
        </w:rPr>
        <w:t>kownikom łatwo było tam trafić.</w:t>
      </w:r>
    </w:p>
    <w:p w:rsidR="00405982" w:rsidRPr="00334AD2" w:rsidRDefault="00405982" w:rsidP="00405982">
      <w:pPr>
        <w:spacing w:before="120" w:after="120" w:line="240" w:lineRule="auto"/>
        <w:ind w:left="708"/>
        <w:jc w:val="both"/>
        <w:rPr>
          <w:rFonts w:eastAsia="Times New Roman"/>
          <w:sz w:val="20"/>
          <w:szCs w:val="24"/>
          <w:lang w:eastAsia="x-none"/>
        </w:rPr>
      </w:pPr>
      <w:r w:rsidRPr="00334AD2">
        <w:rPr>
          <w:rFonts w:eastAsia="Times New Roman"/>
          <w:b/>
          <w:sz w:val="20"/>
          <w:szCs w:val="24"/>
          <w:lang w:eastAsia="x-none"/>
        </w:rPr>
        <w:t xml:space="preserve">4.3 </w:t>
      </w:r>
      <w:r w:rsidRPr="00334AD2">
        <w:rPr>
          <w:rFonts w:eastAsia="Times New Roman"/>
          <w:b/>
          <w:bCs/>
          <w:sz w:val="20"/>
          <w:szCs w:val="26"/>
          <w:lang w:eastAsia="x-none"/>
        </w:rPr>
        <w:t>Jak właściwie oznaczyć stronę internetową?</w:t>
      </w:r>
      <w:bookmarkEnd w:id="40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Uwaga! Komisja Europejska wymaga, aby flaga UE z napisem Unia Europejska była widoczna w momencie wejścia użytkownika na stronę internetową, to znaczy bez konieczności przewijania strony w dół.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Dlatego, aby właściwie oznaczyć swoją stronę internetową, powinieneś zastosować jedno z dwóch rozwiązań: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Rozwiązanie nr 1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W widocznym miejscu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umieścić zestawienie złożone ze znaku Funduszy Europejskich z nazwą Programu oraz znaku Unii Europejskiej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 xml:space="preserve"> </w:t>
      </w:r>
      <w:r w:rsidRPr="00334AD2">
        <w:rPr>
          <w:rFonts w:eastAsia="Times New Roman" w:cs="Calibri"/>
          <w:sz w:val="20"/>
          <w:szCs w:val="24"/>
          <w:lang w:eastAsia="pl-PL"/>
        </w:rPr>
        <w:t>z nazwą Europejski Fundusz Społeczny. Umieszczenie w widocznym miejscu oznacza, że w momencie wejścia na stronę internetową użytkownik nie musi przewijać strony, aby zobaczyć zestawienie znaków.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Jeśli jednak nie masz możliwości, aby na swojej stronie umieścić zestawienie znaków FE i UE w widocznym miejscu – zastosuj rozwiązanie nr 2.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Rozwiązanie nr 2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W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widocznym miejscu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umieścić flagę UE tylko z napisem Unia Europejska według jednego z następujących wzorów: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4785"/>
      </w:tblGrid>
      <w:tr w:rsidR="00405982" w:rsidRPr="00334AD2" w:rsidTr="00A63CC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ascii="Arial" w:eastAsia="Times New Roman" w:hAnsi="Arial"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509C3A9C" wp14:editId="1481404D">
                  <wp:extent cx="1784985" cy="570865"/>
                  <wp:effectExtent l="0" t="0" r="5715" b="635"/>
                  <wp:docPr id="32" name="Obraz 32" descr="zal_1a_3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zal_1a_3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8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ascii="Arial" w:eastAsia="Times New Roman" w:hAnsi="Arial"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3D8C8458" wp14:editId="52BDEA8D">
                  <wp:extent cx="1843405" cy="716915"/>
                  <wp:effectExtent l="0" t="0" r="4445" b="6985"/>
                  <wp:docPr id="31" name="Obraz 31" descr="zal_1a_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zal_1a_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982" w:rsidRPr="00334AD2" w:rsidTr="00A63CC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ascii="Arial" w:eastAsia="Times New Roman" w:hAnsi="Arial"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5ADC011B" wp14:editId="45235980">
                  <wp:extent cx="1331595" cy="760730"/>
                  <wp:effectExtent l="0" t="0" r="1905" b="1270"/>
                  <wp:docPr id="30" name="Obraz 30" descr="zal_1a_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zal_1a_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05982" w:rsidRPr="00334AD2" w:rsidRDefault="00405982" w:rsidP="00A63CC5">
            <w:pPr>
              <w:spacing w:before="120" w:after="120" w:line="240" w:lineRule="auto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34AD2">
              <w:rPr>
                <w:rFonts w:ascii="Arial" w:eastAsia="Times New Roman" w:hAnsi="Arial"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782D6487" wp14:editId="007697DE">
                  <wp:extent cx="1382395" cy="789940"/>
                  <wp:effectExtent l="0" t="0" r="8255" b="0"/>
                  <wp:docPr id="29" name="Obraz 29" descr="zal_1a_1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zal_1a_1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Dodatkowo na stronie (niekoniecznie w miejscu widocznym w momencie wejścia) umieszczasz zestaw znaków Fundusze Europejskie z nazwą Programu i Unia Europejska z nazwą Europejski Fundusz Społeczny.</w:t>
      </w:r>
    </w:p>
    <w:p w:rsidR="00405982" w:rsidRPr="00334AD2" w:rsidRDefault="00405982" w:rsidP="00405982">
      <w:pPr>
        <w:jc w:val="both"/>
        <w:rPr>
          <w:rFonts w:cs="Calibri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W przypadku tego rozwiązania flaga Unii Europejskiej pojawi się dwa razy na danej </w:t>
      </w:r>
      <w:r w:rsidRPr="00334AD2">
        <w:rPr>
          <w:rFonts w:cs="Calibri"/>
          <w:sz w:val="20"/>
          <w:szCs w:val="20"/>
        </w:rPr>
        <w:t>stronie internetowej</w:t>
      </w:r>
      <w:r w:rsidRPr="00334AD2">
        <w:rPr>
          <w:rFonts w:cs="Calibri"/>
        </w:rPr>
        <w:t>.</w:t>
      </w:r>
    </w:p>
    <w:p w:rsidR="00405982" w:rsidRPr="00334AD2" w:rsidRDefault="00405982" w:rsidP="00405982">
      <w:pPr>
        <w:keepNext/>
        <w:numPr>
          <w:ilvl w:val="1"/>
          <w:numId w:val="12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1" w:name="_Toc424215915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Jakie informacje powinieneś przedstawić w opisie projektu na stronie internetowej?</w:t>
      </w:r>
      <w:bookmarkEnd w:id="41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Informacja na Twojej stronie internetowej musi zawierać krótki opis projektu, w tym:</w:t>
      </w:r>
    </w:p>
    <w:p w:rsidR="00405982" w:rsidRPr="00334AD2" w:rsidRDefault="00405982" w:rsidP="00405982">
      <w:pPr>
        <w:numPr>
          <w:ilvl w:val="0"/>
          <w:numId w:val="8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cele projektu,</w:t>
      </w:r>
    </w:p>
    <w:p w:rsidR="00405982" w:rsidRPr="00334AD2" w:rsidRDefault="00405982" w:rsidP="00405982">
      <w:pPr>
        <w:numPr>
          <w:ilvl w:val="0"/>
          <w:numId w:val="8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planowane efekty,</w:t>
      </w:r>
    </w:p>
    <w:p w:rsidR="00405982" w:rsidRPr="00334AD2" w:rsidRDefault="00405982" w:rsidP="00405982">
      <w:pPr>
        <w:numPr>
          <w:ilvl w:val="0"/>
          <w:numId w:val="8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wartość projektu,</w:t>
      </w:r>
    </w:p>
    <w:p w:rsidR="00405982" w:rsidRPr="00334AD2" w:rsidRDefault="00405982" w:rsidP="00405982">
      <w:pPr>
        <w:numPr>
          <w:ilvl w:val="0"/>
          <w:numId w:val="8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wkład Europejskiego Funduszu Społecznego.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Powyżej podaliśmy minimalny zakres informacji, obowiązkowy dla każdego projektu. Dodatkowo rekomendujemy zamieszczanie zdjęć, grafik, materiałów audiowizualnych oraz harmonogramu projektu prezentującego jego główne etapy i postęp prac.</w:t>
      </w:r>
    </w:p>
    <w:p w:rsidR="00405982" w:rsidRPr="00334AD2" w:rsidRDefault="00405982" w:rsidP="00405982">
      <w:pPr>
        <w:keepNext/>
        <w:numPr>
          <w:ilvl w:val="0"/>
          <w:numId w:val="12"/>
        </w:numPr>
        <w:spacing w:before="240" w:after="24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val="x-none" w:eastAsia="x-none"/>
        </w:rPr>
      </w:pPr>
      <w:bookmarkStart w:id="42" w:name="_Toc424215916"/>
      <w:r w:rsidRPr="00334AD2">
        <w:rPr>
          <w:rFonts w:eastAsia="Times New Roman"/>
          <w:b/>
          <w:bCs/>
          <w:iCs/>
          <w:sz w:val="24"/>
          <w:szCs w:val="24"/>
          <w:lang w:eastAsia="x-none"/>
        </w:rPr>
        <w:t>Jak możesz informować uczestników i odbiorców ostatecznych projektu</w:t>
      </w:r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?</w:t>
      </w:r>
      <w:bookmarkEnd w:id="42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Jako </w:t>
      </w:r>
      <w:r>
        <w:rPr>
          <w:rFonts w:eastAsia="Times New Roman" w:cs="Calibri"/>
          <w:sz w:val="20"/>
          <w:szCs w:val="24"/>
          <w:lang w:eastAsia="pl-PL"/>
        </w:rPr>
        <w:t>realizator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jesteś zobowiązany, aby przekazywać informację, że Twój projekt uzyskał dofinansowanie </w:t>
      </w:r>
      <w:r w:rsidRPr="00334AD2">
        <w:rPr>
          <w:rFonts w:eastAsia="Times New Roman" w:cs="Calibri"/>
          <w:sz w:val="20"/>
          <w:szCs w:val="24"/>
          <w:lang w:eastAsia="pl-PL"/>
        </w:rPr>
        <w:br/>
        <w:t xml:space="preserve">z Unii Europejskiej z Europejskiego Funduszu Społecznego osobom i podmiotom uczestniczącym w projekcie.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Obowiązek ten wypełnisz, jeśli zgodnie z zasadami przedstawionymi w punkcie 2., oznaczysz konferencje, warsztaty, szkolenia, wystawy, targi lub inne formy realizacji Twojego projektu. Oznakowanie może mieć formę plansz informacyjnych, plakatów, stojaków etc.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Dodatkowo możesz przekazywać informację osobom uczestniczącym w projekcie oraz odbiorcom ostatecznym w innej formie, np. powiadamiając ich o tym fakcie w trakcie konferencji, szkolenia lub prezentacji oferty.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Pamiętaj, że jeśli realizujesz projekt polegający na pomocy innym podmiotom lub instytucjom, osobami uczestniczącymi w projekcie mogą być np. nauczyciele i uczniowie dofinansowanej szkoły. Osoby te powinny mieć świadomość, że korzystają z projektów współfinansowanych przez Unię Europejską. Dlatego zadbaj, aby taka informacja do nich dotarła. </w:t>
      </w:r>
    </w:p>
    <w:p w:rsidR="00405982" w:rsidRPr="00334AD2" w:rsidRDefault="00405982" w:rsidP="00405982">
      <w:pPr>
        <w:keepNext/>
        <w:numPr>
          <w:ilvl w:val="0"/>
          <w:numId w:val="12"/>
        </w:numPr>
        <w:spacing w:before="240" w:after="24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val="x-none" w:eastAsia="x-none"/>
        </w:rPr>
      </w:pPr>
      <w:bookmarkStart w:id="43" w:name="_Toc424215919"/>
      <w:r w:rsidRPr="00334AD2">
        <w:rPr>
          <w:rFonts w:eastAsia="Times New Roman"/>
          <w:b/>
          <w:bCs/>
          <w:iCs/>
          <w:sz w:val="24"/>
          <w:szCs w:val="24"/>
          <w:lang w:val="x-none" w:eastAsia="x-none"/>
        </w:rPr>
        <w:t>Co musisz wziąć pod uwagę, umieszczając znak Funduszy Europejskich oraz znak Unii Europejskiej?</w:t>
      </w:r>
      <w:bookmarkEnd w:id="43"/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4" w:name="_Toc424215920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Widoczność znaków</w:t>
      </w:r>
      <w:bookmarkEnd w:id="44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Znak Funduszy Europejskich z nazwą Programu oraz znak Unii Europejskiej z nazwą Europejski Fundusz Społeczny muszą być zawsze umieszczone w widocznym miejscu. Pamiętaj, aby ich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umiejscowienie oraz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wielkość były odpowiednie do rodzaju i skali materiału, przedmiotu lub dokumentu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. </w:t>
      </w:r>
      <w:r w:rsidRPr="00334AD2">
        <w:rPr>
          <w:rFonts w:eastAsia="Times New Roman" w:cs="Arial"/>
          <w:sz w:val="20"/>
          <w:szCs w:val="24"/>
          <w:lang w:eastAsia="pl-PL"/>
        </w:rPr>
        <w:t>Dla spełnienia tego warunku wystarczy, jeśli tylko jedna, np. pierwsza strona lub ostatnia dokumentu, zostanie oznaczona ciągiem znaków.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Zwróć szczególną uwagę, aby znaki i napisy były czytelne dla odbiorcy i wyraźnie widoczne. </w:t>
      </w:r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5" w:name="_Toc424215921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Kolejność znaków</w:t>
      </w:r>
      <w:bookmarkEnd w:id="45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Znak Funduszy Europejskich z nazwą Programu umieszczasz zawsze z lewej strony, natomiast znak Unii Europejskiej z nazwą Europejski Fundusz Społeczny z prawej.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Gdy nie jest możliwe umiejscowienie znaków w poziomie, możesz zastosować układ pionowy. W tym ustawieniu znak Funduszy Europejskich z nazwą Programu znajduje się na górze, a znak Unii Europejskiej z nazwą Europejski Fundusz Społeczny na dole. Przykładowy układ pionowy:</w:t>
      </w:r>
    </w:p>
    <w:p w:rsidR="00405982" w:rsidRPr="00334AD2" w:rsidRDefault="00D30C43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673F1C70" wp14:editId="7B32D498">
            <wp:simplePos x="0" y="0"/>
            <wp:positionH relativeFrom="column">
              <wp:posOffset>2176780</wp:posOffset>
            </wp:positionH>
            <wp:positionV relativeFrom="paragraph">
              <wp:posOffset>-108585</wp:posOffset>
            </wp:positionV>
            <wp:extent cx="1504950" cy="1771650"/>
            <wp:effectExtent l="0" t="0" r="0" b="0"/>
            <wp:wrapNone/>
            <wp:docPr id="39" name="Obraz 39" descr="C:\Users\jacek_jaworski\AppData\Local\Microsoft\Windows\Temporary Internet Files\Content.IE5\WW3LBRK1\zal_1a_12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acek_jaworski\AppData\Local\Microsoft\Windows\Temporary Internet Files\Content.IE5\WW3LBRK1\zal_1a_12[2]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D30C43" w:rsidRPr="00334AD2" w:rsidRDefault="00D30C43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noProof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Zestawienia znaków znajdziesz na stronie </w:t>
      </w:r>
      <w:hyperlink r:id="rId23" w:history="1">
        <w:r w:rsidRPr="00334AD2">
          <w:rPr>
            <w:rStyle w:val="Hipercze"/>
            <w:rFonts w:cs="Calibri"/>
            <w:sz w:val="20"/>
            <w:szCs w:val="24"/>
            <w:lang w:eastAsia="pl-PL"/>
          </w:rPr>
          <w:t>www.power.gov.pl/strony/o-programie/promocja/zasady-promocji-i-oznakowania-projektow/</w:t>
        </w:r>
      </w:hyperlink>
      <w:r w:rsidRPr="00334AD2">
        <w:rPr>
          <w:rFonts w:eastAsia="Times New Roman" w:cs="Calibri"/>
          <w:sz w:val="20"/>
          <w:szCs w:val="24"/>
          <w:lang w:eastAsia="pl-PL"/>
        </w:rPr>
        <w:t xml:space="preserve">. </w:t>
      </w:r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Liczba znaków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Liczba znaków w zestawieniu – to znaczy w jednej linii – nie może przekraczać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czterech</w:t>
      </w:r>
      <w:r w:rsidRPr="00334AD2">
        <w:rPr>
          <w:rFonts w:eastAsia="Times New Roman" w:cs="Calibri"/>
          <w:sz w:val="20"/>
          <w:szCs w:val="24"/>
          <w:lang w:eastAsia="pl-PL"/>
        </w:rPr>
        <w:t>,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 xml:space="preserve"> 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łącznie ze znakami FE oraz UE.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Jakie znaki mogą się znaleźć w zestawieniu? (poza znakami FE z nazwą Programu i UE z nazwą Europejski Fundusz Społeczny). W zestawieniu znaków na materiałach informacyjnych i promocyjnych (z wyjątkiem tablic pamiątkowych) oraz na dokumentach możesz umieścić swoje logo jako </w:t>
      </w:r>
      <w:r>
        <w:rPr>
          <w:rFonts w:eastAsia="Times New Roman" w:cs="Calibri"/>
          <w:sz w:val="20"/>
          <w:szCs w:val="24"/>
          <w:lang w:eastAsia="pl-PL"/>
        </w:rPr>
        <w:t>realizator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a. Możesz umieścić logo partnera projektu, logo projektu, czy logo instytucji pośredniczącej. Nie możesz umieszczać natomiast znaków wykonawców, którzy realizują działania w ramach projektu, ale którzy nie są </w:t>
      </w:r>
      <w:r>
        <w:rPr>
          <w:rFonts w:eastAsia="Times New Roman" w:cs="Calibri"/>
          <w:sz w:val="20"/>
          <w:szCs w:val="24"/>
          <w:lang w:eastAsia="pl-PL"/>
        </w:rPr>
        <w:t>realizator</w:t>
      </w:r>
      <w:r w:rsidRPr="00334AD2">
        <w:rPr>
          <w:rFonts w:eastAsia="Times New Roman" w:cs="Calibri"/>
          <w:sz w:val="20"/>
          <w:szCs w:val="24"/>
          <w:lang w:eastAsia="pl-PL"/>
        </w:rPr>
        <w:t>ami.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Inne znaki, jeśli są Ci potrzebne, możesz umieścić poza zestawieniem (linią znaków FE-UE).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b/>
          <w:sz w:val="20"/>
          <w:szCs w:val="24"/>
          <w:lang w:eastAsia="pl-PL"/>
        </w:rPr>
        <w:t>Uwaga! Jeśli w zestawieniu lub na materiale występują inne znaki (logo), to nie mogą być one większe (mierzone wysokością lub szerokością) od flagi Unii Europejskiej.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</w:t>
      </w:r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6" w:name="_Toc424215923"/>
      <w:r w:rsidRPr="00334AD2">
        <w:rPr>
          <w:rFonts w:eastAsia="Times New Roman"/>
          <w:b/>
          <w:bCs/>
          <w:sz w:val="20"/>
          <w:szCs w:val="26"/>
          <w:lang w:eastAsia="x-none"/>
        </w:rPr>
        <w:t xml:space="preserve"> </w:t>
      </w:r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W jakich wersjach kolorystycznych można stosować znaki Fundusze Europejskie i Unia Europejska?</w:t>
      </w:r>
      <w:bookmarkEnd w:id="46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Znaki FE i UE powinny w miarę możliwości występować w kolorze.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Wersję jednobarwną wolno stosować w uzasadnionych przypadkach, np. braku możliwości wykorzystania wersji kolorowej ze względów technicznych (tłoczenie, grawerunek itp.).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Szczególnym przypadkiem, pozwalającym na zastosowanie wersji achromatycznej (czarno-białej), jest druk dokumentów (w tym pism, materiałów szkoleniowych itp.), które nie zawierają innych kolorów poza czernią.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Przykładowe zestawienie znaków w wersji czarno-białej:</w:t>
      </w:r>
    </w:p>
    <w:p w:rsidR="00405982" w:rsidRPr="00334AD2" w:rsidRDefault="00405982" w:rsidP="00405982">
      <w:pPr>
        <w:spacing w:before="120" w:after="120" w:line="240" w:lineRule="auto"/>
        <w:jc w:val="center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noProof/>
          <w:sz w:val="20"/>
          <w:szCs w:val="24"/>
          <w:lang w:eastAsia="pl-PL"/>
        </w:rPr>
        <w:drawing>
          <wp:inline distT="0" distB="0" distL="0" distR="0" wp14:anchorId="1CE8F3E0" wp14:editId="2FE08E79">
            <wp:extent cx="3672205" cy="723900"/>
            <wp:effectExtent l="0" t="0" r="4445" b="0"/>
            <wp:docPr id="28" name="Obraz 28" descr="FE_Wiedza_Edukacja_Rozwoj_rg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E_Wiedza_Edukacja_Rozwoj_rgb-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Wszystkie dopuszczone achromatyczne i monochromatyczne warianty znaków – jeśli są Ci potrzebne – znajdziesz  na  stronie </w:t>
      </w:r>
      <w:hyperlink r:id="rId25" w:history="1">
        <w:r w:rsidRPr="00334AD2">
          <w:rPr>
            <w:rStyle w:val="Hipercze"/>
            <w:rFonts w:cs="Calibri"/>
            <w:sz w:val="20"/>
            <w:szCs w:val="24"/>
            <w:lang w:eastAsia="pl-PL"/>
          </w:rPr>
          <w:t>www.power.gov.pl/strony/o-programie/promocja/zasady-promocji-i-oznakowania-projektow/</w:t>
        </w:r>
      </w:hyperlink>
      <w:r w:rsidRPr="00334AD2">
        <w:rPr>
          <w:rFonts w:eastAsia="Times New Roman" w:cs="Calibri"/>
          <w:sz w:val="20"/>
          <w:szCs w:val="24"/>
          <w:lang w:eastAsia="pl-PL"/>
        </w:rPr>
        <w:t xml:space="preserve">. </w:t>
      </w:r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7" w:name="_Toc424215924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Czy możesz stosować znaki Fundusze Europejskie i Unia Europejska na kolorowym tle?</w:t>
      </w:r>
      <w:bookmarkEnd w:id="47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Najlepiej żebyś używał znaków </w:t>
      </w:r>
      <w:proofErr w:type="spellStart"/>
      <w:r w:rsidRPr="00334AD2">
        <w:rPr>
          <w:rFonts w:eastAsia="Times New Roman" w:cs="Calibri"/>
          <w:sz w:val="20"/>
          <w:szCs w:val="24"/>
          <w:lang w:eastAsia="pl-PL"/>
        </w:rPr>
        <w:t>pełnokolorowych</w:t>
      </w:r>
      <w:proofErr w:type="spellEnd"/>
      <w:r w:rsidRPr="00334AD2">
        <w:rPr>
          <w:rFonts w:eastAsia="Times New Roman" w:cs="Calibri"/>
          <w:sz w:val="20"/>
          <w:szCs w:val="24"/>
          <w:lang w:eastAsia="pl-PL"/>
        </w:rPr>
        <w:t xml:space="preserve"> na białym tle, co zapewnia jego największą widoczność. Jeśli znak Funduszy Europejskich z nazwą Programu występuje na tle barwnym, powinieneś zachować odpowiedni kontrast, który zagwarantuje odpowiednią czytelność znaku. Kolory tła powinny być pastelowe i nie powinny przekraczać 25% nasycenia.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Możesz też zastosować znak FE na tłach wielokolorowych, takich jak zdjęcia lub wzorzyste podłoża, po wcześniejszym zastosowaniu rozjaśnienia tła.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 przypadku znaku Unii Europejskiej z nazwą Europejski Fundusz Społeczny, jeśli nie masz innego wyboru niż użycie kolorowego tła, powinieneś umieścić wokół flagi białą obwódkę o szerokości równej 1/25 wysokości tego prostokąta.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59C01386" wp14:editId="38B9E2A2">
            <wp:simplePos x="0" y="0"/>
            <wp:positionH relativeFrom="column">
              <wp:posOffset>1515745</wp:posOffset>
            </wp:positionH>
            <wp:positionV relativeFrom="paragraph">
              <wp:posOffset>42545</wp:posOffset>
            </wp:positionV>
            <wp:extent cx="2226945" cy="1064260"/>
            <wp:effectExtent l="0" t="0" r="1905" b="2540"/>
            <wp:wrapSquare wrapText="bothSides"/>
            <wp:docPr id="38" name="Obraz 38" descr="C:\Users\Aleksandra_Sztetyllo\AppData\Local\Microsoft\Windows\Temporary Internet Files\Content.IE5\1EGE810X\zal_1a_2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leksandra_Sztetyllo\AppData\Local\Microsoft\Windows\Temporary Internet Files\Content.IE5\1EGE810X\zal_1a_20[1]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Jeśli w zestawieniu występują inne znaki, pamiętaj, aby sprawdzić, czy mogą one występować na kolorowych tłach. </w:t>
      </w:r>
    </w:p>
    <w:p w:rsidR="00405982" w:rsidRPr="00334AD2" w:rsidRDefault="00405982" w:rsidP="00405982">
      <w:pPr>
        <w:keepNext/>
        <w:numPr>
          <w:ilvl w:val="0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8" w:name="_Toc424215925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Jak powinieneś oznaczać przedsięwzięcia dofinansowane z wielu programów lub funduszy?</w:t>
      </w:r>
      <w:bookmarkEnd w:id="48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 przypadku gdy działanie informacyjne lub promocyjne, dokument albo inny materiał dotyczą:</w:t>
      </w:r>
    </w:p>
    <w:p w:rsidR="00405982" w:rsidRPr="00334AD2" w:rsidRDefault="00405982" w:rsidP="00405982">
      <w:pPr>
        <w:numPr>
          <w:ilvl w:val="0"/>
          <w:numId w:val="9"/>
        </w:num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projektów realizowanych w ramach kilku programów – nie musisz w znaku wymieniać nazw tych wszystkich programów. Wystarczy, że zastosujesz wspólny znak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Fundusze Europejskie</w:t>
      </w:r>
      <w:r w:rsidRPr="00334AD2">
        <w:rPr>
          <w:rFonts w:eastAsia="Times New Roman" w:cs="Calibri"/>
          <w:sz w:val="20"/>
          <w:szCs w:val="24"/>
          <w:lang w:eastAsia="pl-PL"/>
        </w:rPr>
        <w:t>: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b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4FC79518" wp14:editId="36AFA2C5">
            <wp:simplePos x="0" y="0"/>
            <wp:positionH relativeFrom="column">
              <wp:posOffset>3169920</wp:posOffset>
            </wp:positionH>
            <wp:positionV relativeFrom="paragraph">
              <wp:posOffset>102235</wp:posOffset>
            </wp:positionV>
            <wp:extent cx="1955800" cy="1103630"/>
            <wp:effectExtent l="0" t="0" r="6350" b="1270"/>
            <wp:wrapSquare wrapText="bothSides"/>
            <wp:docPr id="37" name="Obraz 37" descr="C:\Users\Aleksandra_Sztetyllo\AppData\Local\Microsoft\Windows\Temporary Internet Files\Content.IE5\1EGE810X\zal_1a_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leksandra_Sztetyllo\AppData\Local\Microsoft\Windows\Temporary Internet Files\Content.IE5\1EGE810X\zal_1a_24[1].jp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0B042C5F" wp14:editId="3A26F2F5">
            <wp:simplePos x="0" y="0"/>
            <wp:positionH relativeFrom="column">
              <wp:posOffset>201295</wp:posOffset>
            </wp:positionH>
            <wp:positionV relativeFrom="paragraph">
              <wp:posOffset>29845</wp:posOffset>
            </wp:positionV>
            <wp:extent cx="2169795" cy="1232535"/>
            <wp:effectExtent l="0" t="0" r="1905" b="5715"/>
            <wp:wrapSquare wrapText="bothSides"/>
            <wp:docPr id="36" name="Obraz 36" descr="C:\Users\Aleksandra_Sztetyllo\AppData\Local\Microsoft\Windows\Temporary Internet Files\Content.IE5\67I8VMVV\zal_1a_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leksandra_Sztetyllo\AppData\Local\Microsoft\Windows\Temporary Internet Files\Content.IE5\67I8VMVV\zal_1a_23[1].jpg"/>
                    <pic:cNvPicPr>
                      <a:picLocks noChangeAspect="1" noChangeArrowheads="1"/>
                    </pic:cNvPicPr>
                  </pic:nvPicPr>
                  <pic:blipFill>
                    <a:blip r:embed="rId28" r:link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334AD2"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405982" w:rsidRPr="00334AD2" w:rsidRDefault="00405982" w:rsidP="00405982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 xml:space="preserve">projektów dofinansowanych z więcej niż jednego funduszu polityki spójności – zastosuj odniesienie słowne do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Unii Europejskiej</w:t>
      </w:r>
      <w:r w:rsidRPr="00334AD2">
        <w:rPr>
          <w:rFonts w:eastAsia="Times New Roman" w:cs="Calibri"/>
          <w:sz w:val="20"/>
          <w:szCs w:val="24"/>
          <w:lang w:eastAsia="pl-PL"/>
        </w:rPr>
        <w:t xml:space="preserve"> oraz – zamiast nazw wszystkich tych funduszy – jedną wspólną nazwę </w:t>
      </w:r>
      <w:r w:rsidRPr="00334AD2">
        <w:rPr>
          <w:rFonts w:eastAsia="Times New Roman" w:cs="Calibri"/>
          <w:b/>
          <w:sz w:val="20"/>
          <w:szCs w:val="24"/>
          <w:lang w:eastAsia="pl-PL"/>
        </w:rPr>
        <w:t>Europejskie Fundusze Strukturalne i Inwestycyjne</w:t>
      </w:r>
      <w:r w:rsidRPr="00334AD2">
        <w:rPr>
          <w:rFonts w:eastAsia="Times New Roman" w:cs="Calibri"/>
          <w:sz w:val="20"/>
          <w:szCs w:val="24"/>
          <w:lang w:eastAsia="pl-PL"/>
        </w:rPr>
        <w:t>: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 wp14:anchorId="5751C1CF" wp14:editId="76850BFF">
            <wp:simplePos x="0" y="0"/>
            <wp:positionH relativeFrom="column">
              <wp:posOffset>154305</wp:posOffset>
            </wp:positionH>
            <wp:positionV relativeFrom="paragraph">
              <wp:posOffset>113665</wp:posOffset>
            </wp:positionV>
            <wp:extent cx="1712595" cy="1064260"/>
            <wp:effectExtent l="0" t="0" r="1905" b="2540"/>
            <wp:wrapSquare wrapText="bothSides"/>
            <wp:docPr id="34" name="Obraz 34" descr="C:\Users\Aleksandra_Sztetyllo\AppData\Local\Microsoft\Windows\Temporary Internet Files\Content.IE5\ZDNYPYMI\zal_1a_2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leksandra_Sztetyllo\AppData\Local\Microsoft\Windows\Temporary Internet Files\Content.IE5\ZDNYPYMI\zal_1a_25[1].jpg"/>
                    <pic:cNvPicPr>
                      <a:picLocks noChangeAspect="1" noChangeArrowheads="1"/>
                    </pic:cNvPicPr>
                  </pic:nvPicPr>
                  <pic:blipFill>
                    <a:blip r:embed="rId28" r:link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982" w:rsidRPr="00334AD2" w:rsidRDefault="00D30C43" w:rsidP="00405982">
      <w:pPr>
        <w:spacing w:before="120" w:after="120" w:line="240" w:lineRule="auto"/>
        <w:jc w:val="both"/>
        <w:rPr>
          <w:rFonts w:ascii="Arial" w:eastAsia="Times New Roman" w:hAnsi="Arial"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0313EA4A" wp14:editId="2E0FC458">
            <wp:simplePos x="0" y="0"/>
            <wp:positionH relativeFrom="column">
              <wp:posOffset>-583565</wp:posOffset>
            </wp:positionH>
            <wp:positionV relativeFrom="paragraph">
              <wp:posOffset>53975</wp:posOffset>
            </wp:positionV>
            <wp:extent cx="2804795" cy="784860"/>
            <wp:effectExtent l="0" t="0" r="0" b="0"/>
            <wp:wrapSquare wrapText="bothSides"/>
            <wp:docPr id="35" name="Obraz 35" descr="C:\Users\Aleksandra_Sztetyllo\AppData\Local\Microsoft\Windows\Temporary Internet Files\Content.IE5\67I8VMVV\zal_1a_2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leksandra_Sztetyllo\AppData\Local\Microsoft\Windows\Temporary Internet Files\Content.IE5\67I8VMVV\zal_1a_26[1].jpg"/>
                    <pic:cNvPicPr>
                      <a:picLocks noChangeAspect="1" noChangeArrowheads="1"/>
                    </pic:cNvPicPr>
                  </pic:nvPicPr>
                  <pic:blipFill>
                    <a:blip r:embed="rId28" r:link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ascii="Arial" w:eastAsia="Times New Roman" w:hAnsi="Arial"/>
          <w:sz w:val="20"/>
          <w:szCs w:val="24"/>
          <w:lang w:eastAsia="pl-PL"/>
        </w:rPr>
      </w:pP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</w:p>
    <w:p w:rsidR="00405982" w:rsidRPr="00334AD2" w:rsidRDefault="00405982" w:rsidP="00405982">
      <w:pPr>
        <w:keepNext/>
        <w:numPr>
          <w:ilvl w:val="0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49" w:name="_Toc424215927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W jaki sposób możesz oznaczyć małe przedmioty promocyjne?</w:t>
      </w:r>
      <w:bookmarkEnd w:id="49"/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Jeśli przedmiot jest mały (np. długopis, ołówek, pendrive) i nazwa Europejski Fundusz Społeczny</w:t>
      </w:r>
      <w:r w:rsidRPr="00334AD2" w:rsidDel="00815B53">
        <w:rPr>
          <w:rFonts w:eastAsia="Times New Roman" w:cs="Calibri"/>
          <w:sz w:val="20"/>
          <w:szCs w:val="24"/>
          <w:lang w:eastAsia="pl-PL"/>
        </w:rPr>
        <w:t xml:space="preserve"> </w:t>
      </w:r>
      <w:r w:rsidRPr="00334AD2">
        <w:rPr>
          <w:rFonts w:eastAsia="Times New Roman" w:cs="Calibri"/>
          <w:sz w:val="20"/>
          <w:szCs w:val="24"/>
          <w:lang w:eastAsia="pl-PL"/>
        </w:rPr>
        <w:t>oraz nazwa programu nie będą czytelne, umieść znak Funduszy Europejskich z napisem Fundusze Europejskie (bez nazwy programu) oraz znak UE tylko z napisem Unia Europejska. Zawsze stosuje się pełny zapis nazwy „Unia Europejska” i „Fundusze Europejskie”.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ascii="Arial" w:eastAsia="Times New Roman" w:hAnsi="Arial"/>
          <w:noProof/>
          <w:sz w:val="20"/>
          <w:szCs w:val="24"/>
          <w:lang w:eastAsia="pl-PL"/>
        </w:rPr>
        <w:drawing>
          <wp:inline distT="0" distB="0" distL="0" distR="0" wp14:anchorId="4301A312" wp14:editId="30D9AFAC">
            <wp:extent cx="5039995" cy="1280160"/>
            <wp:effectExtent l="0" t="0" r="8255" b="0"/>
            <wp:docPr id="27" name="Obraz 27" descr="zal_1a_3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zal_1a_32[1]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W takich przypadkach nie musisz stosować słownego odniesienia do odpowiedniego funduszu/funduszy lub odniesienia do Europejskich Funduszy Strukturalnych i Inwestycyjnych.</w:t>
      </w:r>
    </w:p>
    <w:p w:rsidR="00405982" w:rsidRPr="00334AD2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0"/>
          <w:lang w:eastAsia="pl-PL"/>
        </w:rPr>
        <w:t>Jednocześnie musisz każdorazowo rozważyć, czy małe przedmioty itp. są na pewno skutecznym i niezbędnym narzędziem promocji dla Twojego projektu.</w:t>
      </w:r>
    </w:p>
    <w:p w:rsidR="00405982" w:rsidRPr="00334AD2" w:rsidRDefault="00405982" w:rsidP="00405982">
      <w:pPr>
        <w:keepNext/>
        <w:numPr>
          <w:ilvl w:val="1"/>
          <w:numId w:val="13"/>
        </w:numPr>
        <w:spacing w:before="240" w:after="240" w:line="240" w:lineRule="auto"/>
        <w:jc w:val="both"/>
        <w:outlineLvl w:val="2"/>
        <w:rPr>
          <w:rFonts w:eastAsia="Times New Roman"/>
          <w:b/>
          <w:bCs/>
          <w:sz w:val="20"/>
          <w:szCs w:val="26"/>
          <w:lang w:val="x-none" w:eastAsia="x-none"/>
        </w:rPr>
      </w:pPr>
      <w:bookmarkStart w:id="50" w:name="_Toc424215928"/>
      <w:r w:rsidRPr="00334AD2">
        <w:rPr>
          <w:rFonts w:eastAsia="Times New Roman"/>
          <w:b/>
          <w:bCs/>
          <w:sz w:val="20"/>
          <w:szCs w:val="26"/>
          <w:lang w:val="x-none" w:eastAsia="x-none"/>
        </w:rPr>
        <w:t>Czy możesz oznaczać przedmioty promocyjne w sposób nierzucający się w oczy?</w:t>
      </w:r>
      <w:bookmarkEnd w:id="50"/>
    </w:p>
    <w:p w:rsidR="00405982" w:rsidRPr="003630E0" w:rsidRDefault="00405982" w:rsidP="00405982">
      <w:pPr>
        <w:spacing w:before="120" w:after="120" w:line="240" w:lineRule="auto"/>
        <w:jc w:val="both"/>
        <w:rPr>
          <w:rFonts w:eastAsia="Times New Roman" w:cs="Calibri"/>
          <w:sz w:val="20"/>
          <w:szCs w:val="24"/>
          <w:lang w:eastAsia="pl-PL"/>
        </w:rPr>
      </w:pPr>
      <w:r w:rsidRPr="00334AD2">
        <w:rPr>
          <w:rFonts w:eastAsia="Times New Roman" w:cs="Calibri"/>
          <w:sz w:val="20"/>
          <w:szCs w:val="24"/>
          <w:lang w:eastAsia="pl-PL"/>
        </w:rPr>
        <w:t>Zestawienia znaków z właściwymi napisami muszą być widoczne. Nie mogą być umieszczane np. na wewnętrznej, niewidocznej stronie przedmiotów. Jeśli przedmiot jest tak mały, że nie można na nim zastosować czytelnych znaków FE i UE, nie możesz go używać do celów promocyjnych. Celem przedmiotu promocyjnego jest bowiem informowanie o dofinansowaniu projektu ze środków UE i realizowanego programu.</w:t>
      </w:r>
      <w:r w:rsidRPr="007534FA">
        <w:rPr>
          <w:rFonts w:eastAsia="Times New Roman" w:cs="Calibri"/>
          <w:sz w:val="20"/>
          <w:szCs w:val="24"/>
          <w:lang w:eastAsia="pl-PL"/>
        </w:rPr>
        <w:t xml:space="preserve"> </w:t>
      </w:r>
    </w:p>
    <w:p w:rsidR="004705EA" w:rsidRDefault="005223E5"/>
    <w:sectPr w:rsidR="004705EA" w:rsidSect="00843781">
      <w:headerReference w:type="default" r:id="rId34"/>
      <w:pgSz w:w="11906" w:h="16838"/>
      <w:pgMar w:top="2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78" w:rsidRDefault="00731378" w:rsidP="00405982">
      <w:pPr>
        <w:spacing w:after="0" w:line="240" w:lineRule="auto"/>
      </w:pPr>
      <w:r>
        <w:separator/>
      </w:r>
    </w:p>
  </w:endnote>
  <w:endnote w:type="continuationSeparator" w:id="0">
    <w:p w:rsidR="00731378" w:rsidRDefault="00731378" w:rsidP="0040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78" w:rsidRDefault="00731378" w:rsidP="00405982">
      <w:pPr>
        <w:spacing w:after="0" w:line="240" w:lineRule="auto"/>
      </w:pPr>
      <w:r>
        <w:separator/>
      </w:r>
    </w:p>
  </w:footnote>
  <w:footnote w:type="continuationSeparator" w:id="0">
    <w:p w:rsidR="00731378" w:rsidRDefault="00731378" w:rsidP="00405982">
      <w:pPr>
        <w:spacing w:after="0" w:line="240" w:lineRule="auto"/>
      </w:pPr>
      <w:r>
        <w:continuationSeparator/>
      </w:r>
    </w:p>
  </w:footnote>
  <w:footnote w:id="1">
    <w:p w:rsidR="00405982" w:rsidRDefault="00405982" w:rsidP="0040598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przypadku projektów, których głównym celem lub głównym elementem jest</w:t>
      </w:r>
      <w:r w:rsidRPr="00DD38A6">
        <w:rPr>
          <w:rFonts w:cs="Calibri"/>
          <w:bCs/>
          <w:sz w:val="16"/>
          <w:szCs w:val="16"/>
        </w:rPr>
        <w:t xml:space="preserve">: zakup środków </w:t>
      </w:r>
      <w:r w:rsidRPr="00A17B3E">
        <w:rPr>
          <w:rFonts w:cs="Calibri"/>
          <w:bCs/>
          <w:sz w:val="16"/>
          <w:szCs w:val="16"/>
        </w:rPr>
        <w:t>trwałych lub finansowanie działań w zakresie infrastruktury lub prac budowlanych</w:t>
      </w:r>
      <w:r w:rsidRPr="0062530C">
        <w:rPr>
          <w:rFonts w:cs="Calibri"/>
          <w:bCs/>
          <w:sz w:val="16"/>
          <w:szCs w:val="16"/>
        </w:rPr>
        <w:t xml:space="preserve">, jeśli całkowite wsparcie publiczne </w:t>
      </w:r>
      <w:r w:rsidRPr="00FE55FE">
        <w:rPr>
          <w:rFonts w:cs="Calibri"/>
          <w:bCs/>
          <w:sz w:val="16"/>
          <w:szCs w:val="16"/>
        </w:rPr>
        <w:t xml:space="preserve">dla projektu przekracza </w:t>
      </w:r>
      <w:r w:rsidRPr="00584874">
        <w:rPr>
          <w:rFonts w:cs="Calibri"/>
          <w:bCs/>
          <w:sz w:val="16"/>
          <w:szCs w:val="16"/>
        </w:rPr>
        <w:t>500 000 EUR</w:t>
      </w:r>
      <w:r w:rsidRPr="00A17B3E">
        <w:rPr>
          <w:rFonts w:cs="Calibri"/>
          <w:sz w:val="27"/>
          <w:szCs w:val="27"/>
        </w:rPr>
        <w:t xml:space="preserve"> </w:t>
      </w:r>
      <w:r w:rsidRPr="00A17B3E">
        <w:rPr>
          <w:rFonts w:cs="Calibri"/>
          <w:sz w:val="16"/>
          <w:szCs w:val="16"/>
        </w:rPr>
        <w:t xml:space="preserve">nie później niż trzy miesiące po zakończeniu </w:t>
      </w:r>
      <w:r w:rsidRPr="0062530C">
        <w:rPr>
          <w:rFonts w:cs="Calibri"/>
          <w:sz w:val="16"/>
          <w:szCs w:val="16"/>
        </w:rPr>
        <w:t xml:space="preserve">projektu Beneficjent umieszcza dodatkowo </w:t>
      </w:r>
      <w:r w:rsidRPr="00FE55FE">
        <w:rPr>
          <w:rFonts w:cs="Calibri"/>
          <w:sz w:val="16"/>
          <w:szCs w:val="16"/>
        </w:rPr>
        <w:t xml:space="preserve">na stałe przynajmniej jedną </w:t>
      </w:r>
      <w:r w:rsidRPr="00FC5C46">
        <w:rPr>
          <w:rFonts w:cs="Calibri"/>
          <w:sz w:val="16"/>
          <w:szCs w:val="16"/>
        </w:rPr>
        <w:t>tablicę pamiątkową lub tablicę</w:t>
      </w:r>
      <w:r w:rsidRPr="00DD38A6">
        <w:rPr>
          <w:rFonts w:cs="Calibri"/>
          <w:sz w:val="16"/>
          <w:szCs w:val="16"/>
        </w:rPr>
        <w:t xml:space="preserve"> dużego formatu, w miejscu ogólnodostępnym i łatwo widocznym</w:t>
      </w:r>
      <w:r>
        <w:rPr>
          <w:rFonts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982" w:rsidRDefault="00405982" w:rsidP="00405982">
    <w:pPr>
      <w:rPr>
        <w:rFonts w:cs="Calibri"/>
        <w:i/>
        <w:sz w:val="20"/>
        <w:szCs w:val="20"/>
      </w:rPr>
    </w:pPr>
  </w:p>
  <w:p w:rsidR="00405982" w:rsidRDefault="00405982" w:rsidP="00405982">
    <w:pPr>
      <w:jc w:val="right"/>
      <w:rPr>
        <w:rFonts w:cs="Calibri"/>
        <w:i/>
        <w:sz w:val="20"/>
        <w:szCs w:val="20"/>
      </w:rPr>
    </w:pPr>
  </w:p>
  <w:p w:rsidR="00405982" w:rsidRPr="00D30C43" w:rsidRDefault="00AF6775" w:rsidP="00405982">
    <w:pPr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6</w:t>
    </w:r>
    <w:r w:rsidR="00405982" w:rsidRPr="00D30C43">
      <w:rPr>
        <w:rFonts w:ascii="Arial" w:hAnsi="Arial" w:cs="Arial"/>
        <w:i/>
        <w:sz w:val="20"/>
        <w:szCs w:val="20"/>
      </w:rPr>
      <w:t xml:space="preserve"> do Umowy o realizację pilotażu „POZ PLUS”</w:t>
    </w:r>
  </w:p>
  <w:p w:rsidR="00405982" w:rsidRDefault="00405982">
    <w:pPr>
      <w:pStyle w:val="Nagwek"/>
    </w:pPr>
  </w:p>
  <w:p w:rsidR="00405982" w:rsidRDefault="004059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5E7960"/>
    <w:multiLevelType w:val="multilevel"/>
    <w:tmpl w:val="33525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5">
    <w:nsid w:val="49EB766C"/>
    <w:multiLevelType w:val="multilevel"/>
    <w:tmpl w:val="E2E619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6">
    <w:nsid w:val="4D0A5077"/>
    <w:multiLevelType w:val="hybridMultilevel"/>
    <w:tmpl w:val="3470F556"/>
    <w:lvl w:ilvl="0" w:tplc="688C27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CA4B1D"/>
    <w:multiLevelType w:val="multilevel"/>
    <w:tmpl w:val="9FD655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8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3C2053"/>
    <w:multiLevelType w:val="multilevel"/>
    <w:tmpl w:val="83446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1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2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82"/>
    <w:rsid w:val="0035315B"/>
    <w:rsid w:val="00405982"/>
    <w:rsid w:val="005223E5"/>
    <w:rsid w:val="00731378"/>
    <w:rsid w:val="00843781"/>
    <w:rsid w:val="00A07DDE"/>
    <w:rsid w:val="00AB57DB"/>
    <w:rsid w:val="00AF6775"/>
    <w:rsid w:val="00CB30D8"/>
    <w:rsid w:val="00D23F85"/>
    <w:rsid w:val="00D3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982"/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059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0598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semiHidden/>
    <w:rsid w:val="00405982"/>
    <w:rPr>
      <w:vertAlign w:val="superscript"/>
    </w:rPr>
  </w:style>
  <w:style w:type="character" w:styleId="Hipercze">
    <w:name w:val="Hyperlink"/>
    <w:uiPriority w:val="99"/>
    <w:rsid w:val="0040598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982"/>
    <w:rPr>
      <w:rFonts w:ascii="Tahoma" w:eastAsia="Calibri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059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982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59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982"/>
    <w:rPr>
      <w:rFonts w:ascii="Calibri" w:eastAsia="Calibri" w:hAnsi="Calibri" w:cs="Times New Roman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982"/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059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0598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semiHidden/>
    <w:rsid w:val="00405982"/>
    <w:rPr>
      <w:vertAlign w:val="superscript"/>
    </w:rPr>
  </w:style>
  <w:style w:type="character" w:styleId="Hipercze">
    <w:name w:val="Hyperlink"/>
    <w:uiPriority w:val="99"/>
    <w:rsid w:val="0040598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982"/>
    <w:rPr>
      <w:rFonts w:ascii="Tahoma" w:eastAsia="Calibri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059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982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59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982"/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5.jpeg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funduszeeuropejskie.gov.pl/poradnikbeneficjenta" TargetMode="External"/><Relationship Id="rId25" Type="http://schemas.openxmlformats.org/officeDocument/2006/relationships/hyperlink" Target="http://www.power.gov.pl/strony/o-programie/promocja/zasady-promocji-i-oznakowania-projektow/" TargetMode="External"/><Relationship Id="rId33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://www.mapadotacji.gov.pl" TargetMode="External"/><Relationship Id="rId20" Type="http://schemas.openxmlformats.org/officeDocument/2006/relationships/image" Target="media/image7.jpeg"/><Relationship Id="rId29" Type="http://schemas.openxmlformats.org/officeDocument/2006/relationships/image" Target="file:///C:\Users\Aleksandra_Sztetyllo\AppData\Local\Microsoft\Windows\Temporary%20Internet%20Files\Content.IE5\1EGE810X\zal_1a_24%5b1%5d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image" Target="media/image10.jpeg"/><Relationship Id="rId32" Type="http://schemas.openxmlformats.org/officeDocument/2006/relationships/image" Target="file:///C:\Users\Aleksandra_Sztetyllo\AppData\Local\Microsoft\Windows\Temporary%20Internet%20Files\Content.IE5\67I8VMVV\zal_1a_26%5b1%5d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wer.gov.pl/strony/o-programie/promocja/zasady-promocji-i-oznakowania-projektow/" TargetMode="External"/><Relationship Id="rId23" Type="http://schemas.openxmlformats.org/officeDocument/2006/relationships/hyperlink" Target="http://www.power.gov.pl/strony/o-programie/promocja/zasady-promocji-i-oznakowania-projektow/" TargetMode="External"/><Relationship Id="rId28" Type="http://schemas.openxmlformats.org/officeDocument/2006/relationships/image" Target="media/image12.jpeg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31" Type="http://schemas.openxmlformats.org/officeDocument/2006/relationships/image" Target="file:///C:\Users\Aleksandra_Sztetyllo\AppData\Local\Microsoft\Windows\Temporary%20Internet%20Files\Content.IE5\ZDNYPYMI\zal_1a_25%5b1%5d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://www.funduszeeuropejskie.gov.pl/promocja" TargetMode="External"/><Relationship Id="rId22" Type="http://schemas.openxmlformats.org/officeDocument/2006/relationships/image" Target="media/image9.jpeg"/><Relationship Id="rId27" Type="http://schemas.openxmlformats.org/officeDocument/2006/relationships/image" Target="file:///C:\Users\Aleksandra_Sztetyllo\AppData\Local\Microsoft\Windows\Temporary%20Internet%20Files\Content.IE5\1EGE810X\zal_1a_20%5b1%5d.jpg" TargetMode="External"/><Relationship Id="rId30" Type="http://schemas.openxmlformats.org/officeDocument/2006/relationships/image" Target="file:///C:\Users\Aleksandra_Sztetyllo\AppData\Local\Microsoft\Windows\Temporary%20Internet%20Files\Content.IE5\67I8VMVV\zal_1a_23%5b1%5d.jp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2903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Szymczak Agata</dc:creator>
  <cp:lastModifiedBy>Hołubicki Rafał</cp:lastModifiedBy>
  <cp:revision>2</cp:revision>
  <dcterms:created xsi:type="dcterms:W3CDTF">2018-03-19T09:47:00Z</dcterms:created>
  <dcterms:modified xsi:type="dcterms:W3CDTF">2018-03-19T09:47:00Z</dcterms:modified>
</cp:coreProperties>
</file>