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094" w:rsidRPr="004437D9" w:rsidRDefault="001D7094" w:rsidP="004437D9">
      <w:pPr>
        <w:tabs>
          <w:tab w:val="left" w:pos="708"/>
        </w:tabs>
        <w:autoSpaceDE w:val="0"/>
        <w:autoSpaceDN w:val="0"/>
        <w:adjustRightInd w:val="0"/>
        <w:spacing w:after="0" w:line="360" w:lineRule="auto"/>
        <w:ind w:left="2500" w:firstLine="250"/>
        <w:rPr>
          <w:rFonts w:ascii="Arial" w:hAnsi="Arial" w:cs="Arial"/>
          <w:b/>
          <w:bCs/>
          <w:spacing w:val="-8"/>
          <w:sz w:val="24"/>
          <w:szCs w:val="24"/>
          <w:lang w:eastAsia="pl-PL"/>
        </w:rPr>
      </w:pPr>
      <w:r w:rsidRPr="004437D9">
        <w:rPr>
          <w:rFonts w:ascii="Arial" w:hAnsi="Arial" w:cs="Arial"/>
          <w:b/>
          <w:bCs/>
          <w:spacing w:val="-8"/>
          <w:sz w:val="24"/>
          <w:szCs w:val="24"/>
          <w:lang w:eastAsia="pl-PL"/>
        </w:rPr>
        <w:t>ZARZĄDZENIE Nr</w:t>
      </w:r>
      <w:r w:rsidR="00E04066">
        <w:rPr>
          <w:rFonts w:ascii="Arial" w:hAnsi="Arial" w:cs="Arial"/>
          <w:b/>
          <w:bCs/>
          <w:spacing w:val="-8"/>
          <w:sz w:val="24"/>
          <w:szCs w:val="24"/>
          <w:lang w:eastAsia="pl-PL"/>
        </w:rPr>
        <w:t xml:space="preserve"> 105</w:t>
      </w:r>
      <w:r w:rsidRPr="004437D9">
        <w:rPr>
          <w:rFonts w:ascii="Arial" w:hAnsi="Arial" w:cs="Arial"/>
          <w:b/>
          <w:bCs/>
          <w:spacing w:val="-8"/>
          <w:sz w:val="24"/>
          <w:szCs w:val="24"/>
          <w:lang w:eastAsia="pl-PL"/>
        </w:rPr>
        <w:t>/201</w:t>
      </w:r>
      <w:r w:rsidR="00B17921">
        <w:rPr>
          <w:rFonts w:ascii="Arial" w:hAnsi="Arial" w:cs="Arial"/>
          <w:b/>
          <w:bCs/>
          <w:spacing w:val="-8"/>
          <w:sz w:val="24"/>
          <w:szCs w:val="24"/>
          <w:lang w:eastAsia="pl-PL"/>
        </w:rPr>
        <w:t>7</w:t>
      </w:r>
      <w:r w:rsidRPr="004437D9">
        <w:rPr>
          <w:rFonts w:ascii="Arial" w:hAnsi="Arial" w:cs="Arial"/>
          <w:b/>
          <w:bCs/>
          <w:spacing w:val="-8"/>
          <w:sz w:val="24"/>
          <w:szCs w:val="24"/>
          <w:lang w:eastAsia="pl-PL"/>
        </w:rPr>
        <w:t>/DSOZ</w:t>
      </w:r>
    </w:p>
    <w:p w:rsidR="001D7094" w:rsidRPr="004437D9" w:rsidRDefault="001D7094" w:rsidP="004437D9">
      <w:pPr>
        <w:tabs>
          <w:tab w:val="left" w:pos="708"/>
        </w:tabs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pacing w:val="-8"/>
          <w:sz w:val="24"/>
          <w:szCs w:val="24"/>
          <w:lang w:eastAsia="pl-PL"/>
        </w:rPr>
      </w:pPr>
      <w:r w:rsidRPr="004437D9">
        <w:rPr>
          <w:rFonts w:ascii="Arial" w:hAnsi="Arial" w:cs="Arial"/>
          <w:b/>
          <w:bCs/>
          <w:spacing w:val="-8"/>
          <w:sz w:val="24"/>
          <w:szCs w:val="24"/>
          <w:lang w:eastAsia="pl-PL"/>
        </w:rPr>
        <w:t>PREZESA</w:t>
      </w:r>
    </w:p>
    <w:p w:rsidR="001D7094" w:rsidRPr="004437D9" w:rsidRDefault="001D7094" w:rsidP="004437D9">
      <w:pPr>
        <w:tabs>
          <w:tab w:val="left" w:pos="708"/>
        </w:tabs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pacing w:val="-8"/>
          <w:sz w:val="24"/>
          <w:szCs w:val="24"/>
          <w:lang w:eastAsia="pl-PL"/>
        </w:rPr>
      </w:pPr>
      <w:r w:rsidRPr="004437D9">
        <w:rPr>
          <w:rFonts w:ascii="Arial" w:hAnsi="Arial" w:cs="Arial"/>
          <w:b/>
          <w:bCs/>
          <w:spacing w:val="-8"/>
          <w:sz w:val="24"/>
          <w:szCs w:val="24"/>
          <w:lang w:eastAsia="pl-PL"/>
        </w:rPr>
        <w:t>NARODOWEGO FUNDUSZU ZDROWIA</w:t>
      </w:r>
    </w:p>
    <w:p w:rsidR="001D7094" w:rsidRPr="004437D9" w:rsidRDefault="001D7094" w:rsidP="004437D9">
      <w:pPr>
        <w:tabs>
          <w:tab w:val="left" w:pos="708"/>
        </w:tabs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pacing w:val="-8"/>
          <w:sz w:val="24"/>
          <w:szCs w:val="24"/>
          <w:lang w:eastAsia="pl-PL"/>
        </w:rPr>
      </w:pPr>
    </w:p>
    <w:p w:rsidR="001D7094" w:rsidRPr="004437D9" w:rsidRDefault="001D7094" w:rsidP="004437D9">
      <w:pPr>
        <w:tabs>
          <w:tab w:val="left" w:pos="708"/>
        </w:tabs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Cs/>
          <w:spacing w:val="-8"/>
          <w:sz w:val="24"/>
          <w:szCs w:val="24"/>
          <w:lang w:eastAsia="pl-PL"/>
        </w:rPr>
      </w:pPr>
      <w:r w:rsidRPr="004437D9">
        <w:rPr>
          <w:rFonts w:ascii="Arial" w:hAnsi="Arial" w:cs="Arial"/>
          <w:bCs/>
          <w:spacing w:val="-8"/>
          <w:sz w:val="24"/>
          <w:szCs w:val="24"/>
          <w:lang w:eastAsia="pl-PL"/>
        </w:rPr>
        <w:t>z dnia</w:t>
      </w:r>
      <w:r w:rsidR="00E04066">
        <w:rPr>
          <w:rFonts w:ascii="Arial" w:hAnsi="Arial" w:cs="Arial"/>
          <w:bCs/>
          <w:spacing w:val="-8"/>
          <w:sz w:val="24"/>
          <w:szCs w:val="24"/>
          <w:lang w:eastAsia="pl-PL"/>
        </w:rPr>
        <w:t xml:space="preserve"> 13 października </w:t>
      </w:r>
      <w:r w:rsidR="003500B6">
        <w:rPr>
          <w:rFonts w:ascii="Arial" w:hAnsi="Arial" w:cs="Arial"/>
          <w:bCs/>
          <w:spacing w:val="-8"/>
          <w:sz w:val="24"/>
          <w:szCs w:val="24"/>
          <w:lang w:eastAsia="pl-PL"/>
        </w:rPr>
        <w:t>2</w:t>
      </w:r>
      <w:r w:rsidR="00B17921">
        <w:rPr>
          <w:rFonts w:ascii="Arial" w:hAnsi="Arial" w:cs="Arial"/>
          <w:bCs/>
          <w:spacing w:val="-8"/>
          <w:sz w:val="24"/>
          <w:szCs w:val="24"/>
          <w:lang w:eastAsia="pl-PL"/>
        </w:rPr>
        <w:t>017</w:t>
      </w:r>
      <w:r w:rsidRPr="004437D9">
        <w:rPr>
          <w:rFonts w:ascii="Arial" w:hAnsi="Arial" w:cs="Arial"/>
          <w:bCs/>
          <w:spacing w:val="-8"/>
          <w:sz w:val="24"/>
          <w:szCs w:val="24"/>
          <w:lang w:eastAsia="pl-PL"/>
        </w:rPr>
        <w:t xml:space="preserve"> r.</w:t>
      </w:r>
    </w:p>
    <w:p w:rsidR="001D7094" w:rsidRPr="004437D9" w:rsidRDefault="001D7094" w:rsidP="004437D9">
      <w:pPr>
        <w:tabs>
          <w:tab w:val="left" w:pos="708"/>
        </w:tabs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Cs/>
          <w:spacing w:val="-8"/>
          <w:sz w:val="24"/>
          <w:szCs w:val="24"/>
          <w:lang w:eastAsia="pl-PL"/>
        </w:rPr>
      </w:pPr>
    </w:p>
    <w:p w:rsidR="001D7094" w:rsidRPr="004437D9" w:rsidRDefault="00776BDD" w:rsidP="00F93998">
      <w:pPr>
        <w:tabs>
          <w:tab w:val="left" w:pos="708"/>
        </w:tabs>
        <w:spacing w:after="0" w:line="360" w:lineRule="auto"/>
        <w:jc w:val="center"/>
        <w:textAlignment w:val="top"/>
        <w:rPr>
          <w:rFonts w:ascii="Arial" w:hAnsi="Arial" w:cs="Arial"/>
          <w:b/>
          <w:bCs/>
          <w:sz w:val="24"/>
          <w:szCs w:val="24"/>
          <w:lang w:eastAsia="pl-PL"/>
        </w:rPr>
      </w:pPr>
      <w:r>
        <w:rPr>
          <w:rFonts w:ascii="Arial" w:hAnsi="Arial" w:cs="Arial"/>
          <w:b/>
          <w:bCs/>
          <w:sz w:val="24"/>
          <w:szCs w:val="24"/>
          <w:lang w:eastAsia="pl-PL"/>
        </w:rPr>
        <w:t xml:space="preserve">zmieniające zarządzenie </w:t>
      </w:r>
      <w:r w:rsidR="007656DD" w:rsidRPr="004437D9">
        <w:rPr>
          <w:rFonts w:ascii="Arial" w:hAnsi="Arial" w:cs="Arial"/>
          <w:b/>
          <w:bCs/>
          <w:sz w:val="24"/>
          <w:szCs w:val="24"/>
          <w:lang w:eastAsia="pl-PL"/>
        </w:rPr>
        <w:t xml:space="preserve">w sprawie </w:t>
      </w:r>
      <w:r w:rsidR="00E555A8">
        <w:rPr>
          <w:rFonts w:ascii="Arial" w:hAnsi="Arial" w:cs="Arial"/>
          <w:b/>
          <w:bCs/>
          <w:sz w:val="24"/>
          <w:szCs w:val="24"/>
          <w:lang w:eastAsia="pl-PL"/>
        </w:rPr>
        <w:t xml:space="preserve">określenia </w:t>
      </w:r>
      <w:r w:rsidR="00753AC7">
        <w:rPr>
          <w:rFonts w:ascii="Arial" w:hAnsi="Arial" w:cs="Arial"/>
          <w:b/>
          <w:bCs/>
          <w:sz w:val="24"/>
          <w:szCs w:val="24"/>
          <w:lang w:eastAsia="pl-PL"/>
        </w:rPr>
        <w:t xml:space="preserve">warunków </w:t>
      </w:r>
      <w:r w:rsidR="00E555A8">
        <w:rPr>
          <w:rFonts w:ascii="Arial" w:hAnsi="Arial" w:cs="Arial"/>
          <w:b/>
          <w:bCs/>
          <w:sz w:val="24"/>
          <w:szCs w:val="24"/>
          <w:lang w:eastAsia="pl-PL"/>
        </w:rPr>
        <w:t xml:space="preserve">zawierania i realizacji </w:t>
      </w:r>
      <w:r w:rsidR="00F93998">
        <w:rPr>
          <w:rFonts w:ascii="Arial" w:hAnsi="Arial" w:cs="Arial"/>
          <w:b/>
          <w:bCs/>
          <w:sz w:val="24"/>
          <w:szCs w:val="24"/>
          <w:lang w:eastAsia="pl-PL"/>
        </w:rPr>
        <w:t xml:space="preserve">umów </w:t>
      </w:r>
      <w:r w:rsidR="00E555A8">
        <w:rPr>
          <w:rFonts w:ascii="Arial" w:hAnsi="Arial" w:cs="Arial"/>
          <w:b/>
          <w:bCs/>
          <w:sz w:val="24"/>
          <w:szCs w:val="24"/>
          <w:lang w:eastAsia="pl-PL"/>
        </w:rPr>
        <w:t xml:space="preserve">w rodzaju </w:t>
      </w:r>
      <w:r w:rsidR="00DD17A3">
        <w:rPr>
          <w:rFonts w:ascii="Arial" w:hAnsi="Arial" w:cs="Arial"/>
          <w:b/>
          <w:bCs/>
          <w:sz w:val="24"/>
          <w:szCs w:val="24"/>
          <w:lang w:eastAsia="pl-PL"/>
        </w:rPr>
        <w:t>świadczenia pielęgnacyjne i opiekuńcze w ramach opieki długoterminowej</w:t>
      </w:r>
    </w:p>
    <w:p w:rsidR="001D7094" w:rsidRDefault="001D7094" w:rsidP="004437D9">
      <w:pPr>
        <w:spacing w:after="0" w:line="360" w:lineRule="auto"/>
        <w:jc w:val="both"/>
        <w:rPr>
          <w:rFonts w:ascii="Arial" w:hAnsi="Arial"/>
          <w:sz w:val="24"/>
        </w:rPr>
      </w:pPr>
    </w:p>
    <w:p w:rsidR="009A1BE6" w:rsidRDefault="0016707C" w:rsidP="00776BDD">
      <w:pPr>
        <w:tabs>
          <w:tab w:val="left" w:pos="708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/>
          <w:sz w:val="24"/>
        </w:rPr>
        <w:tab/>
      </w:r>
      <w:r w:rsidR="001D7094" w:rsidRPr="004437D9">
        <w:rPr>
          <w:rFonts w:ascii="Arial" w:hAnsi="Arial" w:cs="Arial"/>
          <w:sz w:val="24"/>
          <w:szCs w:val="24"/>
          <w:lang w:eastAsia="pl-PL"/>
        </w:rPr>
        <w:t xml:space="preserve">Na podstawie art. 102 ust. 5 pkt 21 i 25 </w:t>
      </w:r>
      <w:r w:rsidR="00E555A8">
        <w:rPr>
          <w:rFonts w:ascii="Arial" w:hAnsi="Arial" w:cs="Arial"/>
          <w:sz w:val="24"/>
          <w:szCs w:val="24"/>
          <w:lang w:eastAsia="pl-PL"/>
        </w:rPr>
        <w:t xml:space="preserve">oraz art. 146 ust. 1 </w:t>
      </w:r>
      <w:r w:rsidR="00A25ECD">
        <w:rPr>
          <w:rFonts w:ascii="Arial" w:hAnsi="Arial" w:cs="Arial"/>
          <w:sz w:val="24"/>
          <w:szCs w:val="24"/>
          <w:lang w:eastAsia="pl-PL"/>
        </w:rPr>
        <w:t xml:space="preserve">ustawy z </w:t>
      </w:r>
      <w:r w:rsidR="001D7094" w:rsidRPr="004437D9">
        <w:rPr>
          <w:rFonts w:ascii="Arial" w:hAnsi="Arial" w:cs="Arial"/>
          <w:sz w:val="24"/>
          <w:szCs w:val="24"/>
          <w:lang w:eastAsia="pl-PL"/>
        </w:rPr>
        <w:t>dnia 27 sierpnia 2004 r. o świadczeniach opi</w:t>
      </w:r>
      <w:r w:rsidR="00A25ECD">
        <w:rPr>
          <w:rFonts w:ascii="Arial" w:hAnsi="Arial" w:cs="Arial"/>
          <w:sz w:val="24"/>
          <w:szCs w:val="24"/>
          <w:lang w:eastAsia="pl-PL"/>
        </w:rPr>
        <w:t xml:space="preserve">eki zdrowotnej finansowanych ze </w:t>
      </w:r>
      <w:r w:rsidR="001D7094" w:rsidRPr="004437D9">
        <w:rPr>
          <w:rFonts w:ascii="Arial" w:hAnsi="Arial" w:cs="Arial"/>
          <w:sz w:val="24"/>
          <w:szCs w:val="24"/>
          <w:lang w:eastAsia="pl-PL"/>
        </w:rPr>
        <w:t>śr</w:t>
      </w:r>
      <w:r w:rsidR="00875E26">
        <w:rPr>
          <w:rFonts w:ascii="Arial" w:hAnsi="Arial" w:cs="Arial"/>
          <w:sz w:val="24"/>
          <w:szCs w:val="24"/>
          <w:lang w:eastAsia="pl-PL"/>
        </w:rPr>
        <w:t>odków publicznych (Dz. U. z 2016</w:t>
      </w:r>
      <w:r w:rsidR="001D7094" w:rsidRPr="004437D9">
        <w:rPr>
          <w:rFonts w:ascii="Arial" w:hAnsi="Arial" w:cs="Arial"/>
          <w:sz w:val="24"/>
          <w:szCs w:val="24"/>
          <w:lang w:eastAsia="pl-PL"/>
        </w:rPr>
        <w:t xml:space="preserve"> r. poz.</w:t>
      </w:r>
      <w:r w:rsidR="00875E26">
        <w:rPr>
          <w:rFonts w:ascii="Arial" w:hAnsi="Arial" w:cs="Arial"/>
          <w:sz w:val="24"/>
          <w:szCs w:val="24"/>
          <w:lang w:eastAsia="pl-PL"/>
        </w:rPr>
        <w:t>1793</w:t>
      </w:r>
      <w:r w:rsidR="00E81758">
        <w:rPr>
          <w:rFonts w:ascii="Arial" w:hAnsi="Arial" w:cs="Arial"/>
          <w:sz w:val="24"/>
          <w:szCs w:val="24"/>
          <w:lang w:eastAsia="pl-PL"/>
        </w:rPr>
        <w:t>,</w:t>
      </w:r>
      <w:r w:rsidR="00B17921">
        <w:rPr>
          <w:rFonts w:ascii="Arial" w:hAnsi="Arial" w:cs="Arial"/>
          <w:sz w:val="24"/>
          <w:szCs w:val="24"/>
          <w:lang w:eastAsia="pl-PL"/>
        </w:rPr>
        <w:t xml:space="preserve"> z późn. </w:t>
      </w:r>
      <w:proofErr w:type="spellStart"/>
      <w:r w:rsidR="00B17921">
        <w:rPr>
          <w:rFonts w:ascii="Arial" w:hAnsi="Arial" w:cs="Arial"/>
          <w:sz w:val="24"/>
          <w:szCs w:val="24"/>
          <w:lang w:eastAsia="pl-PL"/>
        </w:rPr>
        <w:t>zm</w:t>
      </w:r>
      <w:proofErr w:type="spellEnd"/>
      <w:r w:rsidR="00B17921">
        <w:rPr>
          <w:rStyle w:val="Odwoanieprzypisudolnego"/>
          <w:rFonts w:ascii="Arial" w:hAnsi="Arial"/>
          <w:sz w:val="24"/>
          <w:szCs w:val="24"/>
          <w:lang w:eastAsia="pl-PL"/>
        </w:rPr>
        <w:footnoteReference w:id="2"/>
      </w:r>
      <w:r>
        <w:rPr>
          <w:rFonts w:ascii="Arial" w:hAnsi="Arial" w:cs="Arial"/>
          <w:sz w:val="24"/>
          <w:szCs w:val="24"/>
          <w:vertAlign w:val="superscript"/>
          <w:lang w:eastAsia="pl-PL"/>
        </w:rPr>
        <w:t>)</w:t>
      </w:r>
      <w:r w:rsidR="001D7094" w:rsidRPr="004437D9">
        <w:rPr>
          <w:rFonts w:ascii="Arial" w:hAnsi="Arial" w:cs="Arial"/>
          <w:sz w:val="24"/>
          <w:szCs w:val="24"/>
          <w:lang w:eastAsia="pl-PL"/>
        </w:rPr>
        <w:t xml:space="preserve">) </w:t>
      </w:r>
      <w:r w:rsidR="009A1BE6">
        <w:rPr>
          <w:rFonts w:ascii="Arial" w:hAnsi="Arial" w:cs="Arial"/>
          <w:sz w:val="24"/>
          <w:szCs w:val="24"/>
          <w:lang w:eastAsia="pl-PL"/>
        </w:rPr>
        <w:t>zarządza się, co następuje:</w:t>
      </w:r>
    </w:p>
    <w:p w:rsidR="009A1BE6" w:rsidRDefault="009A1BE6" w:rsidP="00776BDD">
      <w:pPr>
        <w:tabs>
          <w:tab w:val="left" w:pos="708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</w:p>
    <w:p w:rsidR="007B4535" w:rsidRDefault="009A1BE6" w:rsidP="0038488F">
      <w:pPr>
        <w:tabs>
          <w:tab w:val="left" w:pos="708"/>
        </w:tabs>
        <w:spacing w:after="0" w:line="360" w:lineRule="auto"/>
        <w:jc w:val="both"/>
        <w:textAlignment w:val="top"/>
        <w:rPr>
          <w:rFonts w:ascii="Arial" w:hAnsi="Arial" w:cs="Arial"/>
          <w:bCs/>
          <w:sz w:val="24"/>
          <w:szCs w:val="24"/>
          <w:lang w:eastAsia="pl-PL"/>
        </w:rPr>
      </w:pPr>
      <w:r>
        <w:rPr>
          <w:rFonts w:ascii="Arial" w:hAnsi="Arial" w:cs="Arial"/>
          <w:b/>
          <w:sz w:val="24"/>
          <w:szCs w:val="24"/>
          <w:lang w:eastAsia="pl-PL"/>
        </w:rPr>
        <w:tab/>
      </w:r>
      <w:r w:rsidRPr="004437D9">
        <w:rPr>
          <w:rFonts w:ascii="Arial" w:hAnsi="Arial" w:cs="Arial"/>
          <w:b/>
          <w:sz w:val="24"/>
          <w:szCs w:val="24"/>
          <w:lang w:eastAsia="pl-PL"/>
        </w:rPr>
        <w:t>§</w:t>
      </w:r>
      <w:r>
        <w:rPr>
          <w:rFonts w:ascii="Arial" w:hAnsi="Arial" w:cs="Arial"/>
          <w:b/>
          <w:sz w:val="24"/>
          <w:szCs w:val="24"/>
          <w:lang w:eastAsia="pl-PL"/>
        </w:rPr>
        <w:t> </w:t>
      </w:r>
      <w:r w:rsidRPr="004437D9">
        <w:rPr>
          <w:rFonts w:ascii="Arial" w:hAnsi="Arial" w:cs="Arial"/>
          <w:b/>
          <w:sz w:val="24"/>
          <w:szCs w:val="24"/>
          <w:lang w:eastAsia="pl-PL"/>
        </w:rPr>
        <w:t>1.</w:t>
      </w:r>
      <w:r>
        <w:rPr>
          <w:rFonts w:ascii="Arial" w:hAnsi="Arial" w:cs="Arial"/>
          <w:b/>
          <w:sz w:val="24"/>
          <w:szCs w:val="24"/>
          <w:lang w:eastAsia="pl-PL"/>
        </w:rPr>
        <w:t> </w:t>
      </w:r>
      <w:r w:rsidR="00BD722C">
        <w:rPr>
          <w:rFonts w:ascii="Arial" w:hAnsi="Arial" w:cs="Arial"/>
          <w:sz w:val="24"/>
          <w:szCs w:val="24"/>
          <w:lang w:eastAsia="pl-PL"/>
        </w:rPr>
        <w:t>W</w:t>
      </w:r>
      <w:r w:rsidR="00776BDD">
        <w:rPr>
          <w:rFonts w:ascii="Arial" w:hAnsi="Arial" w:cs="Arial"/>
          <w:sz w:val="24"/>
          <w:szCs w:val="24"/>
          <w:lang w:eastAsia="pl-PL"/>
        </w:rPr>
        <w:t xml:space="preserve"> zarządze</w:t>
      </w:r>
      <w:r w:rsidR="00BD722C">
        <w:rPr>
          <w:rFonts w:ascii="Arial" w:hAnsi="Arial" w:cs="Arial"/>
          <w:sz w:val="24"/>
          <w:szCs w:val="24"/>
          <w:lang w:eastAsia="pl-PL"/>
        </w:rPr>
        <w:t>niu</w:t>
      </w:r>
      <w:r w:rsidR="00776BDD">
        <w:rPr>
          <w:rFonts w:ascii="Arial" w:hAnsi="Arial" w:cs="Arial"/>
          <w:sz w:val="24"/>
          <w:szCs w:val="24"/>
          <w:lang w:eastAsia="pl-PL"/>
        </w:rPr>
        <w:t xml:space="preserve"> Nr </w:t>
      </w:r>
      <w:r w:rsidR="00DD17A3">
        <w:rPr>
          <w:rFonts w:ascii="Arial" w:hAnsi="Arial" w:cs="Arial"/>
          <w:sz w:val="24"/>
          <w:szCs w:val="24"/>
          <w:lang w:eastAsia="pl-PL"/>
        </w:rPr>
        <w:t>60</w:t>
      </w:r>
      <w:r w:rsidR="00776BDD">
        <w:rPr>
          <w:rFonts w:ascii="Arial" w:hAnsi="Arial" w:cs="Arial"/>
          <w:sz w:val="24"/>
          <w:szCs w:val="24"/>
          <w:lang w:eastAsia="pl-PL"/>
        </w:rPr>
        <w:t>/2016/DSOZ Prezesa Narod</w:t>
      </w:r>
      <w:r w:rsidR="00DD17A3">
        <w:rPr>
          <w:rFonts w:ascii="Arial" w:hAnsi="Arial" w:cs="Arial"/>
          <w:sz w:val="24"/>
          <w:szCs w:val="24"/>
          <w:lang w:eastAsia="pl-PL"/>
        </w:rPr>
        <w:t>owego Funduszu Zdrowia z dnia 29</w:t>
      </w:r>
      <w:r w:rsidR="00776BDD">
        <w:rPr>
          <w:rFonts w:ascii="Arial" w:hAnsi="Arial" w:cs="Arial"/>
          <w:sz w:val="24"/>
          <w:szCs w:val="24"/>
          <w:lang w:eastAsia="pl-PL"/>
        </w:rPr>
        <w:t xml:space="preserve"> </w:t>
      </w:r>
      <w:r w:rsidR="00F13068">
        <w:rPr>
          <w:rFonts w:ascii="Arial" w:hAnsi="Arial" w:cs="Arial"/>
          <w:sz w:val="24"/>
          <w:szCs w:val="24"/>
          <w:lang w:eastAsia="pl-PL"/>
        </w:rPr>
        <w:t xml:space="preserve">czerwca </w:t>
      </w:r>
      <w:r w:rsidR="00776BDD">
        <w:rPr>
          <w:rFonts w:ascii="Arial" w:hAnsi="Arial" w:cs="Arial"/>
          <w:sz w:val="24"/>
          <w:szCs w:val="24"/>
          <w:lang w:eastAsia="pl-PL"/>
        </w:rPr>
        <w:t>2016 r.</w:t>
      </w:r>
      <w:r w:rsidR="00776BDD" w:rsidRPr="004437D9">
        <w:rPr>
          <w:rFonts w:ascii="Arial" w:hAnsi="Arial" w:cs="Arial"/>
          <w:sz w:val="24"/>
          <w:szCs w:val="24"/>
          <w:lang w:eastAsia="pl-PL"/>
        </w:rPr>
        <w:t xml:space="preserve"> </w:t>
      </w:r>
      <w:r w:rsidR="00776BDD" w:rsidRPr="00776BDD">
        <w:rPr>
          <w:rFonts w:ascii="Arial" w:hAnsi="Arial" w:cs="Arial"/>
          <w:bCs/>
          <w:sz w:val="24"/>
          <w:szCs w:val="24"/>
          <w:lang w:eastAsia="pl-PL"/>
        </w:rPr>
        <w:t xml:space="preserve">w sprawie </w:t>
      </w:r>
      <w:r w:rsidR="00F13068">
        <w:rPr>
          <w:rFonts w:ascii="Arial" w:hAnsi="Arial" w:cs="Arial"/>
          <w:bCs/>
          <w:sz w:val="24"/>
          <w:szCs w:val="24"/>
          <w:lang w:eastAsia="pl-PL"/>
        </w:rPr>
        <w:t xml:space="preserve">określenia warunków zawierania </w:t>
      </w:r>
      <w:r w:rsidR="00A25ECD">
        <w:rPr>
          <w:rFonts w:ascii="Arial" w:hAnsi="Arial" w:cs="Arial"/>
          <w:bCs/>
          <w:sz w:val="24"/>
          <w:szCs w:val="24"/>
          <w:lang w:eastAsia="pl-PL"/>
        </w:rPr>
        <w:t>i </w:t>
      </w:r>
      <w:r w:rsidR="00F13068">
        <w:rPr>
          <w:rFonts w:ascii="Arial" w:hAnsi="Arial" w:cs="Arial"/>
          <w:bCs/>
          <w:sz w:val="24"/>
          <w:szCs w:val="24"/>
          <w:lang w:eastAsia="pl-PL"/>
        </w:rPr>
        <w:t xml:space="preserve">realizacji umów w rodzaju </w:t>
      </w:r>
      <w:r w:rsidR="00DD17A3">
        <w:rPr>
          <w:rFonts w:ascii="Arial" w:hAnsi="Arial" w:cs="Arial"/>
          <w:bCs/>
          <w:sz w:val="24"/>
          <w:szCs w:val="24"/>
          <w:lang w:eastAsia="pl-PL"/>
        </w:rPr>
        <w:t>świadczenia pielęgnacyjne i opiekuńcze w ramach opieki długoterminowej</w:t>
      </w:r>
      <w:r w:rsidR="00F93998">
        <w:rPr>
          <w:rFonts w:ascii="Arial" w:hAnsi="Arial" w:cs="Arial"/>
          <w:bCs/>
          <w:sz w:val="24"/>
          <w:szCs w:val="24"/>
          <w:lang w:eastAsia="pl-PL"/>
        </w:rPr>
        <w:t>,</w:t>
      </w:r>
      <w:r w:rsidR="00F13068">
        <w:rPr>
          <w:rFonts w:ascii="Arial" w:hAnsi="Arial" w:cs="Arial"/>
          <w:bCs/>
          <w:sz w:val="24"/>
          <w:szCs w:val="24"/>
          <w:lang w:eastAsia="pl-PL"/>
        </w:rPr>
        <w:t xml:space="preserve"> zmienion</w:t>
      </w:r>
      <w:r w:rsidR="00BD722C">
        <w:rPr>
          <w:rFonts w:ascii="Arial" w:hAnsi="Arial" w:cs="Arial"/>
          <w:bCs/>
          <w:sz w:val="24"/>
          <w:szCs w:val="24"/>
          <w:lang w:eastAsia="pl-PL"/>
        </w:rPr>
        <w:t>ym</w:t>
      </w:r>
      <w:r w:rsidR="00F13068">
        <w:rPr>
          <w:rFonts w:ascii="Arial" w:hAnsi="Arial" w:cs="Arial"/>
          <w:bCs/>
          <w:sz w:val="24"/>
          <w:szCs w:val="24"/>
          <w:lang w:eastAsia="pl-PL"/>
        </w:rPr>
        <w:t xml:space="preserve"> zarządzeniem Nr 79/2016/DSOZ Prezesa Narodowego Funduszu Zdrowia </w:t>
      </w:r>
      <w:r w:rsidR="00F13068" w:rsidRPr="00F13068">
        <w:rPr>
          <w:rFonts w:ascii="Arial" w:hAnsi="Arial" w:cs="Arial"/>
          <w:bCs/>
          <w:sz w:val="24"/>
          <w:szCs w:val="24"/>
          <w:lang w:eastAsia="pl-PL"/>
        </w:rPr>
        <w:t xml:space="preserve">z dnia </w:t>
      </w:r>
      <w:r w:rsidR="00DD17A3">
        <w:rPr>
          <w:rFonts w:ascii="Arial" w:hAnsi="Arial" w:cs="Arial"/>
          <w:bCs/>
          <w:sz w:val="24"/>
          <w:szCs w:val="24"/>
          <w:lang w:eastAsia="pl-PL"/>
        </w:rPr>
        <w:t>28 lipca 2016 r</w:t>
      </w:r>
      <w:r w:rsidR="00F13068" w:rsidRPr="00F13068">
        <w:rPr>
          <w:rFonts w:ascii="Arial" w:hAnsi="Arial" w:cs="Arial"/>
          <w:bCs/>
          <w:sz w:val="24"/>
          <w:szCs w:val="24"/>
          <w:lang w:eastAsia="pl-PL"/>
        </w:rPr>
        <w:t>.</w:t>
      </w:r>
      <w:r w:rsidR="00776BDD" w:rsidRPr="00F13068">
        <w:rPr>
          <w:rFonts w:ascii="Arial" w:hAnsi="Arial" w:cs="Arial"/>
          <w:bCs/>
          <w:sz w:val="24"/>
          <w:szCs w:val="24"/>
          <w:lang w:eastAsia="pl-PL"/>
        </w:rPr>
        <w:t xml:space="preserve">, </w:t>
      </w:r>
      <w:r w:rsidR="00BD722C">
        <w:rPr>
          <w:rFonts w:ascii="Arial" w:hAnsi="Arial" w:cs="Arial"/>
          <w:bCs/>
          <w:sz w:val="24"/>
          <w:szCs w:val="24"/>
          <w:lang w:eastAsia="pl-PL"/>
        </w:rPr>
        <w:t>wprowadza się następujące zmiany:</w:t>
      </w:r>
      <w:r w:rsidR="007B4535" w:rsidRPr="007B4535">
        <w:t xml:space="preserve"> </w:t>
      </w:r>
    </w:p>
    <w:p w:rsidR="00D87F6B" w:rsidRDefault="007B4535" w:rsidP="00D87F6B">
      <w:pPr>
        <w:pStyle w:val="Akapitzlist"/>
        <w:numPr>
          <w:ilvl w:val="0"/>
          <w:numId w:val="30"/>
        </w:numPr>
        <w:tabs>
          <w:tab w:val="left" w:pos="708"/>
        </w:tabs>
        <w:spacing w:after="0" w:line="360" w:lineRule="auto"/>
        <w:jc w:val="both"/>
        <w:textAlignment w:val="top"/>
        <w:rPr>
          <w:rFonts w:ascii="Arial" w:hAnsi="Arial" w:cs="Arial"/>
          <w:bCs/>
          <w:sz w:val="24"/>
          <w:szCs w:val="24"/>
          <w:lang w:eastAsia="pl-PL"/>
        </w:rPr>
      </w:pPr>
      <w:r w:rsidRPr="007B4535">
        <w:rPr>
          <w:rFonts w:ascii="Arial" w:hAnsi="Arial" w:cs="Arial"/>
          <w:bCs/>
          <w:sz w:val="24"/>
          <w:szCs w:val="24"/>
          <w:lang w:eastAsia="pl-PL"/>
        </w:rPr>
        <w:t xml:space="preserve">w § </w:t>
      </w:r>
      <w:r>
        <w:rPr>
          <w:rFonts w:ascii="Arial" w:hAnsi="Arial" w:cs="Arial"/>
          <w:bCs/>
          <w:sz w:val="24"/>
          <w:szCs w:val="24"/>
          <w:lang w:eastAsia="pl-PL"/>
        </w:rPr>
        <w:t>1</w:t>
      </w:r>
      <w:r w:rsidRPr="007B4535">
        <w:rPr>
          <w:rFonts w:ascii="Arial" w:hAnsi="Arial" w:cs="Arial"/>
          <w:bCs/>
          <w:sz w:val="24"/>
          <w:szCs w:val="24"/>
          <w:lang w:eastAsia="pl-PL"/>
        </w:rPr>
        <w:t>2</w:t>
      </w:r>
      <w:r w:rsidR="00D87F6B">
        <w:rPr>
          <w:rFonts w:ascii="Arial" w:hAnsi="Arial" w:cs="Arial"/>
          <w:bCs/>
          <w:sz w:val="24"/>
          <w:szCs w:val="24"/>
          <w:lang w:eastAsia="pl-PL"/>
        </w:rPr>
        <w:t>:</w:t>
      </w:r>
      <w:r w:rsidRPr="007B4535">
        <w:rPr>
          <w:rFonts w:ascii="Arial" w:hAnsi="Arial" w:cs="Arial"/>
          <w:bCs/>
          <w:sz w:val="24"/>
          <w:szCs w:val="24"/>
          <w:lang w:eastAsia="pl-PL"/>
        </w:rPr>
        <w:t xml:space="preserve"> </w:t>
      </w:r>
    </w:p>
    <w:p w:rsidR="00BD722C" w:rsidRDefault="00D87F6B" w:rsidP="00D87F6B">
      <w:pPr>
        <w:pStyle w:val="Akapitzlist"/>
        <w:numPr>
          <w:ilvl w:val="0"/>
          <w:numId w:val="32"/>
        </w:numPr>
        <w:tabs>
          <w:tab w:val="left" w:pos="708"/>
        </w:tabs>
        <w:spacing w:after="0" w:line="360" w:lineRule="auto"/>
        <w:jc w:val="both"/>
        <w:textAlignment w:val="top"/>
        <w:rPr>
          <w:rFonts w:ascii="Arial" w:hAnsi="Arial" w:cs="Arial"/>
          <w:bCs/>
          <w:sz w:val="24"/>
          <w:szCs w:val="24"/>
          <w:lang w:eastAsia="pl-PL"/>
        </w:rPr>
      </w:pPr>
      <w:r>
        <w:rPr>
          <w:rFonts w:ascii="Arial" w:hAnsi="Arial" w:cs="Arial"/>
          <w:bCs/>
          <w:sz w:val="24"/>
          <w:szCs w:val="24"/>
          <w:lang w:eastAsia="pl-PL"/>
        </w:rPr>
        <w:t xml:space="preserve">ust. </w:t>
      </w:r>
      <w:r w:rsidR="009846D9">
        <w:rPr>
          <w:rFonts w:ascii="Arial" w:hAnsi="Arial" w:cs="Arial"/>
          <w:bCs/>
          <w:sz w:val="24"/>
          <w:szCs w:val="24"/>
          <w:lang w:eastAsia="pl-PL"/>
        </w:rPr>
        <w:t xml:space="preserve">5 otrzymuje </w:t>
      </w:r>
      <w:r>
        <w:rPr>
          <w:rFonts w:ascii="Arial" w:hAnsi="Arial" w:cs="Arial"/>
          <w:bCs/>
          <w:sz w:val="24"/>
          <w:szCs w:val="24"/>
          <w:lang w:eastAsia="pl-PL"/>
        </w:rPr>
        <w:t>brzmienie:</w:t>
      </w:r>
    </w:p>
    <w:p w:rsidR="00D87F6B" w:rsidRDefault="00D87F6B" w:rsidP="00D87F6B">
      <w:pPr>
        <w:pStyle w:val="Akapitzlist"/>
        <w:tabs>
          <w:tab w:val="left" w:pos="708"/>
        </w:tabs>
        <w:spacing w:after="0" w:line="360" w:lineRule="auto"/>
        <w:jc w:val="both"/>
        <w:textAlignment w:val="top"/>
        <w:rPr>
          <w:rFonts w:ascii="Arial" w:hAnsi="Arial" w:cs="Arial"/>
          <w:bCs/>
          <w:sz w:val="24"/>
          <w:szCs w:val="24"/>
          <w:lang w:eastAsia="pl-PL"/>
        </w:rPr>
      </w:pPr>
      <w:r>
        <w:rPr>
          <w:rFonts w:ascii="Arial" w:hAnsi="Arial" w:cs="Arial"/>
          <w:bCs/>
          <w:sz w:val="24"/>
          <w:szCs w:val="24"/>
          <w:lang w:eastAsia="pl-PL"/>
        </w:rPr>
        <w:t>„</w:t>
      </w:r>
      <w:r w:rsidR="009846D9">
        <w:rPr>
          <w:rFonts w:ascii="Arial" w:hAnsi="Arial" w:cs="Arial"/>
          <w:bCs/>
          <w:sz w:val="24"/>
          <w:szCs w:val="24"/>
          <w:lang w:eastAsia="pl-PL"/>
        </w:rPr>
        <w:t xml:space="preserve">5. </w:t>
      </w:r>
      <w:r w:rsidRPr="00D87F6B">
        <w:rPr>
          <w:rFonts w:ascii="Arial" w:hAnsi="Arial" w:cs="Arial"/>
          <w:bCs/>
          <w:sz w:val="24"/>
          <w:szCs w:val="24"/>
          <w:lang w:eastAsia="pl-PL"/>
        </w:rPr>
        <w:t xml:space="preserve">W przypadku świadczeniobiorców wentylowanych mechanicznie </w:t>
      </w:r>
      <w:r w:rsidR="002B0006">
        <w:rPr>
          <w:rFonts w:ascii="Arial" w:hAnsi="Arial" w:cs="Arial"/>
          <w:bCs/>
          <w:sz w:val="24"/>
          <w:szCs w:val="24"/>
          <w:lang w:eastAsia="pl-PL"/>
        </w:rPr>
        <w:br/>
      </w:r>
      <w:r w:rsidRPr="00D87F6B">
        <w:rPr>
          <w:rFonts w:ascii="Arial" w:hAnsi="Arial" w:cs="Arial"/>
          <w:bCs/>
          <w:sz w:val="24"/>
          <w:szCs w:val="24"/>
          <w:lang w:eastAsia="pl-PL"/>
        </w:rPr>
        <w:t>i żywionych dojelitowo przez zakład opiekuńczy, dla wartości każdego osobodnia stosuje się współczynnik korygujący</w:t>
      </w:r>
      <w:r>
        <w:rPr>
          <w:rFonts w:ascii="Arial" w:hAnsi="Arial" w:cs="Arial"/>
          <w:bCs/>
          <w:sz w:val="24"/>
          <w:szCs w:val="24"/>
          <w:lang w:eastAsia="pl-PL"/>
        </w:rPr>
        <w:t xml:space="preserve"> </w:t>
      </w:r>
      <w:r w:rsidRPr="00D87F6B">
        <w:rPr>
          <w:rFonts w:ascii="Arial" w:hAnsi="Arial" w:cs="Arial"/>
          <w:b/>
          <w:bCs/>
          <w:sz w:val="24"/>
          <w:szCs w:val="24"/>
          <w:lang w:eastAsia="pl-PL"/>
        </w:rPr>
        <w:t>1,3</w:t>
      </w:r>
      <w:r>
        <w:rPr>
          <w:rFonts w:ascii="Arial" w:hAnsi="Arial" w:cs="Arial"/>
          <w:bCs/>
          <w:sz w:val="24"/>
          <w:szCs w:val="24"/>
          <w:lang w:eastAsia="pl-PL"/>
        </w:rPr>
        <w:t>.”</w:t>
      </w:r>
      <w:r w:rsidR="009846D9">
        <w:rPr>
          <w:rFonts w:ascii="Arial" w:hAnsi="Arial" w:cs="Arial"/>
          <w:bCs/>
          <w:sz w:val="24"/>
          <w:szCs w:val="24"/>
          <w:lang w:eastAsia="pl-PL"/>
        </w:rPr>
        <w:t>,</w:t>
      </w:r>
    </w:p>
    <w:p w:rsidR="00D87F6B" w:rsidRDefault="00D87F6B" w:rsidP="00D87F6B">
      <w:pPr>
        <w:pStyle w:val="Akapitzlist"/>
        <w:numPr>
          <w:ilvl w:val="0"/>
          <w:numId w:val="32"/>
        </w:numPr>
        <w:tabs>
          <w:tab w:val="left" w:pos="708"/>
        </w:tabs>
        <w:spacing w:after="0" w:line="360" w:lineRule="auto"/>
        <w:jc w:val="both"/>
        <w:textAlignment w:val="top"/>
        <w:rPr>
          <w:rFonts w:ascii="Arial" w:hAnsi="Arial" w:cs="Arial"/>
          <w:bCs/>
          <w:sz w:val="24"/>
          <w:szCs w:val="24"/>
          <w:lang w:eastAsia="pl-PL"/>
        </w:rPr>
      </w:pPr>
      <w:r>
        <w:rPr>
          <w:rFonts w:ascii="Arial" w:hAnsi="Arial" w:cs="Arial"/>
          <w:bCs/>
          <w:sz w:val="24"/>
          <w:szCs w:val="24"/>
          <w:lang w:eastAsia="pl-PL"/>
        </w:rPr>
        <w:t>po ust. 6 dodaje się ust</w:t>
      </w:r>
      <w:r w:rsidR="0016707C">
        <w:rPr>
          <w:rFonts w:ascii="Arial" w:hAnsi="Arial" w:cs="Arial"/>
          <w:bCs/>
          <w:sz w:val="24"/>
          <w:szCs w:val="24"/>
          <w:lang w:eastAsia="pl-PL"/>
        </w:rPr>
        <w:t>.</w:t>
      </w:r>
      <w:r>
        <w:rPr>
          <w:rFonts w:ascii="Arial" w:hAnsi="Arial" w:cs="Arial"/>
          <w:bCs/>
          <w:sz w:val="24"/>
          <w:szCs w:val="24"/>
          <w:lang w:eastAsia="pl-PL"/>
        </w:rPr>
        <w:t xml:space="preserve"> 6a w brzmieniu:</w:t>
      </w:r>
    </w:p>
    <w:p w:rsidR="00D87F6B" w:rsidRDefault="009846D9" w:rsidP="00D87F6B">
      <w:pPr>
        <w:pStyle w:val="Akapitzlist"/>
        <w:tabs>
          <w:tab w:val="left" w:pos="708"/>
        </w:tabs>
        <w:spacing w:after="0" w:line="360" w:lineRule="auto"/>
        <w:jc w:val="both"/>
        <w:textAlignment w:val="top"/>
        <w:rPr>
          <w:rFonts w:ascii="Arial" w:hAnsi="Arial" w:cs="Arial"/>
          <w:bCs/>
          <w:sz w:val="24"/>
          <w:szCs w:val="24"/>
          <w:lang w:eastAsia="pl-PL"/>
        </w:rPr>
      </w:pPr>
      <w:r>
        <w:rPr>
          <w:rFonts w:ascii="Arial" w:hAnsi="Arial" w:cs="Arial"/>
          <w:bCs/>
          <w:sz w:val="24"/>
          <w:szCs w:val="24"/>
          <w:lang w:eastAsia="pl-PL"/>
        </w:rPr>
        <w:t xml:space="preserve">„6a. </w:t>
      </w:r>
      <w:r w:rsidRPr="009846D9">
        <w:rPr>
          <w:rFonts w:ascii="Arial" w:hAnsi="Arial" w:cs="Arial"/>
          <w:bCs/>
          <w:sz w:val="24"/>
          <w:szCs w:val="24"/>
          <w:lang w:eastAsia="pl-PL"/>
        </w:rPr>
        <w:t xml:space="preserve">W przypadku dzieci i młodzieży wentylowanych mechanicznie i żywionych </w:t>
      </w:r>
      <w:r>
        <w:rPr>
          <w:rFonts w:ascii="Arial" w:hAnsi="Arial" w:cs="Arial"/>
          <w:bCs/>
          <w:sz w:val="24"/>
          <w:szCs w:val="24"/>
          <w:lang w:eastAsia="pl-PL"/>
        </w:rPr>
        <w:t>do</w:t>
      </w:r>
      <w:r w:rsidRPr="009846D9">
        <w:rPr>
          <w:rFonts w:ascii="Arial" w:hAnsi="Arial" w:cs="Arial"/>
          <w:bCs/>
          <w:sz w:val="24"/>
          <w:szCs w:val="24"/>
          <w:lang w:eastAsia="pl-PL"/>
        </w:rPr>
        <w:t xml:space="preserve">jelitowo przez zakład opiekuńczy, dla wartości każdego osobodnia stosuje się współczynnik korygujący </w:t>
      </w:r>
      <w:r w:rsidRPr="009846D9">
        <w:rPr>
          <w:rFonts w:ascii="Arial" w:hAnsi="Arial" w:cs="Arial"/>
          <w:b/>
          <w:bCs/>
          <w:sz w:val="24"/>
          <w:szCs w:val="24"/>
          <w:lang w:eastAsia="pl-PL"/>
        </w:rPr>
        <w:t>1,2</w:t>
      </w:r>
      <w:r w:rsidR="00C91388">
        <w:rPr>
          <w:rFonts w:ascii="Arial" w:hAnsi="Arial" w:cs="Arial"/>
          <w:b/>
          <w:bCs/>
          <w:sz w:val="24"/>
          <w:szCs w:val="24"/>
          <w:lang w:eastAsia="pl-PL"/>
        </w:rPr>
        <w:t>4</w:t>
      </w:r>
      <w:r w:rsidRPr="00C22389">
        <w:rPr>
          <w:rFonts w:ascii="Arial" w:hAnsi="Arial" w:cs="Arial"/>
          <w:bCs/>
          <w:sz w:val="24"/>
          <w:szCs w:val="24"/>
          <w:lang w:eastAsia="pl-PL"/>
        </w:rPr>
        <w:t>.”</w:t>
      </w:r>
      <w:r w:rsidR="002B0006" w:rsidRPr="002B0006">
        <w:rPr>
          <w:rFonts w:ascii="Arial" w:hAnsi="Arial" w:cs="Arial"/>
          <w:bCs/>
          <w:sz w:val="24"/>
          <w:szCs w:val="24"/>
          <w:lang w:eastAsia="pl-PL"/>
        </w:rPr>
        <w:t>,</w:t>
      </w:r>
    </w:p>
    <w:p w:rsidR="00D87F6B" w:rsidRDefault="009846D9" w:rsidP="00D87F6B">
      <w:pPr>
        <w:pStyle w:val="Akapitzlist"/>
        <w:numPr>
          <w:ilvl w:val="0"/>
          <w:numId w:val="32"/>
        </w:numPr>
        <w:tabs>
          <w:tab w:val="left" w:pos="708"/>
        </w:tabs>
        <w:spacing w:after="0" w:line="360" w:lineRule="auto"/>
        <w:jc w:val="both"/>
        <w:textAlignment w:val="top"/>
        <w:rPr>
          <w:rFonts w:ascii="Arial" w:hAnsi="Arial" w:cs="Arial"/>
          <w:bCs/>
          <w:sz w:val="24"/>
          <w:szCs w:val="24"/>
          <w:lang w:eastAsia="pl-PL"/>
        </w:rPr>
      </w:pPr>
      <w:r>
        <w:rPr>
          <w:rFonts w:ascii="Arial" w:hAnsi="Arial" w:cs="Arial"/>
          <w:bCs/>
          <w:sz w:val="24"/>
          <w:szCs w:val="24"/>
          <w:lang w:eastAsia="pl-PL"/>
        </w:rPr>
        <w:t>ust. 7 otrzymuje brzmienie:</w:t>
      </w:r>
    </w:p>
    <w:p w:rsidR="00D87F6B" w:rsidRPr="009846D9" w:rsidRDefault="009846D9" w:rsidP="009846D9">
      <w:pPr>
        <w:pStyle w:val="Akapitzlist"/>
        <w:tabs>
          <w:tab w:val="left" w:pos="708"/>
        </w:tabs>
        <w:spacing w:after="0" w:line="360" w:lineRule="auto"/>
        <w:jc w:val="both"/>
        <w:textAlignment w:val="top"/>
        <w:rPr>
          <w:rFonts w:ascii="Arial" w:hAnsi="Arial" w:cs="Arial"/>
          <w:bCs/>
          <w:sz w:val="24"/>
          <w:szCs w:val="24"/>
          <w:lang w:eastAsia="pl-PL"/>
        </w:rPr>
      </w:pPr>
      <w:r>
        <w:rPr>
          <w:rFonts w:ascii="Arial" w:hAnsi="Arial" w:cs="Arial"/>
          <w:bCs/>
          <w:sz w:val="24"/>
          <w:szCs w:val="24"/>
          <w:lang w:eastAsia="pl-PL"/>
        </w:rPr>
        <w:lastRenderedPageBreak/>
        <w:t>„7.</w:t>
      </w:r>
      <w:r w:rsidRPr="009846D9">
        <w:t xml:space="preserve"> </w:t>
      </w:r>
      <w:r w:rsidRPr="009846D9">
        <w:rPr>
          <w:rFonts w:ascii="Arial" w:hAnsi="Arial" w:cs="Arial"/>
          <w:bCs/>
          <w:sz w:val="24"/>
          <w:szCs w:val="24"/>
          <w:lang w:eastAsia="pl-PL"/>
        </w:rPr>
        <w:t>W przypadku dzieci i młodzieży wentylowanych mechanicznie i żywionych pozajelitowo przez zakład opiekuńczy, dla wartości każdego osobodnia stosuje</w:t>
      </w:r>
      <w:r>
        <w:rPr>
          <w:rFonts w:ascii="Arial" w:hAnsi="Arial" w:cs="Arial"/>
          <w:bCs/>
          <w:sz w:val="24"/>
          <w:szCs w:val="24"/>
          <w:lang w:eastAsia="pl-PL"/>
        </w:rPr>
        <w:t xml:space="preserve"> się współczynnik korygujący </w:t>
      </w:r>
      <w:r w:rsidRPr="009846D9">
        <w:rPr>
          <w:rFonts w:ascii="Arial" w:hAnsi="Arial" w:cs="Arial"/>
          <w:b/>
          <w:bCs/>
          <w:sz w:val="24"/>
          <w:szCs w:val="24"/>
          <w:lang w:eastAsia="pl-PL"/>
        </w:rPr>
        <w:t>1,5</w:t>
      </w:r>
      <w:r>
        <w:rPr>
          <w:rFonts w:ascii="Arial" w:hAnsi="Arial" w:cs="Arial"/>
          <w:bCs/>
          <w:sz w:val="24"/>
          <w:szCs w:val="24"/>
          <w:lang w:eastAsia="pl-PL"/>
        </w:rPr>
        <w:t>.”;</w:t>
      </w:r>
    </w:p>
    <w:p w:rsidR="00D87F6B" w:rsidRDefault="00D87F6B" w:rsidP="00D87F6B">
      <w:pPr>
        <w:pStyle w:val="Akapitzlist"/>
        <w:numPr>
          <w:ilvl w:val="0"/>
          <w:numId w:val="30"/>
        </w:numPr>
        <w:tabs>
          <w:tab w:val="left" w:pos="708"/>
        </w:tabs>
        <w:spacing w:after="0" w:line="360" w:lineRule="auto"/>
        <w:jc w:val="both"/>
        <w:textAlignment w:val="top"/>
        <w:rPr>
          <w:rFonts w:ascii="Arial" w:hAnsi="Arial" w:cs="Arial"/>
          <w:bCs/>
          <w:sz w:val="24"/>
          <w:szCs w:val="24"/>
          <w:lang w:eastAsia="pl-PL"/>
        </w:rPr>
      </w:pPr>
      <w:r w:rsidRPr="00D87F6B">
        <w:rPr>
          <w:rFonts w:ascii="Arial" w:hAnsi="Arial" w:cs="Arial"/>
          <w:bCs/>
          <w:sz w:val="24"/>
          <w:szCs w:val="24"/>
          <w:lang w:eastAsia="pl-PL"/>
        </w:rPr>
        <w:t xml:space="preserve"> </w:t>
      </w:r>
      <w:r w:rsidR="00711445">
        <w:rPr>
          <w:rFonts w:ascii="Arial" w:hAnsi="Arial" w:cs="Arial"/>
          <w:bCs/>
          <w:sz w:val="24"/>
          <w:szCs w:val="24"/>
          <w:lang w:eastAsia="pl-PL"/>
        </w:rPr>
        <w:t xml:space="preserve">uchyla się </w:t>
      </w:r>
      <w:r w:rsidRPr="00D87F6B">
        <w:rPr>
          <w:rFonts w:ascii="Arial" w:hAnsi="Arial" w:cs="Arial"/>
          <w:bCs/>
          <w:sz w:val="24"/>
          <w:szCs w:val="24"/>
          <w:lang w:eastAsia="pl-PL"/>
        </w:rPr>
        <w:t>§</w:t>
      </w:r>
      <w:r w:rsidR="00EF0022">
        <w:rPr>
          <w:rFonts w:ascii="Arial" w:hAnsi="Arial" w:cs="Arial"/>
          <w:bCs/>
          <w:sz w:val="24"/>
          <w:szCs w:val="24"/>
          <w:lang w:eastAsia="pl-PL"/>
        </w:rPr>
        <w:t xml:space="preserve"> </w:t>
      </w:r>
      <w:r w:rsidRPr="00D87F6B">
        <w:rPr>
          <w:rFonts w:ascii="Arial" w:hAnsi="Arial" w:cs="Arial"/>
          <w:bCs/>
          <w:sz w:val="24"/>
          <w:szCs w:val="24"/>
          <w:lang w:eastAsia="pl-PL"/>
        </w:rPr>
        <w:t>1</w:t>
      </w:r>
      <w:r w:rsidR="009846D9">
        <w:rPr>
          <w:rFonts w:ascii="Arial" w:hAnsi="Arial" w:cs="Arial"/>
          <w:bCs/>
          <w:sz w:val="24"/>
          <w:szCs w:val="24"/>
          <w:lang w:eastAsia="pl-PL"/>
        </w:rPr>
        <w:t>3;</w:t>
      </w:r>
    </w:p>
    <w:p w:rsidR="00BD722C" w:rsidRPr="009846D9" w:rsidRDefault="00BD722C" w:rsidP="009846D9">
      <w:pPr>
        <w:pStyle w:val="Akapitzlist"/>
        <w:numPr>
          <w:ilvl w:val="0"/>
          <w:numId w:val="30"/>
        </w:numPr>
        <w:tabs>
          <w:tab w:val="left" w:pos="708"/>
        </w:tabs>
        <w:spacing w:after="0" w:line="360" w:lineRule="auto"/>
        <w:jc w:val="both"/>
        <w:textAlignment w:val="top"/>
        <w:rPr>
          <w:rFonts w:ascii="Arial" w:hAnsi="Arial" w:cs="Arial"/>
          <w:bCs/>
          <w:sz w:val="24"/>
          <w:szCs w:val="24"/>
          <w:lang w:eastAsia="pl-PL"/>
        </w:rPr>
      </w:pPr>
      <w:r w:rsidRPr="009846D9">
        <w:rPr>
          <w:rFonts w:ascii="Arial" w:hAnsi="Arial" w:cs="Arial"/>
          <w:bCs/>
          <w:sz w:val="24"/>
          <w:szCs w:val="24"/>
          <w:lang w:eastAsia="pl-PL"/>
        </w:rPr>
        <w:t>załącznik nr 1 do zarządzenia otrzymuje brzmienie ok</w:t>
      </w:r>
      <w:r w:rsidR="000A61EB" w:rsidRPr="009846D9">
        <w:rPr>
          <w:rFonts w:ascii="Arial" w:hAnsi="Arial" w:cs="Arial"/>
          <w:bCs/>
          <w:sz w:val="24"/>
          <w:szCs w:val="24"/>
          <w:lang w:eastAsia="pl-PL"/>
        </w:rPr>
        <w:t>reślone w załączniku do ni</w:t>
      </w:r>
      <w:r w:rsidR="007576D3" w:rsidRPr="009846D9">
        <w:rPr>
          <w:rFonts w:ascii="Arial" w:hAnsi="Arial" w:cs="Arial"/>
          <w:bCs/>
          <w:sz w:val="24"/>
          <w:szCs w:val="24"/>
          <w:lang w:eastAsia="pl-PL"/>
        </w:rPr>
        <w:t>niejszego zarządzenia.</w:t>
      </w:r>
    </w:p>
    <w:p w:rsidR="006279D2" w:rsidRDefault="00FD60B4" w:rsidP="00ED771E">
      <w:pPr>
        <w:tabs>
          <w:tab w:val="left" w:pos="0"/>
        </w:tabs>
        <w:spacing w:after="0" w:line="360" w:lineRule="auto"/>
        <w:ind w:firstLine="709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 w:rsidRPr="004437D9">
        <w:rPr>
          <w:rFonts w:ascii="Arial" w:hAnsi="Arial" w:cs="Arial"/>
          <w:b/>
          <w:sz w:val="24"/>
          <w:szCs w:val="24"/>
          <w:lang w:eastAsia="pl-PL"/>
        </w:rPr>
        <w:t>§</w:t>
      </w:r>
      <w:r w:rsidR="007B3E74">
        <w:rPr>
          <w:rFonts w:ascii="Arial" w:hAnsi="Arial" w:cs="Arial"/>
          <w:b/>
          <w:sz w:val="24"/>
          <w:szCs w:val="24"/>
          <w:lang w:eastAsia="pl-PL"/>
        </w:rPr>
        <w:t> </w:t>
      </w:r>
      <w:r w:rsidR="0045122E">
        <w:rPr>
          <w:rFonts w:ascii="Arial" w:hAnsi="Arial" w:cs="Arial"/>
          <w:b/>
          <w:sz w:val="24"/>
          <w:szCs w:val="24"/>
          <w:lang w:eastAsia="pl-PL"/>
        </w:rPr>
        <w:t>2</w:t>
      </w:r>
      <w:r w:rsidRPr="004437D9">
        <w:rPr>
          <w:rFonts w:ascii="Arial" w:hAnsi="Arial" w:cs="Arial"/>
          <w:b/>
          <w:sz w:val="24"/>
          <w:szCs w:val="24"/>
          <w:lang w:eastAsia="pl-PL"/>
        </w:rPr>
        <w:t>.</w:t>
      </w:r>
      <w:r w:rsidR="007B3E74">
        <w:rPr>
          <w:rFonts w:ascii="Arial" w:hAnsi="Arial" w:cs="Arial"/>
          <w:b/>
          <w:sz w:val="24"/>
          <w:szCs w:val="24"/>
          <w:lang w:eastAsia="pl-PL"/>
        </w:rPr>
        <w:t> </w:t>
      </w:r>
      <w:r w:rsidR="0039459E">
        <w:rPr>
          <w:rFonts w:ascii="Arial" w:hAnsi="Arial" w:cs="Arial"/>
          <w:sz w:val="24"/>
          <w:szCs w:val="24"/>
          <w:lang w:eastAsia="pl-PL"/>
        </w:rPr>
        <w:t>Do postę</w:t>
      </w:r>
      <w:r w:rsidR="00E81758" w:rsidRPr="006279D2">
        <w:rPr>
          <w:rFonts w:ascii="Arial" w:hAnsi="Arial" w:cs="Arial"/>
          <w:sz w:val="24"/>
          <w:szCs w:val="24"/>
          <w:lang w:eastAsia="pl-PL"/>
        </w:rPr>
        <w:t xml:space="preserve">powań w sprawie zawarcia umów o udzielanie świadczeń opieki zdrowotnej </w:t>
      </w:r>
      <w:r w:rsidR="006279D2" w:rsidRPr="006279D2">
        <w:rPr>
          <w:rFonts w:ascii="Arial" w:hAnsi="Arial" w:cs="Arial"/>
          <w:sz w:val="24"/>
          <w:szCs w:val="24"/>
          <w:lang w:eastAsia="pl-PL"/>
        </w:rPr>
        <w:t>wszczętych</w:t>
      </w:r>
      <w:r w:rsidR="00E81758" w:rsidRPr="006279D2">
        <w:rPr>
          <w:rFonts w:ascii="Arial" w:hAnsi="Arial" w:cs="Arial"/>
          <w:sz w:val="24"/>
          <w:szCs w:val="24"/>
          <w:lang w:eastAsia="pl-PL"/>
        </w:rPr>
        <w:t xml:space="preserve"> i niezakończonych </w:t>
      </w:r>
      <w:r w:rsidR="006279D2" w:rsidRPr="006279D2">
        <w:rPr>
          <w:rFonts w:ascii="Arial" w:hAnsi="Arial" w:cs="Arial"/>
          <w:sz w:val="24"/>
          <w:szCs w:val="24"/>
          <w:lang w:eastAsia="pl-PL"/>
        </w:rPr>
        <w:t>przed</w:t>
      </w:r>
      <w:r w:rsidR="00E81758" w:rsidRPr="006279D2">
        <w:rPr>
          <w:rFonts w:ascii="Arial" w:hAnsi="Arial" w:cs="Arial"/>
          <w:sz w:val="24"/>
          <w:szCs w:val="24"/>
          <w:lang w:eastAsia="pl-PL"/>
        </w:rPr>
        <w:t xml:space="preserve"> dniem wejścia w życie zarządzenia, </w:t>
      </w:r>
      <w:r w:rsidR="006279D2" w:rsidRPr="006279D2">
        <w:rPr>
          <w:rFonts w:ascii="Arial" w:hAnsi="Arial" w:cs="Arial"/>
          <w:sz w:val="24"/>
          <w:szCs w:val="24"/>
          <w:lang w:eastAsia="pl-PL"/>
        </w:rPr>
        <w:t>stosuje</w:t>
      </w:r>
      <w:r w:rsidR="00E81758" w:rsidRPr="006279D2">
        <w:rPr>
          <w:rFonts w:ascii="Arial" w:hAnsi="Arial" w:cs="Arial"/>
          <w:sz w:val="24"/>
          <w:szCs w:val="24"/>
          <w:lang w:eastAsia="pl-PL"/>
        </w:rPr>
        <w:t xml:space="preserve"> się przepisy </w:t>
      </w:r>
      <w:r w:rsidR="006279D2" w:rsidRPr="006279D2">
        <w:rPr>
          <w:rFonts w:ascii="Arial" w:hAnsi="Arial" w:cs="Arial"/>
          <w:sz w:val="24"/>
          <w:szCs w:val="24"/>
          <w:lang w:eastAsia="pl-PL"/>
        </w:rPr>
        <w:t>zarządzenia</w:t>
      </w:r>
      <w:r w:rsidR="00EF0022">
        <w:rPr>
          <w:rFonts w:ascii="Arial" w:hAnsi="Arial" w:cs="Arial"/>
          <w:sz w:val="24"/>
          <w:szCs w:val="24"/>
          <w:lang w:eastAsia="pl-PL"/>
        </w:rPr>
        <w:t>, o którym</w:t>
      </w:r>
      <w:r w:rsidR="00E81758" w:rsidRPr="006279D2">
        <w:rPr>
          <w:rFonts w:ascii="Arial" w:hAnsi="Arial" w:cs="Arial"/>
          <w:sz w:val="24"/>
          <w:szCs w:val="24"/>
          <w:lang w:eastAsia="pl-PL"/>
        </w:rPr>
        <w:t xml:space="preserve"> mowa w § 1, w brzmieniu </w:t>
      </w:r>
      <w:r w:rsidR="006279D2" w:rsidRPr="006279D2">
        <w:rPr>
          <w:rFonts w:ascii="Arial" w:hAnsi="Arial" w:cs="Arial"/>
          <w:sz w:val="24"/>
          <w:szCs w:val="24"/>
          <w:lang w:eastAsia="pl-PL"/>
        </w:rPr>
        <w:t>obowiązującym</w:t>
      </w:r>
      <w:r w:rsidR="00E81758" w:rsidRPr="006279D2">
        <w:rPr>
          <w:rFonts w:ascii="Arial" w:hAnsi="Arial" w:cs="Arial"/>
          <w:sz w:val="24"/>
          <w:szCs w:val="24"/>
          <w:lang w:eastAsia="pl-PL"/>
        </w:rPr>
        <w:t xml:space="preserve"> przed </w:t>
      </w:r>
      <w:r w:rsidR="006279D2">
        <w:rPr>
          <w:rFonts w:ascii="Arial" w:hAnsi="Arial" w:cs="Arial"/>
          <w:sz w:val="24"/>
          <w:szCs w:val="24"/>
          <w:lang w:eastAsia="pl-PL"/>
        </w:rPr>
        <w:t>d</w:t>
      </w:r>
      <w:r w:rsidR="00E81758" w:rsidRPr="006279D2">
        <w:rPr>
          <w:rFonts w:ascii="Arial" w:hAnsi="Arial" w:cs="Arial"/>
          <w:sz w:val="24"/>
          <w:szCs w:val="24"/>
          <w:lang w:eastAsia="pl-PL"/>
        </w:rPr>
        <w:t xml:space="preserve">niem wejścia w życie niniejszego </w:t>
      </w:r>
      <w:r w:rsidR="006279D2" w:rsidRPr="006279D2">
        <w:rPr>
          <w:rFonts w:ascii="Arial" w:hAnsi="Arial" w:cs="Arial"/>
          <w:sz w:val="24"/>
          <w:szCs w:val="24"/>
          <w:lang w:eastAsia="pl-PL"/>
        </w:rPr>
        <w:t>zarządzenia.</w:t>
      </w:r>
    </w:p>
    <w:p w:rsidR="006279D2" w:rsidRDefault="006279D2" w:rsidP="00ED771E">
      <w:pPr>
        <w:tabs>
          <w:tab w:val="left" w:pos="0"/>
        </w:tabs>
        <w:spacing w:after="0" w:line="360" w:lineRule="auto"/>
        <w:ind w:firstLine="709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 w:rsidRPr="004437D9">
        <w:rPr>
          <w:rFonts w:ascii="Arial" w:hAnsi="Arial" w:cs="Arial"/>
          <w:b/>
          <w:sz w:val="24"/>
          <w:szCs w:val="24"/>
          <w:lang w:eastAsia="pl-PL"/>
        </w:rPr>
        <w:t>§</w:t>
      </w:r>
      <w:r>
        <w:rPr>
          <w:rFonts w:ascii="Arial" w:hAnsi="Arial" w:cs="Arial"/>
          <w:b/>
          <w:sz w:val="24"/>
          <w:szCs w:val="24"/>
          <w:lang w:eastAsia="pl-PL"/>
        </w:rPr>
        <w:t> 3</w:t>
      </w:r>
      <w:r w:rsidRPr="004437D9">
        <w:rPr>
          <w:rFonts w:ascii="Arial" w:hAnsi="Arial" w:cs="Arial"/>
          <w:b/>
          <w:sz w:val="24"/>
          <w:szCs w:val="24"/>
          <w:lang w:eastAsia="pl-PL"/>
        </w:rPr>
        <w:t>.</w:t>
      </w:r>
      <w:r w:rsidR="00EF0022"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 w:rsidR="007576D3" w:rsidRPr="007576D3">
        <w:rPr>
          <w:rFonts w:ascii="Arial" w:hAnsi="Arial" w:cs="Arial"/>
          <w:sz w:val="24"/>
          <w:szCs w:val="24"/>
          <w:lang w:eastAsia="pl-PL"/>
        </w:rPr>
        <w:t>1.</w:t>
      </w:r>
      <w:r>
        <w:rPr>
          <w:rFonts w:ascii="Arial" w:hAnsi="Arial" w:cs="Arial"/>
          <w:b/>
          <w:sz w:val="24"/>
          <w:szCs w:val="24"/>
          <w:lang w:eastAsia="pl-PL"/>
        </w:rPr>
        <w:t> </w:t>
      </w:r>
      <w:r w:rsidRPr="006279D2">
        <w:rPr>
          <w:rFonts w:ascii="Arial" w:hAnsi="Arial" w:cs="Arial"/>
          <w:sz w:val="24"/>
          <w:szCs w:val="24"/>
          <w:lang w:eastAsia="pl-PL"/>
        </w:rPr>
        <w:t xml:space="preserve">Dyrektorzy </w:t>
      </w:r>
      <w:r w:rsidR="0039459E">
        <w:rPr>
          <w:rFonts w:ascii="Arial" w:hAnsi="Arial" w:cs="Arial"/>
          <w:sz w:val="24"/>
          <w:szCs w:val="24"/>
          <w:lang w:eastAsia="pl-PL"/>
        </w:rPr>
        <w:t>oddziałów wojewódzkich Narodowego F</w:t>
      </w:r>
      <w:r>
        <w:rPr>
          <w:rFonts w:ascii="Arial" w:hAnsi="Arial" w:cs="Arial"/>
          <w:sz w:val="24"/>
          <w:szCs w:val="24"/>
          <w:lang w:eastAsia="pl-PL"/>
        </w:rPr>
        <w:t>unduszu Zdrowia obowiązani są do wprowadzenia do postanowień umów zawartych ze świadczeniodawcami zmian wynikających z wejścia w życie niniejszego zarządzenia.</w:t>
      </w:r>
    </w:p>
    <w:p w:rsidR="0061725C" w:rsidRDefault="006279D2" w:rsidP="0061725C">
      <w:pPr>
        <w:tabs>
          <w:tab w:val="left" w:pos="0"/>
        </w:tabs>
        <w:spacing w:after="0" w:line="360" w:lineRule="auto"/>
        <w:ind w:firstLine="851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2. Przepis ust. 1 stosuje się również do umów zawartych ze świadczeniodawcami po zakończeniu postępowań, o których mowa w § 2.</w:t>
      </w:r>
    </w:p>
    <w:p w:rsidR="0061725C" w:rsidRDefault="006279D2" w:rsidP="00ED771E">
      <w:pPr>
        <w:tabs>
          <w:tab w:val="left" w:pos="0"/>
        </w:tabs>
        <w:spacing w:after="0" w:line="360" w:lineRule="auto"/>
        <w:ind w:firstLine="709"/>
        <w:jc w:val="both"/>
        <w:textAlignment w:val="top"/>
        <w:rPr>
          <w:rFonts w:ascii="Arial" w:hAnsi="Arial" w:cs="Arial"/>
          <w:b/>
          <w:sz w:val="24"/>
          <w:szCs w:val="24"/>
          <w:lang w:eastAsia="pl-PL"/>
        </w:rPr>
      </w:pPr>
      <w:r w:rsidRPr="004437D9">
        <w:rPr>
          <w:rFonts w:ascii="Arial" w:hAnsi="Arial" w:cs="Arial"/>
          <w:b/>
          <w:sz w:val="24"/>
          <w:szCs w:val="24"/>
          <w:lang w:eastAsia="pl-PL"/>
        </w:rPr>
        <w:t>§</w:t>
      </w:r>
      <w:r>
        <w:rPr>
          <w:rFonts w:ascii="Arial" w:hAnsi="Arial" w:cs="Arial"/>
          <w:b/>
          <w:sz w:val="24"/>
          <w:szCs w:val="24"/>
          <w:lang w:eastAsia="pl-PL"/>
        </w:rPr>
        <w:t> 4</w:t>
      </w:r>
      <w:r w:rsidRPr="0061725C">
        <w:rPr>
          <w:rFonts w:ascii="Arial" w:hAnsi="Arial" w:cs="Arial"/>
          <w:sz w:val="24"/>
          <w:szCs w:val="24"/>
          <w:lang w:eastAsia="pl-PL"/>
        </w:rPr>
        <w:t>. </w:t>
      </w:r>
      <w:r w:rsidR="0061725C" w:rsidRPr="0061725C">
        <w:rPr>
          <w:rFonts w:ascii="Arial" w:hAnsi="Arial" w:cs="Arial"/>
          <w:sz w:val="24"/>
          <w:szCs w:val="24"/>
          <w:lang w:eastAsia="pl-PL"/>
        </w:rPr>
        <w:t>Przepisy zarządzenia mają zastos</w:t>
      </w:r>
      <w:r w:rsidR="0061725C">
        <w:rPr>
          <w:rFonts w:ascii="Arial" w:hAnsi="Arial" w:cs="Arial"/>
          <w:sz w:val="24"/>
          <w:szCs w:val="24"/>
          <w:lang w:eastAsia="pl-PL"/>
        </w:rPr>
        <w:t xml:space="preserve">owanie do świadczeń opieki zdrowotnej sprawozdanych po dniu wejścia </w:t>
      </w:r>
      <w:r w:rsidR="00FB620B">
        <w:rPr>
          <w:rFonts w:ascii="Arial" w:hAnsi="Arial" w:cs="Arial"/>
          <w:sz w:val="24"/>
          <w:szCs w:val="24"/>
          <w:lang w:eastAsia="pl-PL"/>
        </w:rPr>
        <w:t xml:space="preserve">w życie </w:t>
      </w:r>
      <w:r w:rsidR="0061725C">
        <w:rPr>
          <w:rFonts w:ascii="Arial" w:hAnsi="Arial" w:cs="Arial"/>
          <w:sz w:val="24"/>
          <w:szCs w:val="24"/>
          <w:lang w:eastAsia="pl-PL"/>
        </w:rPr>
        <w:t>zarządzenia, a udzielonych nie wcześniej niż w dniu 1 listopada 2017 r.</w:t>
      </w:r>
    </w:p>
    <w:p w:rsidR="006279D2" w:rsidRPr="006279D2" w:rsidRDefault="0061725C" w:rsidP="00ED771E">
      <w:pPr>
        <w:tabs>
          <w:tab w:val="left" w:pos="0"/>
        </w:tabs>
        <w:spacing w:after="0" w:line="360" w:lineRule="auto"/>
        <w:ind w:firstLine="709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b/>
          <w:sz w:val="24"/>
          <w:szCs w:val="24"/>
          <w:lang w:eastAsia="pl-PL"/>
        </w:rPr>
        <w:t xml:space="preserve">§ 5. </w:t>
      </w:r>
      <w:r w:rsidR="006279D2" w:rsidRPr="006279D2">
        <w:rPr>
          <w:rFonts w:ascii="Arial" w:hAnsi="Arial" w:cs="Arial"/>
          <w:sz w:val="24"/>
          <w:szCs w:val="24"/>
          <w:lang w:eastAsia="pl-PL"/>
        </w:rPr>
        <w:t xml:space="preserve">Zarządzenie wchodzi w życie </w:t>
      </w:r>
      <w:r w:rsidR="00212AFA">
        <w:rPr>
          <w:rFonts w:ascii="Arial" w:hAnsi="Arial" w:cs="Arial"/>
          <w:sz w:val="24"/>
          <w:szCs w:val="24"/>
          <w:lang w:eastAsia="pl-PL"/>
        </w:rPr>
        <w:t xml:space="preserve">po upływie 30 dni od dnia podpisania. </w:t>
      </w:r>
    </w:p>
    <w:p w:rsidR="001D7094" w:rsidRPr="006279D2" w:rsidRDefault="001D7094">
      <w:pPr>
        <w:tabs>
          <w:tab w:val="left" w:pos="567"/>
          <w:tab w:val="left" w:pos="709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bookmarkStart w:id="0" w:name="_GoBack"/>
      <w:bookmarkEnd w:id="0"/>
    </w:p>
    <w:p w:rsidR="00E04066" w:rsidRPr="00E04066" w:rsidRDefault="00E04066" w:rsidP="00E04066">
      <w:pPr>
        <w:tabs>
          <w:tab w:val="left" w:pos="567"/>
          <w:tab w:val="left" w:pos="709"/>
        </w:tabs>
        <w:spacing w:after="0" w:line="360" w:lineRule="auto"/>
        <w:ind w:left="4956"/>
        <w:jc w:val="center"/>
        <w:textAlignment w:val="top"/>
        <w:rPr>
          <w:rFonts w:ascii="Arial" w:hAnsi="Arial" w:cs="Arial"/>
          <w:b/>
          <w:sz w:val="24"/>
          <w:szCs w:val="24"/>
          <w:lang w:eastAsia="pl-PL"/>
        </w:rPr>
      </w:pPr>
      <w:r w:rsidRPr="00E04066">
        <w:rPr>
          <w:rFonts w:ascii="Arial" w:hAnsi="Arial" w:cs="Arial"/>
          <w:b/>
          <w:sz w:val="24"/>
          <w:szCs w:val="24"/>
          <w:lang w:eastAsia="pl-PL"/>
        </w:rPr>
        <w:t>Z up. Prezesa</w:t>
      </w:r>
    </w:p>
    <w:p w:rsidR="00E04066" w:rsidRPr="00E04066" w:rsidRDefault="00E04066" w:rsidP="00E04066">
      <w:pPr>
        <w:tabs>
          <w:tab w:val="left" w:pos="567"/>
          <w:tab w:val="left" w:pos="709"/>
        </w:tabs>
        <w:spacing w:after="0" w:line="360" w:lineRule="auto"/>
        <w:ind w:left="4956"/>
        <w:jc w:val="center"/>
        <w:textAlignment w:val="top"/>
        <w:rPr>
          <w:rFonts w:ascii="Arial" w:hAnsi="Arial" w:cs="Arial"/>
          <w:b/>
          <w:sz w:val="24"/>
          <w:szCs w:val="24"/>
          <w:lang w:eastAsia="pl-PL"/>
        </w:rPr>
      </w:pPr>
      <w:r w:rsidRPr="00E04066">
        <w:rPr>
          <w:rFonts w:ascii="Arial" w:hAnsi="Arial" w:cs="Arial"/>
          <w:b/>
          <w:sz w:val="24"/>
          <w:szCs w:val="24"/>
          <w:lang w:eastAsia="pl-PL"/>
        </w:rPr>
        <w:t>Narodowego Funduszu Zdrowia</w:t>
      </w:r>
    </w:p>
    <w:p w:rsidR="00E04066" w:rsidRPr="00E04066" w:rsidRDefault="00E04066" w:rsidP="00E04066">
      <w:pPr>
        <w:tabs>
          <w:tab w:val="left" w:pos="567"/>
          <w:tab w:val="left" w:pos="709"/>
        </w:tabs>
        <w:spacing w:after="0" w:line="360" w:lineRule="auto"/>
        <w:ind w:left="4956"/>
        <w:jc w:val="center"/>
        <w:textAlignment w:val="top"/>
        <w:rPr>
          <w:rFonts w:ascii="Arial" w:hAnsi="Arial" w:cs="Arial"/>
          <w:b/>
          <w:sz w:val="24"/>
          <w:szCs w:val="24"/>
          <w:lang w:eastAsia="pl-PL"/>
        </w:rPr>
      </w:pPr>
      <w:r w:rsidRPr="00E04066">
        <w:rPr>
          <w:rFonts w:ascii="Arial" w:hAnsi="Arial" w:cs="Arial"/>
          <w:b/>
          <w:sz w:val="24"/>
          <w:szCs w:val="24"/>
          <w:lang w:eastAsia="pl-PL"/>
        </w:rPr>
        <w:t>Z-ca Prezesa ds. Finansowych</w:t>
      </w:r>
    </w:p>
    <w:p w:rsidR="00E04066" w:rsidRPr="00E04066" w:rsidRDefault="00E04066" w:rsidP="00E04066">
      <w:pPr>
        <w:tabs>
          <w:tab w:val="left" w:pos="567"/>
          <w:tab w:val="left" w:pos="709"/>
        </w:tabs>
        <w:spacing w:after="0" w:line="360" w:lineRule="auto"/>
        <w:ind w:left="4956"/>
        <w:jc w:val="center"/>
        <w:textAlignment w:val="top"/>
        <w:rPr>
          <w:rFonts w:ascii="Arial" w:hAnsi="Arial" w:cs="Arial"/>
          <w:b/>
          <w:sz w:val="24"/>
          <w:szCs w:val="24"/>
          <w:lang w:eastAsia="pl-PL"/>
        </w:rPr>
      </w:pPr>
    </w:p>
    <w:p w:rsidR="001D7094" w:rsidRPr="00E04066" w:rsidRDefault="00E04066" w:rsidP="00E04066">
      <w:pPr>
        <w:tabs>
          <w:tab w:val="left" w:pos="567"/>
          <w:tab w:val="left" w:pos="709"/>
        </w:tabs>
        <w:spacing w:after="0" w:line="360" w:lineRule="auto"/>
        <w:ind w:left="4956"/>
        <w:jc w:val="center"/>
        <w:textAlignment w:val="top"/>
        <w:rPr>
          <w:rFonts w:ascii="Arial" w:hAnsi="Arial" w:cs="Arial"/>
          <w:sz w:val="24"/>
          <w:szCs w:val="24"/>
          <w:lang w:eastAsia="pl-PL"/>
        </w:rPr>
      </w:pPr>
      <w:r w:rsidRPr="00E04066">
        <w:rPr>
          <w:rFonts w:ascii="Arial" w:hAnsi="Arial" w:cs="Arial"/>
          <w:sz w:val="24"/>
          <w:szCs w:val="24"/>
          <w:lang w:eastAsia="pl-PL"/>
        </w:rPr>
        <w:t>Maciej Miłkowski</w:t>
      </w:r>
    </w:p>
    <w:sectPr w:rsidR="001D7094" w:rsidRPr="00E04066" w:rsidSect="00632AA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4DA" w:rsidRDefault="007544DA" w:rsidP="00B11237">
      <w:pPr>
        <w:spacing w:after="0" w:line="240" w:lineRule="auto"/>
      </w:pPr>
      <w:r>
        <w:separator/>
      </w:r>
    </w:p>
  </w:endnote>
  <w:endnote w:type="continuationSeparator" w:id="0">
    <w:p w:rsidR="007544DA" w:rsidRDefault="007544DA" w:rsidP="00B11237">
      <w:pPr>
        <w:spacing w:after="0" w:line="240" w:lineRule="auto"/>
      </w:pPr>
      <w:r>
        <w:continuationSeparator/>
      </w:r>
    </w:p>
  </w:endnote>
  <w:endnote w:type="continuationNotice" w:id="1">
    <w:p w:rsidR="007544DA" w:rsidRDefault="007544D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E1D" w:rsidRDefault="00B24E1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5247117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:rsidR="00632AA5" w:rsidRPr="00464902" w:rsidRDefault="00632AA5">
        <w:pPr>
          <w:pStyle w:val="Stopka"/>
          <w:jc w:val="right"/>
          <w:rPr>
            <w:rFonts w:ascii="Times New Roman" w:hAnsi="Times New Roman"/>
            <w:sz w:val="20"/>
            <w:szCs w:val="20"/>
          </w:rPr>
        </w:pPr>
        <w:r w:rsidRPr="00464902">
          <w:rPr>
            <w:rFonts w:ascii="Times New Roman" w:hAnsi="Times New Roman"/>
            <w:sz w:val="20"/>
            <w:szCs w:val="20"/>
          </w:rPr>
          <w:fldChar w:fldCharType="begin"/>
        </w:r>
        <w:r w:rsidRPr="00464902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464902">
          <w:rPr>
            <w:rFonts w:ascii="Times New Roman" w:hAnsi="Times New Roman"/>
            <w:sz w:val="20"/>
            <w:szCs w:val="20"/>
          </w:rPr>
          <w:fldChar w:fldCharType="separate"/>
        </w:r>
        <w:r w:rsidR="00E04066">
          <w:rPr>
            <w:rFonts w:ascii="Times New Roman" w:hAnsi="Times New Roman"/>
            <w:noProof/>
            <w:sz w:val="20"/>
            <w:szCs w:val="20"/>
          </w:rPr>
          <w:t>1</w:t>
        </w:r>
        <w:r w:rsidRPr="00464902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:rsidR="00632AA5" w:rsidRDefault="00632AA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E1D" w:rsidRDefault="00B24E1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4DA" w:rsidRDefault="007544DA" w:rsidP="00B11237">
      <w:pPr>
        <w:spacing w:after="0" w:line="240" w:lineRule="auto"/>
      </w:pPr>
      <w:r>
        <w:separator/>
      </w:r>
    </w:p>
  </w:footnote>
  <w:footnote w:type="continuationSeparator" w:id="0">
    <w:p w:rsidR="007544DA" w:rsidRDefault="007544DA" w:rsidP="00B11237">
      <w:pPr>
        <w:spacing w:after="0" w:line="240" w:lineRule="auto"/>
      </w:pPr>
      <w:r>
        <w:continuationSeparator/>
      </w:r>
    </w:p>
  </w:footnote>
  <w:footnote w:type="continuationNotice" w:id="1">
    <w:p w:rsidR="007544DA" w:rsidRDefault="007544DA">
      <w:pPr>
        <w:spacing w:after="0" w:line="240" w:lineRule="auto"/>
      </w:pPr>
    </w:p>
  </w:footnote>
  <w:footnote w:id="2">
    <w:p w:rsidR="004F16E2" w:rsidRPr="00C22389" w:rsidRDefault="00B17921" w:rsidP="00986589">
      <w:pPr>
        <w:pStyle w:val="Tekstprzypisudolnego"/>
        <w:rPr>
          <w:rFonts w:ascii="Arial" w:hAnsi="Arial" w:cs="Arial"/>
          <w:sz w:val="18"/>
          <w:szCs w:val="18"/>
        </w:rPr>
      </w:pPr>
      <w:r w:rsidRPr="00C22389">
        <w:rPr>
          <w:rStyle w:val="Odwoanieprzypisudolnego"/>
          <w:rFonts w:ascii="Arial" w:hAnsi="Arial" w:cs="Arial"/>
          <w:sz w:val="18"/>
          <w:szCs w:val="18"/>
        </w:rPr>
        <w:footnoteRef/>
      </w:r>
      <w:r w:rsidR="0016707C" w:rsidRPr="00C22389">
        <w:rPr>
          <w:rFonts w:ascii="Arial" w:hAnsi="Arial" w:cs="Arial"/>
          <w:sz w:val="18"/>
          <w:szCs w:val="18"/>
          <w:vertAlign w:val="superscript"/>
        </w:rPr>
        <w:t>)</w:t>
      </w:r>
      <w:r w:rsidR="00986589" w:rsidRPr="00C22389">
        <w:rPr>
          <w:rFonts w:ascii="Arial" w:hAnsi="Arial" w:cs="Arial"/>
          <w:sz w:val="18"/>
          <w:szCs w:val="18"/>
        </w:rPr>
        <w:t>Zmiany tekstu jednolitego wymienionej ustawy zostały ogłoszone w Dz. U. z 2016 r. poz. 1807, 1860, 1948, 2138, 2173 i 2250</w:t>
      </w:r>
      <w:r w:rsidR="00A53F17" w:rsidRPr="00C22389">
        <w:rPr>
          <w:rFonts w:ascii="Arial" w:hAnsi="Arial" w:cs="Arial"/>
          <w:sz w:val="18"/>
          <w:szCs w:val="18"/>
        </w:rPr>
        <w:t xml:space="preserve"> oraz z 2017 r. poz. </w:t>
      </w:r>
      <w:r w:rsidR="00FA5F7A" w:rsidRPr="00300B8E">
        <w:rPr>
          <w:rFonts w:ascii="Arial" w:hAnsi="Arial" w:cs="Arial"/>
          <w:sz w:val="18"/>
          <w:szCs w:val="18"/>
        </w:rPr>
        <w:t>60, 759, 777, 844, 858, 1089, 1139, 1200, 1292, 1321, 1386 i 1428.</w:t>
      </w:r>
    </w:p>
    <w:p w:rsidR="00B17921" w:rsidRPr="00042B43" w:rsidRDefault="00B17921">
      <w:pPr>
        <w:pStyle w:val="Tekstprzypisudolnego"/>
        <w:rPr>
          <w:sz w:val="22"/>
          <w:szCs w:val="22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E1D" w:rsidRDefault="00B24E1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921" w:rsidRPr="007E0951" w:rsidRDefault="00B17921" w:rsidP="007E095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E1D" w:rsidRDefault="00B24E1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81BB2"/>
    <w:multiLevelType w:val="hybridMultilevel"/>
    <w:tmpl w:val="4C9C61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8C525C"/>
    <w:multiLevelType w:val="hybridMultilevel"/>
    <w:tmpl w:val="5C7C7F44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0716761D"/>
    <w:multiLevelType w:val="hybridMultilevel"/>
    <w:tmpl w:val="4C9C61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23D580B"/>
    <w:multiLevelType w:val="hybridMultilevel"/>
    <w:tmpl w:val="BE7C3DB6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2EF1966"/>
    <w:multiLevelType w:val="hybridMultilevel"/>
    <w:tmpl w:val="1474209A"/>
    <w:lvl w:ilvl="0" w:tplc="9CFC1B30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>
    <w:nsid w:val="143029EA"/>
    <w:multiLevelType w:val="hybridMultilevel"/>
    <w:tmpl w:val="4C9C61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A910F0"/>
    <w:multiLevelType w:val="hybridMultilevel"/>
    <w:tmpl w:val="01CE9044"/>
    <w:lvl w:ilvl="0" w:tplc="9CFC1B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5158CD"/>
    <w:multiLevelType w:val="hybridMultilevel"/>
    <w:tmpl w:val="4C9C61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DFE50A9"/>
    <w:multiLevelType w:val="hybridMultilevel"/>
    <w:tmpl w:val="E2E4E296"/>
    <w:lvl w:ilvl="0" w:tplc="B802BD90">
      <w:start w:val="1"/>
      <w:numFmt w:val="decimal"/>
      <w:lvlText w:val="%1)"/>
      <w:lvlJc w:val="left"/>
      <w:pPr>
        <w:ind w:left="96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0" w:hanging="360"/>
      </w:pPr>
    </w:lvl>
    <w:lvl w:ilvl="2" w:tplc="0415001B" w:tentative="1">
      <w:start w:val="1"/>
      <w:numFmt w:val="lowerRoman"/>
      <w:lvlText w:val="%3."/>
      <w:lvlJc w:val="right"/>
      <w:pPr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9">
    <w:nsid w:val="1ECA5222"/>
    <w:multiLevelType w:val="hybridMultilevel"/>
    <w:tmpl w:val="31E0E29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F5C3F96"/>
    <w:multiLevelType w:val="hybridMultilevel"/>
    <w:tmpl w:val="4C9C61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20E398F"/>
    <w:multiLevelType w:val="hybridMultilevel"/>
    <w:tmpl w:val="5122E08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9167DEB"/>
    <w:multiLevelType w:val="hybridMultilevel"/>
    <w:tmpl w:val="292243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415857"/>
    <w:multiLevelType w:val="hybridMultilevel"/>
    <w:tmpl w:val="4C9C61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4FB3EDD"/>
    <w:multiLevelType w:val="hybridMultilevel"/>
    <w:tmpl w:val="66BA5258"/>
    <w:lvl w:ilvl="0" w:tplc="704C759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AFE5223"/>
    <w:multiLevelType w:val="hybridMultilevel"/>
    <w:tmpl w:val="9C74ABC2"/>
    <w:lvl w:ilvl="0" w:tplc="9CFC1B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633450D"/>
    <w:multiLevelType w:val="hybridMultilevel"/>
    <w:tmpl w:val="4A82F32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97C507F"/>
    <w:multiLevelType w:val="hybridMultilevel"/>
    <w:tmpl w:val="1AE0661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A520236"/>
    <w:multiLevelType w:val="hybridMultilevel"/>
    <w:tmpl w:val="4C9C61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AC10567"/>
    <w:multiLevelType w:val="hybridMultilevel"/>
    <w:tmpl w:val="F6F2646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0342C4E"/>
    <w:multiLevelType w:val="hybridMultilevel"/>
    <w:tmpl w:val="31D4FC5E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5DC40476"/>
    <w:multiLevelType w:val="hybridMultilevel"/>
    <w:tmpl w:val="3D0E9528"/>
    <w:lvl w:ilvl="0" w:tplc="EE62B7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19273B5"/>
    <w:multiLevelType w:val="hybridMultilevel"/>
    <w:tmpl w:val="571655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554BBF"/>
    <w:multiLevelType w:val="hybridMultilevel"/>
    <w:tmpl w:val="68727BF0"/>
    <w:lvl w:ilvl="0" w:tplc="9CFC1B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4845B24"/>
    <w:multiLevelType w:val="hybridMultilevel"/>
    <w:tmpl w:val="61685DF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0D86F94"/>
    <w:multiLevelType w:val="hybridMultilevel"/>
    <w:tmpl w:val="9DE25D68"/>
    <w:lvl w:ilvl="0" w:tplc="9CFC1B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28B1470"/>
    <w:multiLevelType w:val="hybridMultilevel"/>
    <w:tmpl w:val="99364A36"/>
    <w:lvl w:ilvl="0" w:tplc="9CFC1B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340356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>
    <w:nsid w:val="74675B45"/>
    <w:multiLevelType w:val="hybridMultilevel"/>
    <w:tmpl w:val="F8F45BF6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610375"/>
    <w:multiLevelType w:val="hybridMultilevel"/>
    <w:tmpl w:val="389AC5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3436A8"/>
    <w:multiLevelType w:val="hybridMultilevel"/>
    <w:tmpl w:val="EEEA46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167580"/>
    <w:multiLevelType w:val="hybridMultilevel"/>
    <w:tmpl w:val="88E403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4"/>
  </w:num>
  <w:num w:numId="3">
    <w:abstractNumId w:val="1"/>
  </w:num>
  <w:num w:numId="4">
    <w:abstractNumId w:val="19"/>
  </w:num>
  <w:num w:numId="5">
    <w:abstractNumId w:val="14"/>
  </w:num>
  <w:num w:numId="6">
    <w:abstractNumId w:val="20"/>
  </w:num>
  <w:num w:numId="7">
    <w:abstractNumId w:val="17"/>
  </w:num>
  <w:num w:numId="8">
    <w:abstractNumId w:val="9"/>
  </w:num>
  <w:num w:numId="9">
    <w:abstractNumId w:val="11"/>
  </w:num>
  <w:num w:numId="10">
    <w:abstractNumId w:val="12"/>
  </w:num>
  <w:num w:numId="11">
    <w:abstractNumId w:val="30"/>
  </w:num>
  <w:num w:numId="12">
    <w:abstractNumId w:val="27"/>
  </w:num>
  <w:num w:numId="13">
    <w:abstractNumId w:val="10"/>
  </w:num>
  <w:num w:numId="14">
    <w:abstractNumId w:val="8"/>
  </w:num>
  <w:num w:numId="15">
    <w:abstractNumId w:val="18"/>
  </w:num>
  <w:num w:numId="16">
    <w:abstractNumId w:val="7"/>
  </w:num>
  <w:num w:numId="17">
    <w:abstractNumId w:val="5"/>
  </w:num>
  <w:num w:numId="18">
    <w:abstractNumId w:val="13"/>
  </w:num>
  <w:num w:numId="19">
    <w:abstractNumId w:val="2"/>
  </w:num>
  <w:num w:numId="20">
    <w:abstractNumId w:val="0"/>
  </w:num>
  <w:num w:numId="21">
    <w:abstractNumId w:val="26"/>
  </w:num>
  <w:num w:numId="22">
    <w:abstractNumId w:val="15"/>
  </w:num>
  <w:num w:numId="23">
    <w:abstractNumId w:val="4"/>
  </w:num>
  <w:num w:numId="24">
    <w:abstractNumId w:val="23"/>
  </w:num>
  <w:num w:numId="25">
    <w:abstractNumId w:val="6"/>
  </w:num>
  <w:num w:numId="26">
    <w:abstractNumId w:val="25"/>
  </w:num>
  <w:num w:numId="27">
    <w:abstractNumId w:val="3"/>
  </w:num>
  <w:num w:numId="28">
    <w:abstractNumId w:val="21"/>
  </w:num>
  <w:num w:numId="29">
    <w:abstractNumId w:val="29"/>
  </w:num>
  <w:num w:numId="30">
    <w:abstractNumId w:val="22"/>
  </w:num>
  <w:num w:numId="31">
    <w:abstractNumId w:val="28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237"/>
    <w:rsid w:val="00000A5A"/>
    <w:rsid w:val="00002DCA"/>
    <w:rsid w:val="0001144E"/>
    <w:rsid w:val="000114F6"/>
    <w:rsid w:val="0001414F"/>
    <w:rsid w:val="0002165D"/>
    <w:rsid w:val="0002362F"/>
    <w:rsid w:val="00025069"/>
    <w:rsid w:val="0002562C"/>
    <w:rsid w:val="00033875"/>
    <w:rsid w:val="00033D77"/>
    <w:rsid w:val="00036754"/>
    <w:rsid w:val="00042B43"/>
    <w:rsid w:val="0004711C"/>
    <w:rsid w:val="00055538"/>
    <w:rsid w:val="000759F3"/>
    <w:rsid w:val="00080697"/>
    <w:rsid w:val="000828FA"/>
    <w:rsid w:val="00087664"/>
    <w:rsid w:val="000A61EB"/>
    <w:rsid w:val="000B1834"/>
    <w:rsid w:val="000B66A4"/>
    <w:rsid w:val="000B6C18"/>
    <w:rsid w:val="000C1534"/>
    <w:rsid w:val="000C74BB"/>
    <w:rsid w:val="000C7CF4"/>
    <w:rsid w:val="000E1CA2"/>
    <w:rsid w:val="000F10BA"/>
    <w:rsid w:val="000F4C86"/>
    <w:rsid w:val="00103D0C"/>
    <w:rsid w:val="00105283"/>
    <w:rsid w:val="0011484F"/>
    <w:rsid w:val="00115886"/>
    <w:rsid w:val="00116063"/>
    <w:rsid w:val="00122AA5"/>
    <w:rsid w:val="00126393"/>
    <w:rsid w:val="001331AD"/>
    <w:rsid w:val="00155923"/>
    <w:rsid w:val="00156F90"/>
    <w:rsid w:val="0016707C"/>
    <w:rsid w:val="0017285D"/>
    <w:rsid w:val="00177834"/>
    <w:rsid w:val="00181C14"/>
    <w:rsid w:val="001852B8"/>
    <w:rsid w:val="001855C7"/>
    <w:rsid w:val="001A67CA"/>
    <w:rsid w:val="001B6CE7"/>
    <w:rsid w:val="001C2D2F"/>
    <w:rsid w:val="001C5F42"/>
    <w:rsid w:val="001D05CE"/>
    <w:rsid w:val="001D57F2"/>
    <w:rsid w:val="001D7094"/>
    <w:rsid w:val="001F28EE"/>
    <w:rsid w:val="001F4085"/>
    <w:rsid w:val="001F41B0"/>
    <w:rsid w:val="002004C9"/>
    <w:rsid w:val="00205D45"/>
    <w:rsid w:val="00212AFA"/>
    <w:rsid w:val="002130DB"/>
    <w:rsid w:val="00217225"/>
    <w:rsid w:val="00221E12"/>
    <w:rsid w:val="00222EF2"/>
    <w:rsid w:val="00225437"/>
    <w:rsid w:val="00225744"/>
    <w:rsid w:val="00225854"/>
    <w:rsid w:val="00226AC4"/>
    <w:rsid w:val="0023387E"/>
    <w:rsid w:val="00244AFC"/>
    <w:rsid w:val="00254CA5"/>
    <w:rsid w:val="00255C6C"/>
    <w:rsid w:val="00263786"/>
    <w:rsid w:val="00263A9B"/>
    <w:rsid w:val="00264181"/>
    <w:rsid w:val="00266832"/>
    <w:rsid w:val="0027430B"/>
    <w:rsid w:val="00274F67"/>
    <w:rsid w:val="00276685"/>
    <w:rsid w:val="002770EB"/>
    <w:rsid w:val="002855E9"/>
    <w:rsid w:val="00285618"/>
    <w:rsid w:val="00286359"/>
    <w:rsid w:val="00296244"/>
    <w:rsid w:val="002B0006"/>
    <w:rsid w:val="002B52A7"/>
    <w:rsid w:val="002C409A"/>
    <w:rsid w:val="002C410E"/>
    <w:rsid w:val="002D352C"/>
    <w:rsid w:val="002E18C1"/>
    <w:rsid w:val="002E3169"/>
    <w:rsid w:val="002F2CB2"/>
    <w:rsid w:val="00300C8F"/>
    <w:rsid w:val="00300DF8"/>
    <w:rsid w:val="00302352"/>
    <w:rsid w:val="00303080"/>
    <w:rsid w:val="00304B9D"/>
    <w:rsid w:val="003074F1"/>
    <w:rsid w:val="0031017E"/>
    <w:rsid w:val="00317166"/>
    <w:rsid w:val="00327CB4"/>
    <w:rsid w:val="00333C6C"/>
    <w:rsid w:val="00335688"/>
    <w:rsid w:val="00340BE4"/>
    <w:rsid w:val="00344433"/>
    <w:rsid w:val="003500B6"/>
    <w:rsid w:val="00355862"/>
    <w:rsid w:val="00360539"/>
    <w:rsid w:val="00362BA0"/>
    <w:rsid w:val="00367F2E"/>
    <w:rsid w:val="00372555"/>
    <w:rsid w:val="003734A9"/>
    <w:rsid w:val="0038488F"/>
    <w:rsid w:val="00385B9E"/>
    <w:rsid w:val="00385FAF"/>
    <w:rsid w:val="0039240B"/>
    <w:rsid w:val="0039459E"/>
    <w:rsid w:val="003A4EEE"/>
    <w:rsid w:val="003A6EEB"/>
    <w:rsid w:val="003A79B9"/>
    <w:rsid w:val="003C3712"/>
    <w:rsid w:val="003C4DD0"/>
    <w:rsid w:val="003C59AE"/>
    <w:rsid w:val="003D7103"/>
    <w:rsid w:val="003E0F69"/>
    <w:rsid w:val="003F02C9"/>
    <w:rsid w:val="003F0942"/>
    <w:rsid w:val="003F560F"/>
    <w:rsid w:val="003F5E12"/>
    <w:rsid w:val="00404AAC"/>
    <w:rsid w:val="004118FC"/>
    <w:rsid w:val="00413DDB"/>
    <w:rsid w:val="00414EA1"/>
    <w:rsid w:val="00417EBD"/>
    <w:rsid w:val="00421FD7"/>
    <w:rsid w:val="00422033"/>
    <w:rsid w:val="00431804"/>
    <w:rsid w:val="00440F00"/>
    <w:rsid w:val="00441191"/>
    <w:rsid w:val="00442016"/>
    <w:rsid w:val="00442DF7"/>
    <w:rsid w:val="004437D9"/>
    <w:rsid w:val="004462F7"/>
    <w:rsid w:val="00447410"/>
    <w:rsid w:val="00447A2F"/>
    <w:rsid w:val="0045122E"/>
    <w:rsid w:val="00461867"/>
    <w:rsid w:val="00464902"/>
    <w:rsid w:val="00474B2D"/>
    <w:rsid w:val="0047641D"/>
    <w:rsid w:val="00477938"/>
    <w:rsid w:val="00487A61"/>
    <w:rsid w:val="00492EB6"/>
    <w:rsid w:val="0049553A"/>
    <w:rsid w:val="004B5FD4"/>
    <w:rsid w:val="004B63FD"/>
    <w:rsid w:val="004B683A"/>
    <w:rsid w:val="004C26A1"/>
    <w:rsid w:val="004C7A8C"/>
    <w:rsid w:val="004D1F31"/>
    <w:rsid w:val="004E195B"/>
    <w:rsid w:val="004E1A85"/>
    <w:rsid w:val="004E3641"/>
    <w:rsid w:val="004F110A"/>
    <w:rsid w:val="004F16E2"/>
    <w:rsid w:val="004F2336"/>
    <w:rsid w:val="004F6281"/>
    <w:rsid w:val="004F77F9"/>
    <w:rsid w:val="00502918"/>
    <w:rsid w:val="00502B2A"/>
    <w:rsid w:val="00504378"/>
    <w:rsid w:val="0050636D"/>
    <w:rsid w:val="005072BE"/>
    <w:rsid w:val="00510BC6"/>
    <w:rsid w:val="005123A3"/>
    <w:rsid w:val="005131EB"/>
    <w:rsid w:val="00521975"/>
    <w:rsid w:val="00521F1A"/>
    <w:rsid w:val="00533AFB"/>
    <w:rsid w:val="00534920"/>
    <w:rsid w:val="00542578"/>
    <w:rsid w:val="005472A2"/>
    <w:rsid w:val="00555E86"/>
    <w:rsid w:val="00561246"/>
    <w:rsid w:val="0056131D"/>
    <w:rsid w:val="005633A0"/>
    <w:rsid w:val="00567E89"/>
    <w:rsid w:val="005756FA"/>
    <w:rsid w:val="00581B18"/>
    <w:rsid w:val="00582053"/>
    <w:rsid w:val="005836DB"/>
    <w:rsid w:val="00585A76"/>
    <w:rsid w:val="005930D7"/>
    <w:rsid w:val="005A2526"/>
    <w:rsid w:val="005A4426"/>
    <w:rsid w:val="005B0E52"/>
    <w:rsid w:val="005B3B22"/>
    <w:rsid w:val="005D6371"/>
    <w:rsid w:val="005D6943"/>
    <w:rsid w:val="005D7670"/>
    <w:rsid w:val="005E39B2"/>
    <w:rsid w:val="006044CC"/>
    <w:rsid w:val="006063D4"/>
    <w:rsid w:val="006122A5"/>
    <w:rsid w:val="0061725C"/>
    <w:rsid w:val="006279D2"/>
    <w:rsid w:val="00632AA5"/>
    <w:rsid w:val="00632E92"/>
    <w:rsid w:val="00641A68"/>
    <w:rsid w:val="006438C7"/>
    <w:rsid w:val="006474E3"/>
    <w:rsid w:val="00651904"/>
    <w:rsid w:val="00651A1A"/>
    <w:rsid w:val="00652B15"/>
    <w:rsid w:val="006533F2"/>
    <w:rsid w:val="00660D24"/>
    <w:rsid w:val="00664C28"/>
    <w:rsid w:val="006658FD"/>
    <w:rsid w:val="00673CF0"/>
    <w:rsid w:val="0068521D"/>
    <w:rsid w:val="00690CD4"/>
    <w:rsid w:val="0069147F"/>
    <w:rsid w:val="00696110"/>
    <w:rsid w:val="006A0CC7"/>
    <w:rsid w:val="006A78D2"/>
    <w:rsid w:val="006A78EA"/>
    <w:rsid w:val="006A7A20"/>
    <w:rsid w:val="006B700B"/>
    <w:rsid w:val="006C2F5E"/>
    <w:rsid w:val="006C3B71"/>
    <w:rsid w:val="006D12D2"/>
    <w:rsid w:val="006D1383"/>
    <w:rsid w:val="006D6ED6"/>
    <w:rsid w:val="006E438D"/>
    <w:rsid w:val="006E5365"/>
    <w:rsid w:val="006E6FD7"/>
    <w:rsid w:val="006E7EBF"/>
    <w:rsid w:val="006F0DA8"/>
    <w:rsid w:val="00702381"/>
    <w:rsid w:val="0070307E"/>
    <w:rsid w:val="007100A7"/>
    <w:rsid w:val="00711445"/>
    <w:rsid w:val="00713AED"/>
    <w:rsid w:val="00715ADA"/>
    <w:rsid w:val="00715C69"/>
    <w:rsid w:val="007204C3"/>
    <w:rsid w:val="00722176"/>
    <w:rsid w:val="00726B9A"/>
    <w:rsid w:val="00727EF9"/>
    <w:rsid w:val="00732159"/>
    <w:rsid w:val="00733388"/>
    <w:rsid w:val="00737894"/>
    <w:rsid w:val="00742174"/>
    <w:rsid w:val="007427F5"/>
    <w:rsid w:val="0074736D"/>
    <w:rsid w:val="00751FE3"/>
    <w:rsid w:val="00753AC7"/>
    <w:rsid w:val="0075413A"/>
    <w:rsid w:val="00754431"/>
    <w:rsid w:val="007544DA"/>
    <w:rsid w:val="007563BA"/>
    <w:rsid w:val="007576D3"/>
    <w:rsid w:val="007606ED"/>
    <w:rsid w:val="007656DD"/>
    <w:rsid w:val="0076616B"/>
    <w:rsid w:val="00776BDD"/>
    <w:rsid w:val="0078237F"/>
    <w:rsid w:val="00784CB0"/>
    <w:rsid w:val="00786BCC"/>
    <w:rsid w:val="0079056A"/>
    <w:rsid w:val="0079349B"/>
    <w:rsid w:val="007A2181"/>
    <w:rsid w:val="007A3276"/>
    <w:rsid w:val="007B18D7"/>
    <w:rsid w:val="007B2917"/>
    <w:rsid w:val="007B3E74"/>
    <w:rsid w:val="007B4535"/>
    <w:rsid w:val="007C4927"/>
    <w:rsid w:val="007D1562"/>
    <w:rsid w:val="007D1EC9"/>
    <w:rsid w:val="007D4CB9"/>
    <w:rsid w:val="007D5047"/>
    <w:rsid w:val="007E0951"/>
    <w:rsid w:val="007E2ACC"/>
    <w:rsid w:val="007E3D8A"/>
    <w:rsid w:val="007E4532"/>
    <w:rsid w:val="007F36E3"/>
    <w:rsid w:val="007F5716"/>
    <w:rsid w:val="00801CCD"/>
    <w:rsid w:val="00807956"/>
    <w:rsid w:val="00813AF6"/>
    <w:rsid w:val="008166E7"/>
    <w:rsid w:val="00837E40"/>
    <w:rsid w:val="00844E3C"/>
    <w:rsid w:val="008521F0"/>
    <w:rsid w:val="00861FB8"/>
    <w:rsid w:val="00864001"/>
    <w:rsid w:val="0086740B"/>
    <w:rsid w:val="00870763"/>
    <w:rsid w:val="00875E26"/>
    <w:rsid w:val="008768C5"/>
    <w:rsid w:val="0088155D"/>
    <w:rsid w:val="00884B0E"/>
    <w:rsid w:val="00892544"/>
    <w:rsid w:val="008A4446"/>
    <w:rsid w:val="008A7347"/>
    <w:rsid w:val="008B36FA"/>
    <w:rsid w:val="008C2017"/>
    <w:rsid w:val="008C2438"/>
    <w:rsid w:val="008C2C35"/>
    <w:rsid w:val="008C3CF5"/>
    <w:rsid w:val="008D309D"/>
    <w:rsid w:val="008D3475"/>
    <w:rsid w:val="008D6C77"/>
    <w:rsid w:val="008E29C2"/>
    <w:rsid w:val="008E2D82"/>
    <w:rsid w:val="008E4587"/>
    <w:rsid w:val="008E478A"/>
    <w:rsid w:val="008E6E59"/>
    <w:rsid w:val="008F22FF"/>
    <w:rsid w:val="008F49F7"/>
    <w:rsid w:val="00915B49"/>
    <w:rsid w:val="009163E7"/>
    <w:rsid w:val="009166FF"/>
    <w:rsid w:val="00917EAA"/>
    <w:rsid w:val="0092180C"/>
    <w:rsid w:val="00930F9E"/>
    <w:rsid w:val="00934833"/>
    <w:rsid w:val="009418E2"/>
    <w:rsid w:val="00945905"/>
    <w:rsid w:val="0094706D"/>
    <w:rsid w:val="009537F8"/>
    <w:rsid w:val="00956547"/>
    <w:rsid w:val="009617CF"/>
    <w:rsid w:val="0096560D"/>
    <w:rsid w:val="009712FE"/>
    <w:rsid w:val="00974684"/>
    <w:rsid w:val="00980A7E"/>
    <w:rsid w:val="009846D9"/>
    <w:rsid w:val="00986589"/>
    <w:rsid w:val="009944DC"/>
    <w:rsid w:val="009A1BE6"/>
    <w:rsid w:val="009A312C"/>
    <w:rsid w:val="009B4661"/>
    <w:rsid w:val="009C04A1"/>
    <w:rsid w:val="009C093F"/>
    <w:rsid w:val="009C213B"/>
    <w:rsid w:val="009C2A96"/>
    <w:rsid w:val="009C2CBD"/>
    <w:rsid w:val="009D205E"/>
    <w:rsid w:val="009D5934"/>
    <w:rsid w:val="009E574C"/>
    <w:rsid w:val="009F2680"/>
    <w:rsid w:val="009F372C"/>
    <w:rsid w:val="00A06AE6"/>
    <w:rsid w:val="00A11284"/>
    <w:rsid w:val="00A25ECD"/>
    <w:rsid w:val="00A26D6E"/>
    <w:rsid w:val="00A33361"/>
    <w:rsid w:val="00A3510B"/>
    <w:rsid w:val="00A5189A"/>
    <w:rsid w:val="00A53F17"/>
    <w:rsid w:val="00A55013"/>
    <w:rsid w:val="00A80AA8"/>
    <w:rsid w:val="00A80E09"/>
    <w:rsid w:val="00A84B39"/>
    <w:rsid w:val="00A91680"/>
    <w:rsid w:val="00A92B19"/>
    <w:rsid w:val="00A93E20"/>
    <w:rsid w:val="00A95331"/>
    <w:rsid w:val="00A975FC"/>
    <w:rsid w:val="00AA13DB"/>
    <w:rsid w:val="00AA1A97"/>
    <w:rsid w:val="00AA2398"/>
    <w:rsid w:val="00AB2B51"/>
    <w:rsid w:val="00AB323B"/>
    <w:rsid w:val="00AC2605"/>
    <w:rsid w:val="00AC3F2B"/>
    <w:rsid w:val="00AC70A9"/>
    <w:rsid w:val="00AD0780"/>
    <w:rsid w:val="00AD3A89"/>
    <w:rsid w:val="00B030B2"/>
    <w:rsid w:val="00B04EB1"/>
    <w:rsid w:val="00B11237"/>
    <w:rsid w:val="00B1635C"/>
    <w:rsid w:val="00B171E3"/>
    <w:rsid w:val="00B17921"/>
    <w:rsid w:val="00B22671"/>
    <w:rsid w:val="00B24E1D"/>
    <w:rsid w:val="00B27087"/>
    <w:rsid w:val="00B303D6"/>
    <w:rsid w:val="00B32289"/>
    <w:rsid w:val="00B36460"/>
    <w:rsid w:val="00B3681F"/>
    <w:rsid w:val="00B47A85"/>
    <w:rsid w:val="00B544FE"/>
    <w:rsid w:val="00B568D7"/>
    <w:rsid w:val="00B67348"/>
    <w:rsid w:val="00B714C3"/>
    <w:rsid w:val="00B74AAC"/>
    <w:rsid w:val="00B770DA"/>
    <w:rsid w:val="00B9245F"/>
    <w:rsid w:val="00BA16EE"/>
    <w:rsid w:val="00BB2524"/>
    <w:rsid w:val="00BC2EAB"/>
    <w:rsid w:val="00BC6F42"/>
    <w:rsid w:val="00BD722C"/>
    <w:rsid w:val="00BE0BCC"/>
    <w:rsid w:val="00BE1328"/>
    <w:rsid w:val="00BF6B61"/>
    <w:rsid w:val="00C03464"/>
    <w:rsid w:val="00C037E8"/>
    <w:rsid w:val="00C05117"/>
    <w:rsid w:val="00C10D95"/>
    <w:rsid w:val="00C13076"/>
    <w:rsid w:val="00C22389"/>
    <w:rsid w:val="00C25217"/>
    <w:rsid w:val="00C30860"/>
    <w:rsid w:val="00C34779"/>
    <w:rsid w:val="00C41C91"/>
    <w:rsid w:val="00C47322"/>
    <w:rsid w:val="00C5481D"/>
    <w:rsid w:val="00C57A61"/>
    <w:rsid w:val="00C60D8B"/>
    <w:rsid w:val="00C6321D"/>
    <w:rsid w:val="00C6423E"/>
    <w:rsid w:val="00C64B0B"/>
    <w:rsid w:val="00C66A97"/>
    <w:rsid w:val="00C716A3"/>
    <w:rsid w:val="00C84F9F"/>
    <w:rsid w:val="00C855AF"/>
    <w:rsid w:val="00C91388"/>
    <w:rsid w:val="00C92EB7"/>
    <w:rsid w:val="00C9352E"/>
    <w:rsid w:val="00C9608E"/>
    <w:rsid w:val="00C97977"/>
    <w:rsid w:val="00CB5172"/>
    <w:rsid w:val="00CD1278"/>
    <w:rsid w:val="00CE202A"/>
    <w:rsid w:val="00CE5A5C"/>
    <w:rsid w:val="00CE7828"/>
    <w:rsid w:val="00CE7D77"/>
    <w:rsid w:val="00CF6ACF"/>
    <w:rsid w:val="00CF7728"/>
    <w:rsid w:val="00CF7909"/>
    <w:rsid w:val="00D03E60"/>
    <w:rsid w:val="00D03FF9"/>
    <w:rsid w:val="00D11133"/>
    <w:rsid w:val="00D12C6D"/>
    <w:rsid w:val="00D34C4C"/>
    <w:rsid w:val="00D53A8B"/>
    <w:rsid w:val="00D6549C"/>
    <w:rsid w:val="00D75A48"/>
    <w:rsid w:val="00D771FD"/>
    <w:rsid w:val="00D87F6B"/>
    <w:rsid w:val="00D9286E"/>
    <w:rsid w:val="00D95566"/>
    <w:rsid w:val="00DA033A"/>
    <w:rsid w:val="00DA03A8"/>
    <w:rsid w:val="00DA1827"/>
    <w:rsid w:val="00DC0CDF"/>
    <w:rsid w:val="00DC6B27"/>
    <w:rsid w:val="00DC73C6"/>
    <w:rsid w:val="00DD17A3"/>
    <w:rsid w:val="00DD4C3B"/>
    <w:rsid w:val="00DD6045"/>
    <w:rsid w:val="00DD641E"/>
    <w:rsid w:val="00DE3CE2"/>
    <w:rsid w:val="00DE6F28"/>
    <w:rsid w:val="00DE79CB"/>
    <w:rsid w:val="00DF232A"/>
    <w:rsid w:val="00E04066"/>
    <w:rsid w:val="00E05311"/>
    <w:rsid w:val="00E168DD"/>
    <w:rsid w:val="00E27165"/>
    <w:rsid w:val="00E27514"/>
    <w:rsid w:val="00E27538"/>
    <w:rsid w:val="00E40F4A"/>
    <w:rsid w:val="00E42895"/>
    <w:rsid w:val="00E507C7"/>
    <w:rsid w:val="00E555A8"/>
    <w:rsid w:val="00E81758"/>
    <w:rsid w:val="00E84341"/>
    <w:rsid w:val="00E9552F"/>
    <w:rsid w:val="00E961D8"/>
    <w:rsid w:val="00EA0B2F"/>
    <w:rsid w:val="00EA2A66"/>
    <w:rsid w:val="00EA3E38"/>
    <w:rsid w:val="00EA7206"/>
    <w:rsid w:val="00EB42CB"/>
    <w:rsid w:val="00EC152D"/>
    <w:rsid w:val="00EC49E2"/>
    <w:rsid w:val="00ED771E"/>
    <w:rsid w:val="00EE01A0"/>
    <w:rsid w:val="00EE19BA"/>
    <w:rsid w:val="00EE3826"/>
    <w:rsid w:val="00EE5F7C"/>
    <w:rsid w:val="00EE67A9"/>
    <w:rsid w:val="00EF0022"/>
    <w:rsid w:val="00EF55A0"/>
    <w:rsid w:val="00F05E5E"/>
    <w:rsid w:val="00F13068"/>
    <w:rsid w:val="00F15643"/>
    <w:rsid w:val="00F26332"/>
    <w:rsid w:val="00F26AE0"/>
    <w:rsid w:val="00F312B1"/>
    <w:rsid w:val="00F31341"/>
    <w:rsid w:val="00F31B79"/>
    <w:rsid w:val="00F32132"/>
    <w:rsid w:val="00F40D7A"/>
    <w:rsid w:val="00F44625"/>
    <w:rsid w:val="00F45354"/>
    <w:rsid w:val="00F46358"/>
    <w:rsid w:val="00F47028"/>
    <w:rsid w:val="00F645EB"/>
    <w:rsid w:val="00F659BD"/>
    <w:rsid w:val="00F65F0A"/>
    <w:rsid w:val="00F66218"/>
    <w:rsid w:val="00F67A73"/>
    <w:rsid w:val="00F67B29"/>
    <w:rsid w:val="00F711D1"/>
    <w:rsid w:val="00F74EFF"/>
    <w:rsid w:val="00F80E3A"/>
    <w:rsid w:val="00F82D04"/>
    <w:rsid w:val="00F85B88"/>
    <w:rsid w:val="00F93998"/>
    <w:rsid w:val="00FA5F7A"/>
    <w:rsid w:val="00FB23E4"/>
    <w:rsid w:val="00FB2B07"/>
    <w:rsid w:val="00FB620B"/>
    <w:rsid w:val="00FD60B4"/>
    <w:rsid w:val="00FE0BB4"/>
    <w:rsid w:val="00FE1668"/>
    <w:rsid w:val="00FE6862"/>
    <w:rsid w:val="00FE6FB5"/>
    <w:rsid w:val="00FF1D8B"/>
    <w:rsid w:val="00FF5A6D"/>
    <w:rsid w:val="00FF6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1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1237"/>
    <w:pPr>
      <w:spacing w:after="200" w:line="276" w:lineRule="auto"/>
    </w:pPr>
    <w:rPr>
      <w:rFonts w:eastAsia="Times New Roman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1123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7427F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7427F5"/>
    <w:rPr>
      <w:rFonts w:eastAsia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7427F5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7427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427F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rsid w:val="00BF6B61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F6B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F6B61"/>
    <w:rPr>
      <w:rFonts w:eastAsia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F6B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BF6B61"/>
    <w:rPr>
      <w:rFonts w:eastAsia="Times New Roman" w:cs="Times New Roman"/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F6621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F66218"/>
    <w:rPr>
      <w:rFonts w:eastAsia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F66218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414EA1"/>
    <w:rPr>
      <w:rFonts w:eastAsia="Times New Roman"/>
      <w:lang w:eastAsia="en-US"/>
    </w:rPr>
  </w:style>
  <w:style w:type="table" w:styleId="Tabela-Siatka">
    <w:name w:val="Table Grid"/>
    <w:basedOn w:val="Standardowy"/>
    <w:locked/>
    <w:rsid w:val="008C24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784CB0"/>
    <w:pPr>
      <w:spacing w:after="0" w:line="240" w:lineRule="auto"/>
      <w:jc w:val="both"/>
    </w:pPr>
    <w:rPr>
      <w:rFonts w:ascii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84CB0"/>
    <w:rPr>
      <w:rFonts w:ascii="Times New Roman" w:eastAsia="Times New Roman" w:hAnsi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955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552F"/>
    <w:rPr>
      <w:rFonts w:eastAsia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955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552F"/>
    <w:rPr>
      <w:rFonts w:eastAsia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1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1237"/>
    <w:pPr>
      <w:spacing w:after="200" w:line="276" w:lineRule="auto"/>
    </w:pPr>
    <w:rPr>
      <w:rFonts w:eastAsia="Times New Roman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1123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7427F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7427F5"/>
    <w:rPr>
      <w:rFonts w:eastAsia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7427F5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7427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427F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rsid w:val="00BF6B61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F6B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F6B61"/>
    <w:rPr>
      <w:rFonts w:eastAsia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F6B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BF6B61"/>
    <w:rPr>
      <w:rFonts w:eastAsia="Times New Roman" w:cs="Times New Roman"/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F6621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F66218"/>
    <w:rPr>
      <w:rFonts w:eastAsia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F66218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414EA1"/>
    <w:rPr>
      <w:rFonts w:eastAsia="Times New Roman"/>
      <w:lang w:eastAsia="en-US"/>
    </w:rPr>
  </w:style>
  <w:style w:type="table" w:styleId="Tabela-Siatka">
    <w:name w:val="Table Grid"/>
    <w:basedOn w:val="Standardowy"/>
    <w:locked/>
    <w:rsid w:val="008C24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784CB0"/>
    <w:pPr>
      <w:spacing w:after="0" w:line="240" w:lineRule="auto"/>
      <w:jc w:val="both"/>
    </w:pPr>
    <w:rPr>
      <w:rFonts w:ascii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84CB0"/>
    <w:rPr>
      <w:rFonts w:ascii="Times New Roman" w:eastAsia="Times New Roman" w:hAnsi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955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552F"/>
    <w:rPr>
      <w:rFonts w:eastAsia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955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552F"/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97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3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3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3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FE174D-0C55-4F13-B87C-5A2D9434C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382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…/2015/DSOZ</vt:lpstr>
    </vt:vector>
  </TitlesOfParts>
  <Company/>
  <LinksUpToDate>false</LinksUpToDate>
  <CharactersWithSpaces>2631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…/2015/DSOZ</dc:title>
  <dc:creator>Karaszewski Maciej</dc:creator>
  <cp:lastModifiedBy>Wieczorek Damian</cp:lastModifiedBy>
  <cp:revision>6</cp:revision>
  <cp:lastPrinted>2017-02-13T07:35:00Z</cp:lastPrinted>
  <dcterms:created xsi:type="dcterms:W3CDTF">2017-10-13T11:15:00Z</dcterms:created>
  <dcterms:modified xsi:type="dcterms:W3CDTF">2017-10-16T07:25:00Z</dcterms:modified>
</cp:coreProperties>
</file>