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Pr="00B24645" w:rsidRDefault="00D01FD5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D10B5">
        <w:tab/>
      </w: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8D10B5" w:rsidRPr="008D10B5" w:rsidRDefault="008D10B5" w:rsidP="008D10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1D11" w:rsidRDefault="00BD0125" w:rsidP="000B43F8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43F8">
        <w:rPr>
          <w:rFonts w:ascii="Arial" w:hAnsi="Arial" w:cs="Arial"/>
          <w:sz w:val="24"/>
          <w:szCs w:val="24"/>
        </w:rPr>
        <w:t>Z</w:t>
      </w:r>
      <w:r w:rsidR="00D01FD5" w:rsidRPr="000B43F8">
        <w:rPr>
          <w:rFonts w:ascii="Arial" w:hAnsi="Arial" w:cs="Arial"/>
          <w:sz w:val="24"/>
          <w:szCs w:val="24"/>
        </w:rPr>
        <w:t>arządzenie</w:t>
      </w:r>
      <w:r w:rsidR="000B43F8" w:rsidRPr="000B43F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Prezesa Narodowego Funduszu Zdrowia </w:t>
      </w:r>
      <w:r w:rsidR="00E452D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zmieniające zarządzenie </w:t>
      </w:r>
      <w:r w:rsidR="00BE7BE5" w:rsidRP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sprawie szczegółowych warunków wypłaty należności i rozliczania kwoty zobowiązania wynikających z realizacji postanowień rozporządzenia zmieniającego rozporządzenie w sprawie ogólnych warunków umów</w:t>
      </w:r>
      <w:r w:rsid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, </w:t>
      </w:r>
      <w:r w:rsidR="00D01FD5" w:rsidRPr="000B43F8">
        <w:rPr>
          <w:rFonts w:ascii="Arial" w:hAnsi="Arial" w:cs="Arial"/>
          <w:sz w:val="24"/>
          <w:szCs w:val="24"/>
        </w:rPr>
        <w:t xml:space="preserve">stanowi wypełnienie </w:t>
      </w:r>
      <w:r w:rsidR="00B24645" w:rsidRPr="000B43F8">
        <w:rPr>
          <w:rFonts w:ascii="Arial" w:hAnsi="Arial" w:cs="Arial"/>
          <w:sz w:val="24"/>
          <w:szCs w:val="24"/>
        </w:rPr>
        <w:t xml:space="preserve">upoważnienia </w:t>
      </w:r>
      <w:r w:rsidR="00C706A5">
        <w:rPr>
          <w:rFonts w:ascii="Arial" w:hAnsi="Arial" w:cs="Arial"/>
          <w:sz w:val="24"/>
          <w:szCs w:val="24"/>
        </w:rPr>
        <w:t xml:space="preserve">zawartego w </w:t>
      </w:r>
      <w:r w:rsidR="001671B4">
        <w:rPr>
          <w:rFonts w:ascii="Arial" w:hAnsi="Arial" w:cs="Arial"/>
          <w:sz w:val="24"/>
          <w:szCs w:val="24"/>
        </w:rPr>
        <w:t xml:space="preserve">§ 2 ust. 8 </w:t>
      </w:r>
      <w:r w:rsidR="00BE7BE5" w:rsidRPr="00BE7BE5">
        <w:rPr>
          <w:rFonts w:ascii="Arial" w:hAnsi="Arial" w:cs="Arial"/>
          <w:sz w:val="24"/>
          <w:szCs w:val="24"/>
        </w:rPr>
        <w:t>w zw. z § 4 ust. 7</w:t>
      </w:r>
      <w:r w:rsidR="00C706A5" w:rsidRPr="00C706A5">
        <w:rPr>
          <w:rFonts w:ascii="Arial" w:hAnsi="Arial" w:cs="Arial"/>
          <w:sz w:val="24"/>
          <w:szCs w:val="24"/>
        </w:rPr>
        <w:t xml:space="preserve"> rozporządzenia</w:t>
      </w:r>
      <w:r w:rsidR="00492DDE">
        <w:rPr>
          <w:rFonts w:ascii="Arial" w:hAnsi="Arial" w:cs="Arial"/>
          <w:sz w:val="24"/>
          <w:szCs w:val="24"/>
        </w:rPr>
        <w:t xml:space="preserve"> Ministra Zdrowia z dnia  14 października</w:t>
      </w:r>
      <w:r w:rsidR="00C706A5" w:rsidRPr="00C706A5">
        <w:rPr>
          <w:rFonts w:ascii="Arial" w:hAnsi="Arial" w:cs="Arial"/>
          <w:sz w:val="24"/>
          <w:szCs w:val="24"/>
        </w:rPr>
        <w:t xml:space="preserve"> 2015 r.</w:t>
      </w:r>
      <w:r>
        <w:rPr>
          <w:rFonts w:ascii="Arial" w:hAnsi="Arial" w:cs="Arial"/>
          <w:sz w:val="24"/>
          <w:szCs w:val="24"/>
        </w:rPr>
        <w:t xml:space="preserve"> zmieniającego rozporządzenie w </w:t>
      </w:r>
      <w:r w:rsidR="00C706A5" w:rsidRPr="00C706A5">
        <w:rPr>
          <w:rFonts w:ascii="Arial" w:hAnsi="Arial" w:cs="Arial"/>
          <w:sz w:val="24"/>
          <w:szCs w:val="24"/>
        </w:rPr>
        <w:t>sprawie ogólnych warunków umów o udzielanie świadczeń</w:t>
      </w:r>
      <w:r w:rsidR="00492DDE">
        <w:rPr>
          <w:rFonts w:ascii="Arial" w:hAnsi="Arial" w:cs="Arial"/>
          <w:sz w:val="24"/>
          <w:szCs w:val="24"/>
        </w:rPr>
        <w:t xml:space="preserve"> opieki zdrowotnej (Dz. U. </w:t>
      </w:r>
      <w:r w:rsidR="00E452DA">
        <w:rPr>
          <w:rFonts w:ascii="Arial" w:hAnsi="Arial" w:cs="Arial"/>
          <w:sz w:val="24"/>
          <w:szCs w:val="24"/>
        </w:rPr>
        <w:t xml:space="preserve">z 2016 r. </w:t>
      </w:r>
      <w:r w:rsidR="00492DDE">
        <w:rPr>
          <w:rFonts w:ascii="Arial" w:hAnsi="Arial" w:cs="Arial"/>
          <w:sz w:val="24"/>
          <w:szCs w:val="24"/>
        </w:rPr>
        <w:t xml:space="preserve">poz. </w:t>
      </w:r>
      <w:r w:rsidR="00E452DA">
        <w:rPr>
          <w:rFonts w:ascii="Arial" w:hAnsi="Arial" w:cs="Arial"/>
          <w:sz w:val="24"/>
          <w:szCs w:val="24"/>
        </w:rPr>
        <w:t>1146)</w:t>
      </w:r>
      <w:r>
        <w:rPr>
          <w:rFonts w:ascii="Arial" w:hAnsi="Arial" w:cs="Arial"/>
          <w:sz w:val="24"/>
          <w:szCs w:val="24"/>
        </w:rPr>
        <w:t>, zwanego dalej „rozporządzeniem zmieniającym OWU”</w:t>
      </w:r>
      <w:r w:rsidR="00E452DA">
        <w:rPr>
          <w:rFonts w:ascii="Arial" w:hAnsi="Arial" w:cs="Arial"/>
          <w:sz w:val="24"/>
          <w:szCs w:val="24"/>
        </w:rPr>
        <w:t>.</w:t>
      </w:r>
    </w:p>
    <w:p w:rsidR="00E452DA" w:rsidRPr="00E452DA" w:rsidRDefault="00BE7BE5" w:rsidP="00BD0125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bCs/>
          <w:sz w:val="24"/>
          <w:szCs w:val="24"/>
        </w:rPr>
      </w:pPr>
      <w:r w:rsidRPr="00E452DA">
        <w:rPr>
          <w:rFonts w:ascii="Arial" w:hAnsi="Arial" w:cs="Arial"/>
          <w:sz w:val="24"/>
          <w:szCs w:val="24"/>
        </w:rPr>
        <w:t xml:space="preserve">Zarządzenie </w:t>
      </w:r>
      <w:r w:rsidR="00E452DA" w:rsidRPr="00E452DA">
        <w:rPr>
          <w:rFonts w:ascii="Arial" w:hAnsi="Arial" w:cs="Arial"/>
          <w:sz w:val="24"/>
          <w:szCs w:val="24"/>
        </w:rPr>
        <w:t>doprecyzowuje regulacje zawar</w:t>
      </w:r>
      <w:bookmarkStart w:id="0" w:name="_GoBack"/>
      <w:bookmarkEnd w:id="0"/>
      <w:r w:rsidR="00E452DA" w:rsidRPr="00E452DA">
        <w:rPr>
          <w:rFonts w:ascii="Arial" w:hAnsi="Arial" w:cs="Arial"/>
          <w:sz w:val="24"/>
          <w:szCs w:val="24"/>
        </w:rPr>
        <w:t xml:space="preserve">te we wzorach umów o udzielanie świadczeń opieki zdrowotnej </w:t>
      </w:r>
      <w:r w:rsidR="00E452DA">
        <w:rPr>
          <w:rFonts w:ascii="Arial" w:hAnsi="Arial" w:cs="Arial"/>
          <w:sz w:val="24"/>
          <w:szCs w:val="24"/>
        </w:rPr>
        <w:t>w</w:t>
      </w:r>
      <w:r w:rsidR="00E452DA" w:rsidRPr="00E452DA">
        <w:rPr>
          <w:rFonts w:ascii="Arial" w:hAnsi="Arial" w:cs="Arial"/>
          <w:bCs/>
          <w:sz w:val="24"/>
          <w:szCs w:val="24"/>
        </w:rPr>
        <w:t xml:space="preserve"> przypadku nieprzeznaczenia przez Świadczeniodawcę środków, o których mowa </w:t>
      </w:r>
      <w:r w:rsidR="00BD0125">
        <w:rPr>
          <w:rFonts w:ascii="Arial" w:hAnsi="Arial" w:cs="Arial"/>
          <w:bCs/>
          <w:sz w:val="24"/>
          <w:szCs w:val="24"/>
        </w:rPr>
        <w:t xml:space="preserve">w </w:t>
      </w:r>
      <w:r w:rsidR="00E452DA" w:rsidRPr="00E452DA">
        <w:rPr>
          <w:rFonts w:ascii="Arial" w:hAnsi="Arial" w:cs="Arial"/>
          <w:bCs/>
          <w:sz w:val="24"/>
          <w:szCs w:val="24"/>
        </w:rPr>
        <w:t>§ 4 ust. 4 pkt 1 rozporządzenia zmieniającego OWU zgodnie z porozumieniem albo pozytywnie zaopiniowanym sposobem podziału, o których mowa</w:t>
      </w:r>
      <w:r w:rsidR="00E452DA" w:rsidRPr="00E452D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452DA" w:rsidRPr="00E452DA">
        <w:rPr>
          <w:rFonts w:ascii="Arial" w:hAnsi="Arial" w:cs="Arial"/>
          <w:bCs/>
          <w:sz w:val="24"/>
          <w:szCs w:val="24"/>
        </w:rPr>
        <w:t xml:space="preserve">w § 2 ust. 4  rozporządzenia zmieniającego OWU, albo sposobem podziału, o którym mowa w § 2 ust. 6 rozporządzenia zmieniającego OWU. </w:t>
      </w:r>
    </w:p>
    <w:p w:rsidR="00E452DA" w:rsidRDefault="00E452DA" w:rsidP="00E452DA"/>
    <w:p w:rsidR="00BE7BE5" w:rsidRDefault="00BD0125" w:rsidP="00BE7BE5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D119A" w:rsidRPr="00374447">
        <w:rPr>
          <w:rFonts w:ascii="Arial" w:hAnsi="Arial" w:cs="Arial"/>
          <w:sz w:val="24"/>
          <w:szCs w:val="24"/>
        </w:rPr>
        <w:t xml:space="preserve"> </w:t>
      </w:r>
      <w:r w:rsidR="00E452DA">
        <w:rPr>
          <w:rFonts w:ascii="Arial" w:hAnsi="Arial" w:cs="Arial"/>
          <w:sz w:val="24"/>
          <w:szCs w:val="24"/>
        </w:rPr>
        <w:t>Zarządzenie nie powoduje skutków finansowych dla Narodowego Funduszu Zdrowia.</w:t>
      </w:r>
    </w:p>
    <w:sectPr w:rsidR="00BE7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B00" w:rsidRDefault="00963B00" w:rsidP="00C706A5">
      <w:pPr>
        <w:spacing w:after="0" w:line="240" w:lineRule="auto"/>
      </w:pPr>
      <w:r>
        <w:separator/>
      </w:r>
    </w:p>
  </w:endnote>
  <w:endnote w:type="continuationSeparator" w:id="0">
    <w:p w:rsidR="00963B00" w:rsidRDefault="00963B00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B00" w:rsidRDefault="00963B00" w:rsidP="00C706A5">
      <w:pPr>
        <w:spacing w:after="0" w:line="240" w:lineRule="auto"/>
      </w:pPr>
      <w:r>
        <w:separator/>
      </w:r>
    </w:p>
  </w:footnote>
  <w:footnote w:type="continuationSeparator" w:id="0">
    <w:p w:rsidR="00963B00" w:rsidRDefault="00963B00" w:rsidP="00C7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4A57782"/>
    <w:multiLevelType w:val="hybridMultilevel"/>
    <w:tmpl w:val="E5DCB09C"/>
    <w:lvl w:ilvl="0" w:tplc="C5C6BE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E16FE"/>
    <w:multiLevelType w:val="hybridMultilevel"/>
    <w:tmpl w:val="9A98284E"/>
    <w:lvl w:ilvl="0" w:tplc="F2BCDDA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82D0D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B43F8"/>
    <w:rsid w:val="001671B4"/>
    <w:rsid w:val="003609B0"/>
    <w:rsid w:val="00374447"/>
    <w:rsid w:val="003F636D"/>
    <w:rsid w:val="00470BA3"/>
    <w:rsid w:val="00492DDE"/>
    <w:rsid w:val="004D0E9C"/>
    <w:rsid w:val="00511567"/>
    <w:rsid w:val="005D6829"/>
    <w:rsid w:val="00617FC2"/>
    <w:rsid w:val="00722BBF"/>
    <w:rsid w:val="00766292"/>
    <w:rsid w:val="007E3D8A"/>
    <w:rsid w:val="007F6AE5"/>
    <w:rsid w:val="00804E4C"/>
    <w:rsid w:val="00851802"/>
    <w:rsid w:val="00870763"/>
    <w:rsid w:val="008D10B5"/>
    <w:rsid w:val="00961BBC"/>
    <w:rsid w:val="00963B00"/>
    <w:rsid w:val="00973415"/>
    <w:rsid w:val="009A2621"/>
    <w:rsid w:val="009D5245"/>
    <w:rsid w:val="00A3122E"/>
    <w:rsid w:val="00AB7E9A"/>
    <w:rsid w:val="00AC4DBD"/>
    <w:rsid w:val="00AF55C1"/>
    <w:rsid w:val="00B24645"/>
    <w:rsid w:val="00BA2504"/>
    <w:rsid w:val="00BD0125"/>
    <w:rsid w:val="00BE7BE5"/>
    <w:rsid w:val="00C706A5"/>
    <w:rsid w:val="00CA45E8"/>
    <w:rsid w:val="00CE5BEA"/>
    <w:rsid w:val="00D01FD5"/>
    <w:rsid w:val="00DD119A"/>
    <w:rsid w:val="00E452DA"/>
    <w:rsid w:val="00F2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Klichowicz Krzysztof</cp:lastModifiedBy>
  <cp:revision>4</cp:revision>
  <cp:lastPrinted>2016-08-05T07:35:00Z</cp:lastPrinted>
  <dcterms:created xsi:type="dcterms:W3CDTF">2016-08-05T07:24:00Z</dcterms:created>
  <dcterms:modified xsi:type="dcterms:W3CDTF">2016-08-05T07:36:00Z</dcterms:modified>
</cp:coreProperties>
</file>