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2451487" Type="http://schemas.openxmlformats.org/officeDocument/2006/relationships/officeDocument" Target="/word/document.xml" /><Relationship Id="coreR7245148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24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do spraw Leczenia Czerniaka Błony Naczyniowej Oka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2023 r. poz. 826, z późn. zm.), powołuję Zespół Koordynacyjny ds. Leczenia Czerniaka Błony Naczyniowej Oka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Piotr Rutkowski - Przewodniczący Zespołu, Klinika Nowotworów Tkanek Miękkich, Kości i Czerniaków, Narodowy Instytut Onkologii im. Marii Skłodowskiej-Curie – Państwowy Instytut Badawczy;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med. Bożena Romanowska–Dixon - Zastępca Przewodniczącego, Oddział Kliniczny Okulistyki i Onkologii Okulistycznej, Szpital Uniwersytecki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Monika Dudzisz-Śledź - Sekretarz Zespołu, Klinika Nowotworów Tkanek Miękkich, Kości i Czerniaków, Narodowy Instytut Onkologii im. Marii Skłodowskiej-Curie – Państwowy Instytut Badawczy;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Hanna Koseła-Paterczyk, Oddział Zachowawczy Kliniki Nowotworów Tkanek Miękkich, Kości i Czerniaków, Narodowy Instytut Onkologii im. Marii Skłodowskiej-Curie – Państwowy Instytut Badawczy;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Paweł Rogala, Klinika Nowotworów Tkanek Miękkich, Kości i Czerniaków, Narodowy Instytut Onkologii im. Marii Skłodowskiej-Curie – Państwowy Instytut Badawczy.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2024-10-29T10:46:01Z</dcterms:created>
  <cp:lastModifiedBy>Michalak Alicja</cp:lastModifiedBy>
  <dcterms:modified xsi:type="dcterms:W3CDTF">2024-11-07T09:06:53Z</dcterms:modified>
  <cp:revision>73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