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40E" w:rsidRDefault="00C3240E" w:rsidP="00C3240E">
      <w:pPr>
        <w:pStyle w:val="Nagwek1"/>
        <w:keepNext w:val="0"/>
        <w:spacing w:before="0" w:after="0" w:line="360" w:lineRule="auto"/>
        <w:ind w:left="567" w:hanging="567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 xml:space="preserve">ZARZĄDZENIE Nr </w:t>
      </w:r>
      <w:r w:rsidR="00597082">
        <w:rPr>
          <w:kern w:val="0"/>
          <w:sz w:val="24"/>
          <w:szCs w:val="24"/>
        </w:rPr>
        <w:t>102</w:t>
      </w:r>
      <w:r>
        <w:rPr>
          <w:kern w:val="0"/>
          <w:sz w:val="24"/>
          <w:szCs w:val="24"/>
        </w:rPr>
        <w:t xml:space="preserve"> /2016/DSOZ</w:t>
      </w:r>
    </w:p>
    <w:p w:rsidR="00C3240E" w:rsidRDefault="00C3240E" w:rsidP="00C3240E">
      <w:pPr>
        <w:pStyle w:val="Nagwek1"/>
        <w:keepNext w:val="0"/>
        <w:spacing w:before="0" w:after="0" w:line="360" w:lineRule="auto"/>
        <w:ind w:left="567" w:hanging="567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PREZESA</w:t>
      </w:r>
    </w:p>
    <w:p w:rsidR="00C3240E" w:rsidRDefault="00C3240E" w:rsidP="00C3240E">
      <w:pPr>
        <w:pStyle w:val="Nagwek1"/>
        <w:keepNext w:val="0"/>
        <w:spacing w:before="0" w:after="0" w:line="360" w:lineRule="auto"/>
        <w:ind w:left="567" w:hanging="567"/>
        <w:jc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NARODOWEGO  FUNDUSZU  ZDROWIA</w:t>
      </w:r>
    </w:p>
    <w:p w:rsidR="00C3240E" w:rsidRDefault="00C3240E" w:rsidP="00C3240E">
      <w:pPr>
        <w:pStyle w:val="Nagwek1"/>
        <w:keepNext w:val="0"/>
        <w:spacing w:before="0" w:after="0" w:line="360" w:lineRule="auto"/>
        <w:ind w:left="567" w:hanging="567"/>
        <w:jc w:val="center"/>
        <w:rPr>
          <w:b w:val="0"/>
          <w:kern w:val="0"/>
          <w:sz w:val="24"/>
          <w:szCs w:val="24"/>
        </w:rPr>
      </w:pPr>
    </w:p>
    <w:p w:rsidR="00C3240E" w:rsidRDefault="00C3240E" w:rsidP="00C3240E">
      <w:pPr>
        <w:pStyle w:val="Nagwek1"/>
        <w:keepNext w:val="0"/>
        <w:spacing w:before="0" w:after="0" w:line="360" w:lineRule="auto"/>
        <w:ind w:left="567" w:hanging="567"/>
        <w:jc w:val="center"/>
        <w:rPr>
          <w:b w:val="0"/>
          <w:kern w:val="0"/>
          <w:sz w:val="24"/>
          <w:szCs w:val="24"/>
        </w:rPr>
      </w:pPr>
      <w:r>
        <w:rPr>
          <w:b w:val="0"/>
          <w:kern w:val="0"/>
          <w:sz w:val="24"/>
          <w:szCs w:val="24"/>
        </w:rPr>
        <w:t xml:space="preserve">z dnia </w:t>
      </w:r>
      <w:r w:rsidR="00597082">
        <w:rPr>
          <w:b w:val="0"/>
          <w:kern w:val="0"/>
          <w:sz w:val="24"/>
          <w:szCs w:val="24"/>
        </w:rPr>
        <w:t>30 września</w:t>
      </w:r>
      <w:r>
        <w:rPr>
          <w:b w:val="0"/>
          <w:kern w:val="0"/>
          <w:sz w:val="24"/>
          <w:szCs w:val="24"/>
        </w:rPr>
        <w:t xml:space="preserve"> 2016 r.</w:t>
      </w:r>
    </w:p>
    <w:p w:rsidR="00C3240E" w:rsidRDefault="00C3240E" w:rsidP="00C3240E">
      <w:pPr>
        <w:spacing w:after="0" w:line="360" w:lineRule="auto"/>
        <w:ind w:left="567" w:hanging="567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C3240E" w:rsidRDefault="00C3240E" w:rsidP="00C3240E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 sprawie ustalenia współczynników korygujących</w:t>
      </w:r>
    </w:p>
    <w:p w:rsidR="00C3240E" w:rsidRDefault="00C3240E" w:rsidP="00C3240E">
      <w:pPr>
        <w:spacing w:after="0" w:line="360" w:lineRule="auto"/>
        <w:ind w:left="567" w:hanging="567"/>
        <w:jc w:val="center"/>
        <w:rPr>
          <w:rFonts w:ascii="Arial" w:eastAsia="Times New Roman" w:hAnsi="Arial" w:cs="Arial"/>
          <w:sz w:val="16"/>
          <w:szCs w:val="24"/>
          <w:lang w:eastAsia="pl-PL"/>
        </w:rPr>
      </w:pPr>
    </w:p>
    <w:p w:rsidR="00C3240E" w:rsidRDefault="00C3240E" w:rsidP="00C3240E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466E0" w:rsidRDefault="00C3240E" w:rsidP="00C41B76">
      <w:pPr>
        <w:spacing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</w:t>
      </w:r>
      <w:r w:rsidR="00D3714D">
        <w:rPr>
          <w:rFonts w:ascii="Arial" w:eastAsia="Times New Roman" w:hAnsi="Arial" w:cs="Arial"/>
          <w:sz w:val="24"/>
          <w:szCs w:val="24"/>
          <w:lang w:eastAsia="pl-PL"/>
        </w:rPr>
        <w:t>1 i ust. 5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pkt 21 i 25 ustawy z dnia 27 sierpnia 2004 r. o</w:t>
      </w:r>
      <w:r w:rsidR="00C41B7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świadczeniach opieki zdrowotnej finansowanych ze środków publicznych (</w:t>
      </w:r>
      <w:r>
        <w:rPr>
          <w:rFonts w:ascii="Arial" w:hAnsi="Arial" w:cs="Arial"/>
          <w:sz w:val="24"/>
          <w:szCs w:val="24"/>
        </w:rPr>
        <w:t>Dz. U. z 2015 r. poz. 581</w:t>
      </w:r>
      <w:r>
        <w:rPr>
          <w:rFonts w:ascii="Arial" w:eastAsia="Times New Roman" w:hAnsi="Arial" w:cs="Arial"/>
          <w:sz w:val="24"/>
          <w:szCs w:val="24"/>
          <w:lang w:eastAsia="pl-PL"/>
        </w:rPr>
        <w:t>, z 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>
        <w:rPr>
          <w:rFonts w:ascii="Arial" w:hAnsi="Arial" w:cs="Arial"/>
          <w:sz w:val="24"/>
          <w:szCs w:val="24"/>
        </w:rPr>
        <w:t>zm</w:t>
      </w:r>
      <w:r w:rsidRPr="00D3714D">
        <w:rPr>
          <w:rFonts w:ascii="Arial" w:hAnsi="Arial" w:cs="Arial"/>
          <w:sz w:val="24"/>
          <w:szCs w:val="24"/>
        </w:rPr>
        <w:t>.</w:t>
      </w:r>
      <w:r w:rsidR="00D3714D" w:rsidRPr="00D3714D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D3714D" w:rsidRPr="00D3714D">
        <w:rPr>
          <w:rStyle w:val="Odwoanieprzypisudolnego"/>
          <w:rFonts w:ascii="Arial" w:hAnsi="Arial" w:cs="Arial"/>
          <w:sz w:val="24"/>
          <w:szCs w:val="24"/>
        </w:rPr>
        <w:t>)</w:t>
      </w:r>
      <w:r w:rsidRPr="00D3714D">
        <w:rPr>
          <w:rFonts w:ascii="Arial" w:hAnsi="Arial" w:cs="Arial"/>
          <w:sz w:val="24"/>
          <w:szCs w:val="24"/>
        </w:rPr>
        <w:t>)</w:t>
      </w:r>
      <w:r w:rsidR="00FA0D47">
        <w:rPr>
          <w:rFonts w:ascii="Arial" w:hAnsi="Arial" w:cs="Arial"/>
          <w:sz w:val="24"/>
          <w:szCs w:val="24"/>
        </w:rPr>
        <w:t xml:space="preserve"> </w:t>
      </w:r>
      <w:r w:rsidR="00D3714D">
        <w:rPr>
          <w:rFonts w:ascii="Arial" w:hAnsi="Arial" w:cs="Arial"/>
          <w:sz w:val="24"/>
          <w:szCs w:val="24"/>
        </w:rPr>
        <w:t xml:space="preserve">oraz § 16 </w:t>
      </w:r>
      <w:r w:rsidR="005237E0">
        <w:rPr>
          <w:rFonts w:ascii="Arial" w:hAnsi="Arial" w:cs="Arial"/>
          <w:sz w:val="24"/>
          <w:szCs w:val="24"/>
        </w:rPr>
        <w:t>ust. 2 ogólnych warunków umów o </w:t>
      </w:r>
      <w:r w:rsidR="00D3714D">
        <w:rPr>
          <w:rFonts w:ascii="Arial" w:hAnsi="Arial" w:cs="Arial"/>
          <w:sz w:val="24"/>
          <w:szCs w:val="24"/>
        </w:rPr>
        <w:t>udzielanie świadczeń opieki zdrowotnej</w:t>
      </w:r>
      <w:r w:rsidR="00FA0D47">
        <w:rPr>
          <w:rFonts w:ascii="Arial" w:hAnsi="Arial" w:cs="Arial"/>
          <w:sz w:val="24"/>
          <w:szCs w:val="24"/>
        </w:rPr>
        <w:t>,</w:t>
      </w:r>
      <w:r w:rsidR="00D3714D">
        <w:rPr>
          <w:rFonts w:ascii="Arial" w:hAnsi="Arial" w:cs="Arial"/>
          <w:sz w:val="24"/>
          <w:szCs w:val="24"/>
        </w:rPr>
        <w:t xml:space="preserve"> stanowiąc</w:t>
      </w:r>
      <w:r w:rsidR="00FA0D47">
        <w:rPr>
          <w:rFonts w:ascii="Arial" w:hAnsi="Arial" w:cs="Arial"/>
          <w:sz w:val="24"/>
          <w:szCs w:val="24"/>
        </w:rPr>
        <w:t>ych</w:t>
      </w:r>
      <w:r w:rsidR="00D3714D">
        <w:rPr>
          <w:rFonts w:ascii="Arial" w:hAnsi="Arial" w:cs="Arial"/>
          <w:sz w:val="24"/>
          <w:szCs w:val="24"/>
        </w:rPr>
        <w:t xml:space="preserve"> załącznik do rozporządzenia Ministra Zdrowia z dnia 8 września 2015 r. w s</w:t>
      </w:r>
      <w:r w:rsidR="00E0794C">
        <w:rPr>
          <w:rFonts w:ascii="Arial" w:hAnsi="Arial" w:cs="Arial"/>
          <w:sz w:val="24"/>
          <w:szCs w:val="24"/>
        </w:rPr>
        <w:t>prawie ogólnych warunków umów o </w:t>
      </w:r>
      <w:r w:rsidR="00D3714D">
        <w:rPr>
          <w:rFonts w:ascii="Arial" w:hAnsi="Arial" w:cs="Arial"/>
          <w:sz w:val="24"/>
          <w:szCs w:val="24"/>
        </w:rPr>
        <w:t>udzielanie świadczeń opieki zdrowotnej (Dz. U. z 2016 r. poz. 1146</w:t>
      </w:r>
      <w:r w:rsidR="00C515F3">
        <w:rPr>
          <w:rFonts w:ascii="Arial" w:hAnsi="Arial" w:cs="Arial"/>
          <w:sz w:val="24"/>
          <w:szCs w:val="24"/>
        </w:rPr>
        <w:t xml:space="preserve"> </w:t>
      </w:r>
      <w:r w:rsidR="00D3714D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zarządza się, co następuje: </w:t>
      </w:r>
    </w:p>
    <w:p w:rsidR="00C515F3" w:rsidRDefault="00E466E0" w:rsidP="00C41B76">
      <w:pPr>
        <w:spacing w:after="60" w:line="36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466E0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1. </w:t>
      </w:r>
      <w:r w:rsidR="008A2187" w:rsidRPr="008A2187">
        <w:rPr>
          <w:rFonts w:ascii="Arial" w:eastAsia="Times New Roman" w:hAnsi="Arial" w:cs="Arial"/>
          <w:sz w:val="24"/>
          <w:szCs w:val="24"/>
          <w:lang w:eastAsia="pl-PL"/>
        </w:rPr>
        <w:t>W załączniku do zarządzenia</w:t>
      </w:r>
      <w:r w:rsidR="008A218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A218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3E078B">
        <w:rPr>
          <w:rFonts w:ascii="Arial" w:eastAsia="Times New Roman" w:hAnsi="Arial" w:cs="Arial"/>
          <w:sz w:val="24"/>
          <w:szCs w:val="24"/>
          <w:lang w:eastAsia="pl-PL"/>
        </w:rPr>
        <w:t xml:space="preserve">stala </w:t>
      </w:r>
      <w:r w:rsidRPr="00E466E0">
        <w:rPr>
          <w:rFonts w:ascii="Arial" w:eastAsia="Times New Roman" w:hAnsi="Arial" w:cs="Arial"/>
          <w:sz w:val="24"/>
          <w:szCs w:val="24"/>
          <w:lang w:eastAsia="pl-PL"/>
        </w:rPr>
        <w:t>się</w:t>
      </w:r>
      <w:r w:rsidR="00CF6D4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466E0">
        <w:rPr>
          <w:rFonts w:ascii="Arial" w:eastAsia="Times New Roman" w:hAnsi="Arial" w:cs="Arial"/>
          <w:sz w:val="24"/>
          <w:szCs w:val="24"/>
          <w:lang w:eastAsia="pl-PL"/>
        </w:rPr>
        <w:t xml:space="preserve">współczynniki </w:t>
      </w:r>
      <w:r>
        <w:rPr>
          <w:rFonts w:ascii="Arial" w:eastAsia="Times New Roman" w:hAnsi="Arial" w:cs="Arial"/>
          <w:sz w:val="24"/>
          <w:szCs w:val="24"/>
          <w:lang w:eastAsia="pl-PL"/>
        </w:rPr>
        <w:t>korygujące</w:t>
      </w:r>
      <w:r w:rsidR="008A2187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="00FA0D47">
        <w:rPr>
          <w:rFonts w:ascii="Arial" w:eastAsia="Times New Roman" w:hAnsi="Arial" w:cs="Arial"/>
          <w:sz w:val="24"/>
          <w:szCs w:val="24"/>
          <w:lang w:eastAsia="pl-PL"/>
        </w:rPr>
        <w:t xml:space="preserve">rozumieniu § 1 pkt 16 ogólnych warunków </w:t>
      </w:r>
      <w:r w:rsidR="00FA0D47">
        <w:rPr>
          <w:rFonts w:ascii="Arial" w:hAnsi="Arial" w:cs="Arial"/>
          <w:sz w:val="24"/>
          <w:szCs w:val="24"/>
        </w:rPr>
        <w:t>umów o</w:t>
      </w:r>
      <w:r w:rsidR="00C41B76">
        <w:rPr>
          <w:rFonts w:ascii="Arial" w:hAnsi="Arial" w:cs="Arial"/>
          <w:sz w:val="24"/>
          <w:szCs w:val="24"/>
        </w:rPr>
        <w:t xml:space="preserve"> </w:t>
      </w:r>
      <w:r w:rsidR="00FA0D47">
        <w:rPr>
          <w:rFonts w:ascii="Arial" w:hAnsi="Arial" w:cs="Arial"/>
          <w:sz w:val="24"/>
          <w:szCs w:val="24"/>
        </w:rPr>
        <w:t>udzielanie świadczeń opieki zdrowotnej, stanowiących</w:t>
      </w:r>
      <w:r w:rsidR="00FA0D47" w:rsidRPr="00FA0D47">
        <w:rPr>
          <w:rFonts w:ascii="Arial" w:hAnsi="Arial" w:cs="Arial"/>
          <w:sz w:val="24"/>
          <w:szCs w:val="24"/>
        </w:rPr>
        <w:t xml:space="preserve"> </w:t>
      </w:r>
      <w:r w:rsidR="00FA0D47">
        <w:rPr>
          <w:rFonts w:ascii="Arial" w:hAnsi="Arial" w:cs="Arial"/>
          <w:sz w:val="24"/>
          <w:szCs w:val="24"/>
        </w:rPr>
        <w:t>załącznik do rozporządzenia Ministra Zdrowia z dnia 8</w:t>
      </w:r>
      <w:r w:rsidR="00C41B76">
        <w:rPr>
          <w:rFonts w:ascii="Arial" w:hAnsi="Arial" w:cs="Arial"/>
          <w:sz w:val="24"/>
          <w:szCs w:val="24"/>
        </w:rPr>
        <w:t> </w:t>
      </w:r>
      <w:r w:rsidR="00FA0D47">
        <w:rPr>
          <w:rFonts w:ascii="Arial" w:hAnsi="Arial" w:cs="Arial"/>
          <w:sz w:val="24"/>
          <w:szCs w:val="24"/>
        </w:rPr>
        <w:t>września 2015 r. w s</w:t>
      </w:r>
      <w:r w:rsidR="006000B6">
        <w:rPr>
          <w:rFonts w:ascii="Arial" w:hAnsi="Arial" w:cs="Arial"/>
          <w:sz w:val="24"/>
          <w:szCs w:val="24"/>
        </w:rPr>
        <w:t xml:space="preserve">prawie ogólnych warunków umów o </w:t>
      </w:r>
      <w:r w:rsidR="00FA0D47">
        <w:rPr>
          <w:rFonts w:ascii="Arial" w:hAnsi="Arial" w:cs="Arial"/>
          <w:sz w:val="24"/>
          <w:szCs w:val="24"/>
        </w:rPr>
        <w:t>udzielanie świadczeń opieki zdrowotnej</w:t>
      </w:r>
      <w:r w:rsidR="008A2187">
        <w:rPr>
          <w:rFonts w:ascii="Arial" w:hAnsi="Arial" w:cs="Arial"/>
          <w:sz w:val="24"/>
          <w:szCs w:val="24"/>
        </w:rPr>
        <w:t>,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stosowane przy rozliczaniu świadczeń opieki zdrowotnej</w:t>
      </w:r>
      <w:r w:rsidR="00C41B7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267E0" w:rsidRDefault="007267E0" w:rsidP="00C41B76">
      <w:pPr>
        <w:spacing w:after="6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466E0">
        <w:rPr>
          <w:rFonts w:ascii="Arial" w:eastAsia="Times New Roman" w:hAnsi="Arial" w:cs="Arial"/>
          <w:b/>
          <w:sz w:val="24"/>
          <w:szCs w:val="24"/>
          <w:lang w:eastAsia="pl-PL"/>
        </w:rPr>
        <w:t>§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2.</w:t>
      </w:r>
      <w:r w:rsidR="008A218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7267E0">
        <w:rPr>
          <w:rFonts w:ascii="Arial" w:eastAsia="Times New Roman" w:hAnsi="Arial" w:cs="Arial"/>
          <w:sz w:val="24"/>
          <w:szCs w:val="24"/>
          <w:lang w:eastAsia="pl-PL"/>
        </w:rPr>
        <w:t xml:space="preserve">Dyrektorzy oddziałów wojewódzkich Narodowego Funduszu Zdrowia obowiązani są do wprowadzenia </w:t>
      </w:r>
      <w:r w:rsidR="00934642" w:rsidRPr="007267E0">
        <w:rPr>
          <w:rFonts w:ascii="Arial" w:eastAsia="Times New Roman" w:hAnsi="Arial" w:cs="Arial"/>
          <w:sz w:val="24"/>
          <w:szCs w:val="24"/>
          <w:lang w:eastAsia="pl-PL"/>
        </w:rPr>
        <w:t>zmian wynikających z wejścia w życie pr</w:t>
      </w:r>
      <w:r w:rsidR="00934642">
        <w:rPr>
          <w:rFonts w:ascii="Arial" w:eastAsia="Times New Roman" w:hAnsi="Arial" w:cs="Arial"/>
          <w:sz w:val="24"/>
          <w:szCs w:val="24"/>
          <w:lang w:eastAsia="pl-PL"/>
        </w:rPr>
        <w:t xml:space="preserve">zepisów niniejszego zarządzenia </w:t>
      </w:r>
      <w:r w:rsidRPr="007267E0">
        <w:rPr>
          <w:rFonts w:ascii="Arial" w:eastAsia="Times New Roman" w:hAnsi="Arial" w:cs="Arial"/>
          <w:sz w:val="24"/>
          <w:szCs w:val="24"/>
          <w:lang w:eastAsia="pl-PL"/>
        </w:rPr>
        <w:t>do postanowień umów</w:t>
      </w:r>
      <w:r w:rsidR="00CF6D4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34642">
        <w:rPr>
          <w:rFonts w:ascii="Arial" w:eastAsia="Times New Roman" w:hAnsi="Arial" w:cs="Arial"/>
          <w:sz w:val="24"/>
          <w:szCs w:val="24"/>
          <w:lang w:eastAsia="pl-PL"/>
        </w:rPr>
        <w:t xml:space="preserve">o udzielenie świadczeń opieki zdrowotnej w rodzajach i zakresach </w:t>
      </w:r>
      <w:r w:rsidR="006000B6">
        <w:rPr>
          <w:rFonts w:ascii="Arial" w:eastAsia="Times New Roman" w:hAnsi="Arial" w:cs="Arial"/>
          <w:sz w:val="24"/>
          <w:szCs w:val="24"/>
          <w:lang w:eastAsia="pl-PL"/>
        </w:rPr>
        <w:t xml:space="preserve">świadczeń określonych w </w:t>
      </w:r>
      <w:r w:rsidR="00934642">
        <w:rPr>
          <w:rFonts w:ascii="Arial" w:eastAsia="Times New Roman" w:hAnsi="Arial" w:cs="Arial"/>
          <w:sz w:val="24"/>
          <w:szCs w:val="24"/>
          <w:lang w:eastAsia="pl-PL"/>
        </w:rPr>
        <w:t>załączniku do</w:t>
      </w:r>
      <w:r w:rsidR="00C41B7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934642">
        <w:rPr>
          <w:rFonts w:ascii="Arial" w:eastAsia="Times New Roman" w:hAnsi="Arial" w:cs="Arial"/>
          <w:sz w:val="24"/>
          <w:szCs w:val="24"/>
          <w:lang w:eastAsia="pl-PL"/>
        </w:rPr>
        <w:t>zarządzenia.</w:t>
      </w:r>
      <w:bookmarkStart w:id="0" w:name="_GoBack"/>
      <w:bookmarkEnd w:id="0"/>
    </w:p>
    <w:p w:rsidR="007267E0" w:rsidRPr="008A2187" w:rsidRDefault="008A2187" w:rsidP="00C41B76">
      <w:pPr>
        <w:spacing w:after="60" w:line="36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  <w:r w:rsidRPr="007267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8A218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Przepisy zarządzenia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stosuje się do świadczeń</w:t>
      </w:r>
      <w:r w:rsidR="008A319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udzielonych od dnia 1 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października 2016 r.</w:t>
      </w:r>
    </w:p>
    <w:p w:rsidR="007267E0" w:rsidRPr="007267E0" w:rsidRDefault="00BF2220" w:rsidP="00C41B76">
      <w:pPr>
        <w:spacing w:after="0" w:line="360" w:lineRule="auto"/>
        <w:ind w:firstLine="567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8A218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="007267E0" w:rsidRPr="007267E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="007267E0" w:rsidRPr="007267E0">
        <w:rPr>
          <w:rFonts w:ascii="Arial" w:eastAsia="Times New Roman" w:hAnsi="Arial" w:cs="Arial"/>
          <w:sz w:val="24"/>
          <w:szCs w:val="24"/>
          <w:lang w:eastAsia="pl-PL"/>
        </w:rPr>
        <w:t xml:space="preserve">Zarządzenie wchodzi w życie </w:t>
      </w:r>
      <w:r w:rsidR="00C25755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7267E0" w:rsidRPr="007267E0">
        <w:rPr>
          <w:rFonts w:ascii="Arial" w:eastAsia="Times New Roman" w:hAnsi="Arial" w:cs="Arial"/>
          <w:sz w:val="24"/>
          <w:szCs w:val="24"/>
          <w:lang w:eastAsia="pl-PL"/>
        </w:rPr>
        <w:t xml:space="preserve"> dni</w:t>
      </w:r>
      <w:r w:rsidR="00C25755">
        <w:rPr>
          <w:rFonts w:ascii="Arial" w:eastAsia="Times New Roman" w:hAnsi="Arial" w:cs="Arial"/>
          <w:sz w:val="24"/>
          <w:szCs w:val="24"/>
          <w:lang w:eastAsia="pl-PL"/>
        </w:rPr>
        <w:t>em</w:t>
      </w:r>
      <w:r w:rsidR="002C6E71">
        <w:rPr>
          <w:rFonts w:ascii="Arial" w:eastAsia="Times New Roman" w:hAnsi="Arial" w:cs="Arial"/>
          <w:sz w:val="24"/>
          <w:szCs w:val="24"/>
          <w:lang w:eastAsia="pl-PL"/>
        </w:rPr>
        <w:t xml:space="preserve"> 1 listopada 2016 r. </w:t>
      </w:r>
    </w:p>
    <w:p w:rsidR="007267E0" w:rsidRPr="007267E0" w:rsidRDefault="007267E0" w:rsidP="00C41B76">
      <w:pPr>
        <w:autoSpaceDE w:val="0"/>
        <w:autoSpaceDN w:val="0"/>
        <w:adjustRightInd w:val="0"/>
        <w:spacing w:after="120" w:line="360" w:lineRule="auto"/>
        <w:ind w:left="4247" w:firstLine="709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7D2FB2" w:rsidRPr="007D2FB2" w:rsidRDefault="007D2FB2" w:rsidP="007D2FB2">
      <w:pPr>
        <w:autoSpaceDE w:val="0"/>
        <w:autoSpaceDN w:val="0"/>
        <w:adjustRightInd w:val="0"/>
        <w:spacing w:after="0" w:line="360" w:lineRule="auto"/>
        <w:ind w:left="4248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7D2FB2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p.o. PREZESA</w:t>
      </w:r>
    </w:p>
    <w:p w:rsidR="007D2FB2" w:rsidRPr="007D2FB2" w:rsidRDefault="007D2FB2" w:rsidP="007D2FB2">
      <w:pPr>
        <w:autoSpaceDE w:val="0"/>
        <w:autoSpaceDN w:val="0"/>
        <w:adjustRightInd w:val="0"/>
        <w:spacing w:after="0" w:line="360" w:lineRule="auto"/>
        <w:ind w:left="4248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7D2FB2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NARODOWEGO FUNDUSZ ZDROWIA</w:t>
      </w:r>
    </w:p>
    <w:p w:rsidR="007D2FB2" w:rsidRPr="007D2FB2" w:rsidRDefault="007D2FB2" w:rsidP="007D2FB2">
      <w:pPr>
        <w:autoSpaceDE w:val="0"/>
        <w:autoSpaceDN w:val="0"/>
        <w:adjustRightInd w:val="0"/>
        <w:spacing w:after="0" w:line="360" w:lineRule="auto"/>
        <w:ind w:left="4248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7D2FB2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Zastępca Prezesa ds. Medycznych</w:t>
      </w:r>
    </w:p>
    <w:p w:rsidR="000D4058" w:rsidRPr="007D2FB2" w:rsidRDefault="007D2FB2" w:rsidP="007D2FB2">
      <w:pPr>
        <w:autoSpaceDE w:val="0"/>
        <w:autoSpaceDN w:val="0"/>
        <w:adjustRightInd w:val="0"/>
        <w:spacing w:after="0" w:line="360" w:lineRule="auto"/>
        <w:ind w:left="4248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7D2F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Andrzej Jacyna</w:t>
      </w:r>
    </w:p>
    <w:sectPr w:rsidR="000D4058" w:rsidRPr="007D2FB2" w:rsidSect="00C41B76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A30" w:rsidRDefault="00931A30" w:rsidP="00C3240E">
      <w:pPr>
        <w:spacing w:after="0" w:line="240" w:lineRule="auto"/>
      </w:pPr>
      <w:r>
        <w:separator/>
      </w:r>
    </w:p>
  </w:endnote>
  <w:endnote w:type="continuationSeparator" w:id="0">
    <w:p w:rsidR="00931A30" w:rsidRDefault="00931A30" w:rsidP="00C32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A30" w:rsidRDefault="00931A30" w:rsidP="00C3240E">
      <w:pPr>
        <w:spacing w:after="0" w:line="240" w:lineRule="auto"/>
      </w:pPr>
      <w:r>
        <w:separator/>
      </w:r>
    </w:p>
  </w:footnote>
  <w:footnote w:type="continuationSeparator" w:id="0">
    <w:p w:rsidR="00931A30" w:rsidRDefault="00931A30" w:rsidP="00C3240E">
      <w:pPr>
        <w:spacing w:after="0" w:line="240" w:lineRule="auto"/>
      </w:pPr>
      <w:r>
        <w:continuationSeparator/>
      </w:r>
    </w:p>
  </w:footnote>
  <w:footnote w:id="1">
    <w:p w:rsidR="006D19A0" w:rsidRPr="006D19A0" w:rsidRDefault="00D3714D">
      <w:pPr>
        <w:pStyle w:val="Tekstprzypisudolnego"/>
        <w:rPr>
          <w:rFonts w:ascii="Arial" w:eastAsia="Calibri" w:hAnsi="Arial" w:cs="Arial"/>
          <w:sz w:val="16"/>
          <w:szCs w:val="16"/>
          <w:lang w:eastAsia="en-US"/>
        </w:rPr>
      </w:pPr>
      <w:r w:rsidRPr="00D3714D">
        <w:rPr>
          <w:rStyle w:val="Odwoanieprzypisudolnego"/>
          <w:rFonts w:ascii="Arial" w:hAnsi="Arial" w:cs="Arial"/>
          <w:sz w:val="16"/>
          <w:szCs w:val="16"/>
        </w:rPr>
        <w:t>1)</w:t>
      </w:r>
      <w:r w:rsidRPr="00D3714D">
        <w:rPr>
          <w:rFonts w:ascii="Arial" w:eastAsia="Calibri" w:hAnsi="Arial" w:cs="Arial"/>
          <w:sz w:val="16"/>
          <w:szCs w:val="16"/>
          <w:lang w:eastAsia="en-US"/>
        </w:rPr>
        <w:t>Zmiany tekstu jednolitego wymienionej ustawy zostały ogłoszone w Dz. U. z 2015 r. poz. 1240, 1269, 1365, 1569, 1692, 1735, 1830, 1844, 1893, 1916 , 1991 i 1994 oraz z 2016 r. poz. 65, 652, 960 i 1355.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660F"/>
    <w:multiLevelType w:val="hybridMultilevel"/>
    <w:tmpl w:val="3C3AE8DA"/>
    <w:lvl w:ilvl="0" w:tplc="43A8ED28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0E"/>
    <w:rsid w:val="000D4058"/>
    <w:rsid w:val="001157D8"/>
    <w:rsid w:val="00265E9A"/>
    <w:rsid w:val="00296CDF"/>
    <w:rsid w:val="002C6E71"/>
    <w:rsid w:val="002D2818"/>
    <w:rsid w:val="00302B37"/>
    <w:rsid w:val="00337926"/>
    <w:rsid w:val="00340301"/>
    <w:rsid w:val="003C7BC8"/>
    <w:rsid w:val="003E078B"/>
    <w:rsid w:val="003F201A"/>
    <w:rsid w:val="003F3A24"/>
    <w:rsid w:val="00434B5F"/>
    <w:rsid w:val="0045529C"/>
    <w:rsid w:val="004E7B5E"/>
    <w:rsid w:val="005237E0"/>
    <w:rsid w:val="00597082"/>
    <w:rsid w:val="005C0A0D"/>
    <w:rsid w:val="005D1C8A"/>
    <w:rsid w:val="005E4573"/>
    <w:rsid w:val="006000B6"/>
    <w:rsid w:val="00646CED"/>
    <w:rsid w:val="006B0859"/>
    <w:rsid w:val="006D19A0"/>
    <w:rsid w:val="007267E0"/>
    <w:rsid w:val="007D2FB2"/>
    <w:rsid w:val="007E4DBE"/>
    <w:rsid w:val="00841481"/>
    <w:rsid w:val="00843466"/>
    <w:rsid w:val="00867638"/>
    <w:rsid w:val="0088472A"/>
    <w:rsid w:val="008A2187"/>
    <w:rsid w:val="008A319D"/>
    <w:rsid w:val="008D44AF"/>
    <w:rsid w:val="00931A30"/>
    <w:rsid w:val="00934642"/>
    <w:rsid w:val="009C78F2"/>
    <w:rsid w:val="00A95E44"/>
    <w:rsid w:val="00AD5EBA"/>
    <w:rsid w:val="00BF2220"/>
    <w:rsid w:val="00C25755"/>
    <w:rsid w:val="00C3240E"/>
    <w:rsid w:val="00C41B76"/>
    <w:rsid w:val="00C515F3"/>
    <w:rsid w:val="00C56F47"/>
    <w:rsid w:val="00CB3BA0"/>
    <w:rsid w:val="00CB5706"/>
    <w:rsid w:val="00CF6D4D"/>
    <w:rsid w:val="00D31D04"/>
    <w:rsid w:val="00D3714D"/>
    <w:rsid w:val="00DA0AA9"/>
    <w:rsid w:val="00DB19DE"/>
    <w:rsid w:val="00DD0764"/>
    <w:rsid w:val="00DF3B7D"/>
    <w:rsid w:val="00E0794C"/>
    <w:rsid w:val="00E12DF2"/>
    <w:rsid w:val="00E31F08"/>
    <w:rsid w:val="00E466E0"/>
    <w:rsid w:val="00E56375"/>
    <w:rsid w:val="00EF721E"/>
    <w:rsid w:val="00F176E7"/>
    <w:rsid w:val="00F25262"/>
    <w:rsid w:val="00F62A9F"/>
    <w:rsid w:val="00FA0D47"/>
    <w:rsid w:val="00FF5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240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3240E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3240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240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24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240E"/>
    <w:rPr>
      <w:rFonts w:ascii="Times New Roman" w:hAnsi="Times New Roman" w:cs="Times New Roman" w:hint="default"/>
      <w:vertAlign w:val="superscript"/>
    </w:rPr>
  </w:style>
  <w:style w:type="character" w:customStyle="1" w:styleId="txt-new">
    <w:name w:val="txt-new"/>
    <w:basedOn w:val="Domylnaczcionkaakapitu"/>
    <w:uiPriority w:val="99"/>
    <w:rsid w:val="00C3240E"/>
  </w:style>
  <w:style w:type="character" w:customStyle="1" w:styleId="tabulatory">
    <w:name w:val="tabulatory"/>
    <w:basedOn w:val="Domylnaczcionkaakapitu"/>
    <w:uiPriority w:val="99"/>
    <w:rsid w:val="00C3240E"/>
  </w:style>
  <w:style w:type="table" w:styleId="Tabela-Siatka">
    <w:name w:val="Table Grid"/>
    <w:basedOn w:val="Standardowy"/>
    <w:uiPriority w:val="59"/>
    <w:rsid w:val="0026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2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18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240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3240E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3240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240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24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240E"/>
    <w:rPr>
      <w:rFonts w:ascii="Times New Roman" w:hAnsi="Times New Roman" w:cs="Times New Roman" w:hint="default"/>
      <w:vertAlign w:val="superscript"/>
    </w:rPr>
  </w:style>
  <w:style w:type="character" w:customStyle="1" w:styleId="txt-new">
    <w:name w:val="txt-new"/>
    <w:basedOn w:val="Domylnaczcionkaakapitu"/>
    <w:uiPriority w:val="99"/>
    <w:rsid w:val="00C3240E"/>
  </w:style>
  <w:style w:type="character" w:customStyle="1" w:styleId="tabulatory">
    <w:name w:val="tabulatory"/>
    <w:basedOn w:val="Domylnaczcionkaakapitu"/>
    <w:uiPriority w:val="99"/>
    <w:rsid w:val="00C3240E"/>
  </w:style>
  <w:style w:type="table" w:styleId="Tabela-Siatka">
    <w:name w:val="Table Grid"/>
    <w:basedOn w:val="Standardowy"/>
    <w:uiPriority w:val="59"/>
    <w:rsid w:val="0026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2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1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2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743E6-8B1F-4769-B833-709513DF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Hołubicki Rafał</cp:lastModifiedBy>
  <cp:revision>2</cp:revision>
  <cp:lastPrinted>2016-09-29T12:48:00Z</cp:lastPrinted>
  <dcterms:created xsi:type="dcterms:W3CDTF">2016-09-30T07:24:00Z</dcterms:created>
  <dcterms:modified xsi:type="dcterms:W3CDTF">2016-09-30T07:24:00Z</dcterms:modified>
</cp:coreProperties>
</file>