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6C5" w:rsidRDefault="00FE6E69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 do zarządzenia Nr 90/2023/DSOZ</w:t>
      </w:r>
      <w:r>
        <w:br/>
        <w:t>Prezesa Narodowego Funduszu Zdrowia</w:t>
      </w:r>
      <w:r>
        <w:br/>
        <w:t>z dnia 15 czerwca 2023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2205"/>
        <w:gridCol w:w="2475"/>
        <w:gridCol w:w="3570"/>
        <w:gridCol w:w="3060"/>
        <w:gridCol w:w="3150"/>
      </w:tblGrid>
      <w:tr w:rsidR="003B06C5">
        <w:trPr>
          <w:trHeight w:val="525"/>
        </w:trPr>
        <w:tc>
          <w:tcPr>
            <w:tcW w:w="1501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06C5" w:rsidRDefault="00FE6E69">
            <w:pPr>
              <w:jc w:val="center"/>
            </w:pPr>
            <w:r>
              <w:rPr>
                <w:b/>
              </w:rPr>
              <w:t>Wykaz badań patomorfologicznych w chorobach nowotworowych</w:t>
            </w:r>
          </w:p>
        </w:tc>
      </w:tr>
      <w:tr w:rsidR="003B06C5">
        <w:trPr>
          <w:trHeight w:val="100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B06C5" w:rsidRDefault="00FE6E69">
            <w:pPr>
              <w:jc w:val="center"/>
            </w:pPr>
            <w:r>
              <w:rPr>
                <w:b/>
                <w:sz w:val="18"/>
              </w:rPr>
              <w:t>Lp. 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B06C5" w:rsidRDefault="00FE6E69">
            <w:pPr>
              <w:jc w:val="center"/>
            </w:pPr>
            <w:r>
              <w:rPr>
                <w:b/>
                <w:sz w:val="18"/>
              </w:rPr>
              <w:t> Typ badania 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B06C5" w:rsidRDefault="00FE6E69">
            <w:pPr>
              <w:jc w:val="center"/>
            </w:pPr>
            <w:r>
              <w:rPr>
                <w:b/>
                <w:sz w:val="18"/>
              </w:rPr>
              <w:t>Rodzaj materiału</w:t>
            </w: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B06C5" w:rsidRDefault="00FE6E69">
            <w:pPr>
              <w:jc w:val="center"/>
            </w:pPr>
            <w:r>
              <w:rPr>
                <w:b/>
                <w:sz w:val="18"/>
              </w:rPr>
              <w:t xml:space="preserve">Sposób pobrania (kierunkowy, determinowany </w:t>
            </w:r>
            <w:r>
              <w:rPr>
                <w:b/>
                <w:sz w:val="18"/>
              </w:rPr>
              <w:t>świadczeniem podstawowym JGP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B06C5" w:rsidRDefault="00FE6E69">
            <w:pPr>
              <w:jc w:val="center"/>
            </w:pPr>
            <w:r>
              <w:rPr>
                <w:b/>
                <w:sz w:val="18"/>
              </w:rPr>
              <w:t>Topografia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B06C5" w:rsidRDefault="00FE6E6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Rozpoznanie (kierunkowe) zgodnie z ICD-10</w:t>
            </w:r>
          </w:p>
        </w:tc>
      </w:tr>
      <w:tr w:rsidR="003B06C5">
        <w:trPr>
          <w:trHeight w:val="315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FE6E6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1.</w:t>
            </w:r>
          </w:p>
        </w:tc>
        <w:tc>
          <w:tcPr>
            <w:tcW w:w="22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FE6E6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Materiał onkologiczny mały</w:t>
            </w:r>
          </w:p>
        </w:tc>
        <w:tc>
          <w:tcPr>
            <w:tcW w:w="2475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Fragment narządu </w:t>
            </w:r>
          </w:p>
        </w:tc>
        <w:tc>
          <w:tcPr>
            <w:tcW w:w="3570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Biopsja;</w:t>
            </w:r>
            <w:r>
              <w:rPr>
                <w:color w:val="000000"/>
                <w:sz w:val="18"/>
                <w:u w:color="000000"/>
              </w:rPr>
              <w:br/>
              <w:t xml:space="preserve">Biopsja </w:t>
            </w:r>
            <w:proofErr w:type="spellStart"/>
            <w:r>
              <w:rPr>
                <w:color w:val="000000"/>
                <w:sz w:val="18"/>
                <w:u w:color="000000"/>
              </w:rPr>
              <w:t>gruboigłowa</w:t>
            </w:r>
            <w:proofErr w:type="spellEnd"/>
            <w:r>
              <w:rPr>
                <w:color w:val="000000"/>
                <w:sz w:val="18"/>
                <w:u w:color="000000"/>
              </w:rPr>
              <w:br/>
              <w:t xml:space="preserve">Biopsja </w:t>
            </w:r>
            <w:proofErr w:type="spellStart"/>
            <w:r>
              <w:rPr>
                <w:color w:val="000000"/>
                <w:sz w:val="18"/>
                <w:u w:color="000000"/>
              </w:rPr>
              <w:t>kleszczykowa</w:t>
            </w:r>
            <w:proofErr w:type="spellEnd"/>
            <w:r>
              <w:rPr>
                <w:color w:val="000000"/>
                <w:sz w:val="18"/>
                <w:u w:color="000000"/>
              </w:rPr>
              <w:br/>
              <w:t>Wycinki z oskrzela</w:t>
            </w:r>
            <w:r>
              <w:rPr>
                <w:color w:val="000000"/>
                <w:sz w:val="18"/>
                <w:u w:color="000000"/>
              </w:rPr>
              <w:br/>
              <w:t>Wycinki z błony śluzowej</w:t>
            </w:r>
            <w:r>
              <w:rPr>
                <w:color w:val="000000"/>
                <w:sz w:val="18"/>
                <w:u w:color="000000"/>
              </w:rPr>
              <w:br/>
              <w:t>Biopsja otwarta (VATS)</w:t>
            </w:r>
            <w:r>
              <w:rPr>
                <w:color w:val="000000"/>
                <w:sz w:val="18"/>
                <w:u w:color="000000"/>
              </w:rPr>
              <w:br/>
              <w:t xml:space="preserve">Biopsja </w:t>
            </w:r>
            <w:r>
              <w:rPr>
                <w:color w:val="000000"/>
                <w:sz w:val="18"/>
                <w:u w:color="000000"/>
              </w:rPr>
              <w:t>typu TRUCUT</w:t>
            </w:r>
            <w:r>
              <w:rPr>
                <w:color w:val="000000"/>
                <w:sz w:val="18"/>
                <w:u w:color="000000"/>
              </w:rPr>
              <w:br/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węzeł chłonny (przerzuty)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Dotyczy rozpoznania nowotworu złośliwego na podstawie przeprowadzonego badania</w:t>
            </w: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guzy mózgu (przerzuty)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gałka oczna z okolicznymi tkankami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małżowina uszna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ślinianka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materiał z jamy ustnej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materiał z jamy nosowej i/ lub zatok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materiał z przewodu pokarmowego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trzustka bez/lub z drogami żółciowymi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wątroba bez/lub z drogami żółciowymi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nerka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5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pęcherz moczowy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5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prostata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5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płuco 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5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serce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30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zmiany </w:t>
            </w:r>
            <w:r>
              <w:rPr>
                <w:sz w:val="18"/>
              </w:rPr>
              <w:t>skórne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materiały kostne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ściana klatki piersiowej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guzy tkanek miękkich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96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Trepanobiopsja</w:t>
            </w:r>
            <w:proofErr w:type="spellEnd"/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Trepanobiopsja</w:t>
            </w:r>
            <w:proofErr w:type="spellEnd"/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przerzuty do kości (nie dotyczy rozrostów hematologicznych i mięsaków) 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39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 xml:space="preserve">Wycięcie narządu Wycięcie fragmentu narządu (* dotyczy </w:t>
            </w:r>
            <w:r>
              <w:rPr>
                <w:color w:val="000000"/>
                <w:sz w:val="18"/>
                <w:u w:color="000000"/>
              </w:rPr>
              <w:t>materiału o śr. do 5,0 cm lub objętości do 250 ml)</w:t>
            </w:r>
          </w:p>
        </w:tc>
        <w:tc>
          <w:tcPr>
            <w:tcW w:w="3570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Wycięcie zmiany</w:t>
            </w:r>
            <w:r>
              <w:rPr>
                <w:color w:val="000000"/>
                <w:sz w:val="18"/>
                <w:u w:color="000000"/>
              </w:rPr>
              <w:br/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*węzeł chłonny (przerzuty)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*guzy mózgu (przerzuty)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laryngektomia częściowa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*małżowina uszna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*migdałek/ migdałki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*ślinianka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*materiał z jamy ustnej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55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*materiał z jamy nosowej i/ lub zatok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5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*materiał z przewodu pokarmowego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57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*trzustka bez/lub z drogami żółciowymi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46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*wątroba bez/lub z drogami żółciowymi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*pęcherzyk żółciowy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*macica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114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*jednostronnie lub obustronnie: jajnik lub </w:t>
            </w:r>
            <w:r>
              <w:rPr>
                <w:sz w:val="18"/>
              </w:rPr>
              <w:t>jajowód; jajnik z jajowodem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*nadnercze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*przysadka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*nerka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*pęcherz moczowy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*prącie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*jądro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52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*skóra (w tym blizna czerniak),zmiany skórne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*materiały kostne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*płuco 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*serce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*guzy tkanek miękkich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Materiał do wykonania w technice </w:t>
            </w:r>
            <w:proofErr w:type="spellStart"/>
            <w:r>
              <w:rPr>
                <w:sz w:val="18"/>
              </w:rPr>
              <w:t>cell-block</w:t>
            </w:r>
            <w:proofErr w:type="spellEnd"/>
          </w:p>
        </w:tc>
        <w:tc>
          <w:tcPr>
            <w:tcW w:w="35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BAC/BCI (w tym pod kontrolą TK lub EUS/EBUS, EDUS-FNA lub USG); popłuczyny, wydzieliny, plwocina, biopsja szczoteczkowa z pobraniem materiału do opracowania w technice </w:t>
            </w:r>
            <w:proofErr w:type="spellStart"/>
            <w:r>
              <w:rPr>
                <w:sz w:val="18"/>
              </w:rPr>
              <w:t>cell-block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węzeł chłonny (przerzuty)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guzy mózgu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36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tkanki oczodołu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ślinianka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krtań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34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tchawica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54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materiał z przewodu pokarmowego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52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trzustka bez/lub z drogami żółciowymi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52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wątroba bez/lub z drogami żółciowymi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nerka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zmiany skórne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materiały </w:t>
            </w:r>
            <w:r>
              <w:rPr>
                <w:sz w:val="18"/>
              </w:rPr>
              <w:t>kostne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tarczyca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materiały guzów kości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płuco, opłucna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FE6E6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2.</w:t>
            </w:r>
          </w:p>
        </w:tc>
        <w:tc>
          <w:tcPr>
            <w:tcW w:w="22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FE6E6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Materiał onkologiczny duży</w:t>
            </w:r>
          </w:p>
        </w:tc>
        <w:tc>
          <w:tcPr>
            <w:tcW w:w="24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Resekowany narząd albo część narządu; resekcja narządu rozszerzona, resekcja zespołu narządów</w:t>
            </w:r>
          </w:p>
        </w:tc>
        <w:tc>
          <w:tcPr>
            <w:tcW w:w="3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 xml:space="preserve">Resekcja części narządu Resekcja całego narządu Resekcja rozszerzona Resekcja zespołu narządów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guzy mózgu (przerzuty)</w:t>
            </w:r>
          </w:p>
        </w:tc>
        <w:tc>
          <w:tcPr>
            <w:tcW w:w="3150" w:type="dxa"/>
            <w:vMerge w:val="restar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Dotyczy rozpoznania nowotworu złośliwego na podstawie przeprowadzonego badania</w:t>
            </w:r>
          </w:p>
        </w:tc>
      </w:tr>
      <w:tr w:rsidR="003B06C5">
        <w:trPr>
          <w:trHeight w:val="82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gałka oczna z okolicznymi tkankami</w:t>
            </w:r>
            <w:r>
              <w:rPr>
                <w:color w:val="000000"/>
                <w:sz w:val="18"/>
                <w:u w:color="000000"/>
              </w:rPr>
              <w:br/>
              <w:t xml:space="preserve">bez/z węzłami </w:t>
            </w:r>
            <w:r>
              <w:rPr>
                <w:color w:val="000000"/>
                <w:sz w:val="18"/>
                <w:u w:color="000000"/>
              </w:rPr>
              <w:t>chłonnymi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51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materiał z jamy ustnej bez/z węzłami chłonnymi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język bez/z węzłami chłonnymi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106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gardło środkowe, </w:t>
            </w:r>
            <w:proofErr w:type="spellStart"/>
            <w:r>
              <w:rPr>
                <w:sz w:val="18"/>
              </w:rPr>
              <w:t>nosogardło</w:t>
            </w:r>
            <w:proofErr w:type="spellEnd"/>
            <w:r>
              <w:rPr>
                <w:sz w:val="18"/>
              </w:rPr>
              <w:t>, gardło dolne (operacje radykalne) bez/z węzłami chłonnymi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kości twarzoczaszki bez/z węzłami chłonnymi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skóra </w:t>
            </w:r>
            <w:r>
              <w:rPr>
                <w:sz w:val="18"/>
              </w:rPr>
              <w:t>twarzy bez/z węzłami chłonnymi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96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tkanki miękkie (mięsaki inne niż w grupie badań specjalnych) bez/z węzłami chłonnymi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72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krtań (laryngektomia całkowita) bez/z węzłami chłonnymi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120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przewód pokarmowy (przełyk, żołądek, jelito cienkie; jelito grube;</w:t>
            </w:r>
            <w:r>
              <w:rPr>
                <w:sz w:val="18"/>
              </w:rPr>
              <w:t xml:space="preserve"> odbyt; odbytnica) bez/z węzłami chłonnymi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trzustka (op. </w:t>
            </w:r>
            <w:proofErr w:type="spellStart"/>
            <w:r>
              <w:rPr>
                <w:sz w:val="18"/>
              </w:rPr>
              <w:t>Whippla</w:t>
            </w:r>
            <w:proofErr w:type="spellEnd"/>
            <w:r>
              <w:rPr>
                <w:sz w:val="18"/>
              </w:rPr>
              <w:t>) bez/z węzłami chłonnymi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72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wątroba z lub bez dróg żółciowych oraz bez/z węzłami chłonnymi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112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śledziona (rozpoznania onkologiczne inne niż w „materiale onkologicznym specjalnym”)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nerka bez/z węzłami chłonnymi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jądro bez/z węzłami chłonnymi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120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jednostronnie lub obustronnie: jajnik lub jajowód; jajnik z jajowodem (operacja bez usunięcia macicy)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nadnercze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prostata bez/z węzłami chłonnymi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materiały </w:t>
            </w:r>
            <w:r>
              <w:rPr>
                <w:sz w:val="18"/>
              </w:rPr>
              <w:t>kostne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płuco bez/z węzłami chłonnymi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pierś bez/z węzłami chłonnymi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serce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192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macica (resekcja prosta lub rozszerzona) z jednostronnym lub obustronnym usunięciem jajowodów/jajnika lub jajników; bez/z węzłami chłonnymi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tarczyca </w:t>
            </w:r>
            <w:r>
              <w:rPr>
                <w:sz w:val="18"/>
              </w:rPr>
              <w:t>bez/z węzłami chłonnymi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49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pęcherz moczowy bez/z węzłami chłonnymi</w:t>
            </w:r>
          </w:p>
        </w:tc>
        <w:tc>
          <w:tcPr>
            <w:tcW w:w="315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4050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FE6E6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3.</w:t>
            </w:r>
          </w:p>
        </w:tc>
        <w:tc>
          <w:tcPr>
            <w:tcW w:w="22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FE6E6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Materiał onkologiczny specjalny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Biopsja </w:t>
            </w:r>
            <w:proofErr w:type="spellStart"/>
            <w:r>
              <w:rPr>
                <w:sz w:val="18"/>
              </w:rPr>
              <w:t>gruboigłowa</w:t>
            </w:r>
            <w:proofErr w:type="spellEnd"/>
            <w:r>
              <w:rPr>
                <w:sz w:val="18"/>
              </w:rPr>
              <w:t xml:space="preserve"> (oligobiopsja) (z wyłączeniem diagnostyki nowotworów piersi)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 xml:space="preserve">Biopsja </w:t>
            </w:r>
            <w:proofErr w:type="spellStart"/>
            <w:r>
              <w:rPr>
                <w:color w:val="000000"/>
                <w:sz w:val="18"/>
                <w:u w:color="000000"/>
              </w:rPr>
              <w:t>gruboigłowa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EUS – Biopsja pod kontrolą EUS TRU-CUT Biopsja </w:t>
            </w:r>
            <w:proofErr w:type="spellStart"/>
            <w:r>
              <w:rPr>
                <w:color w:val="000000"/>
                <w:sz w:val="18"/>
                <w:u w:color="000000"/>
              </w:rPr>
              <w:t>gruboigłowa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Biopsja stereotaktyczna Biopsja neuroendoskopowa Wycięcie zmiany Resekcja części narządu Resekcja całego narządu rozszerzona Resekcja narządu BTK - biopsja aspiracyjna cienkoigłowa pod kontrolą TK BUS – biopsja aspiracyjna cienkoigłowa pod kont</w:t>
            </w:r>
            <w:r>
              <w:rPr>
                <w:color w:val="000000"/>
                <w:sz w:val="18"/>
                <w:u w:color="000000"/>
              </w:rPr>
              <w:t>rolą USG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 xml:space="preserve">węzeł chłonny, śródpiersie, guz, ośrodkowy układ nerwowy (diagnostyka </w:t>
            </w:r>
            <w:proofErr w:type="spellStart"/>
            <w:r>
              <w:rPr>
                <w:color w:val="000000"/>
                <w:sz w:val="18"/>
                <w:u w:color="000000"/>
              </w:rPr>
              <w:t>chłoniaków</w:t>
            </w:r>
            <w:proofErr w:type="spellEnd"/>
            <w:r>
              <w:rPr>
                <w:color w:val="000000"/>
                <w:sz w:val="18"/>
                <w:u w:color="000000"/>
              </w:rPr>
              <w:t>) biopsje mięśnia i nerwu, pierwotny guz tkanek miękkich; śledziona</w:t>
            </w:r>
          </w:p>
        </w:tc>
        <w:tc>
          <w:tcPr>
            <w:tcW w:w="31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FE6E69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Dotyczy pełnej diagnostyki mięsaków i </w:t>
            </w:r>
            <w:proofErr w:type="spellStart"/>
            <w:r>
              <w:rPr>
                <w:color w:val="000000"/>
                <w:sz w:val="18"/>
                <w:u w:color="000000"/>
              </w:rPr>
              <w:t>chłoniaków</w:t>
            </w:r>
            <w:proofErr w:type="spellEnd"/>
            <w:r>
              <w:rPr>
                <w:color w:val="000000"/>
                <w:sz w:val="18"/>
                <w:u w:color="000000"/>
              </w:rPr>
              <w:t>: nowotworów układu chłonnego i krwiotwórczego (np.</w:t>
            </w:r>
            <w:r>
              <w:rPr>
                <w:color w:val="000000"/>
                <w:sz w:val="18"/>
                <w:u w:color="000000"/>
              </w:rPr>
              <w:t xml:space="preserve"> </w:t>
            </w:r>
            <w:proofErr w:type="spellStart"/>
            <w:r>
              <w:rPr>
                <w:color w:val="000000"/>
                <w:sz w:val="18"/>
                <w:u w:color="000000"/>
              </w:rPr>
              <w:t>chłoniaki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, szpiczaki, białaczki, ostre i przewlekle </w:t>
            </w:r>
            <w:proofErr w:type="spellStart"/>
            <w:r>
              <w:rPr>
                <w:color w:val="000000"/>
                <w:sz w:val="18"/>
                <w:u w:color="000000"/>
              </w:rPr>
              <w:t>mieloproliferacje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, </w:t>
            </w:r>
            <w:proofErr w:type="spellStart"/>
            <w:r>
              <w:rPr>
                <w:color w:val="000000"/>
                <w:sz w:val="18"/>
                <w:u w:color="000000"/>
              </w:rPr>
              <w:t>mastocytoza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, histiocytozy, choroba </w:t>
            </w:r>
            <w:proofErr w:type="spellStart"/>
            <w:r>
              <w:rPr>
                <w:color w:val="000000"/>
                <w:sz w:val="18"/>
                <w:u w:color="000000"/>
              </w:rPr>
              <w:t>Castlemana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) oraz diagnostyki nowotworów ośrodkowego układu nerwowego, diagnostyki chorób nerwowo- mięśniowych, czerniaków i nowotworów przydatkowych </w:t>
            </w:r>
            <w:r>
              <w:rPr>
                <w:color w:val="000000"/>
                <w:sz w:val="18"/>
                <w:u w:color="000000"/>
              </w:rPr>
              <w:t>oraz łącznotkankowych i pęcherzowych skóry, genodermatozy itp.</w:t>
            </w:r>
            <w:r>
              <w:rPr>
                <w:color w:val="000000"/>
                <w:sz w:val="18"/>
                <w:u w:color="000000"/>
              </w:rPr>
              <w:br/>
              <w:t>Nowotwory powiązane z łożyskiem i płytką paznokcia.</w:t>
            </w:r>
            <w:r>
              <w:rPr>
                <w:color w:val="000000"/>
                <w:sz w:val="18"/>
                <w:u w:color="000000"/>
              </w:rPr>
              <w:br/>
              <w:t>w przypadku rozpoznania kończącego się podejrzeniem choroby nowotworowej – rozliczenie jak materiał onkologiczny mały</w:t>
            </w:r>
          </w:p>
        </w:tc>
      </w:tr>
      <w:tr w:rsidR="003B06C5">
        <w:trPr>
          <w:trHeight w:val="43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Trepanobiopsja</w:t>
            </w:r>
            <w:proofErr w:type="spellEnd"/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Trepanobiopsja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szpik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229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Fragment narządu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Biopsja chirurgiczna</w:t>
            </w:r>
            <w:r>
              <w:rPr>
                <w:color w:val="000000"/>
                <w:sz w:val="18"/>
                <w:u w:color="000000"/>
              </w:rPr>
              <w:br/>
              <w:t xml:space="preserve">Biopsja </w:t>
            </w:r>
            <w:proofErr w:type="spellStart"/>
            <w:r>
              <w:rPr>
                <w:color w:val="000000"/>
                <w:sz w:val="18"/>
                <w:u w:color="000000"/>
              </w:rPr>
              <w:t>gruboigłowa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węzeł chłonny, guz, zmiany skórne, materiały kostne, guzy tkanek miękkich (mięśnie; nerwy; tkanka tłuszczowa)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87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Wycięcie narządu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Resekcja narządu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śledziona</w:t>
            </w:r>
          </w:p>
        </w:tc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</w:tr>
      <w:tr w:rsidR="003B06C5">
        <w:trPr>
          <w:trHeight w:val="129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Biopsja 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 xml:space="preserve">Biopsja </w:t>
            </w:r>
            <w:proofErr w:type="spellStart"/>
            <w:r>
              <w:rPr>
                <w:color w:val="000000"/>
                <w:sz w:val="18"/>
                <w:u w:color="000000"/>
              </w:rPr>
              <w:t>gruboigłowa</w:t>
            </w:r>
            <w:proofErr w:type="spellEnd"/>
            <w:r>
              <w:rPr>
                <w:color w:val="000000"/>
                <w:sz w:val="18"/>
                <w:u w:color="000000"/>
              </w:rPr>
              <w:br/>
              <w:t xml:space="preserve">Biopsja </w:t>
            </w:r>
            <w:proofErr w:type="spellStart"/>
            <w:r>
              <w:rPr>
                <w:color w:val="000000"/>
                <w:sz w:val="18"/>
                <w:u w:color="000000"/>
              </w:rPr>
              <w:t>mammotomowa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pierś</w:t>
            </w:r>
            <w:r>
              <w:rPr>
                <w:color w:val="000000"/>
                <w:sz w:val="18"/>
                <w:u w:color="000000"/>
              </w:rPr>
              <w:br/>
              <w:t>węzeł chłonny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FE6E6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Dotyczy pełnej pierwotnej diagnostyki raka piersi z czynnikami predykcyjnymi (w tym FISH jeśli wymagane)</w:t>
            </w:r>
          </w:p>
        </w:tc>
      </w:tr>
      <w:tr w:rsidR="003B06C5">
        <w:trPr>
          <w:trHeight w:val="144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Wycięcie zmiany, Biopsja ze zmiany</w:t>
            </w:r>
            <w:r>
              <w:rPr>
                <w:color w:val="000000"/>
                <w:sz w:val="18"/>
                <w:u w:color="000000"/>
              </w:rPr>
              <w:br/>
              <w:t xml:space="preserve">Resekowana część narządu 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3B06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guzy ośrodkowego układu </w:t>
            </w:r>
            <w:r>
              <w:rPr>
                <w:sz w:val="18"/>
              </w:rPr>
              <w:t>nerwowego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Dotyczy pełnej diagnostyki pierwotnych nowotworów układu nerwowego (w tym badania molekularne jeśli wymagane)</w:t>
            </w:r>
          </w:p>
        </w:tc>
      </w:tr>
      <w:tr w:rsidR="003B06C5">
        <w:trPr>
          <w:trHeight w:val="205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6C5" w:rsidRDefault="003B06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6C5" w:rsidRDefault="003B06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 xml:space="preserve">Biopsja </w:t>
            </w:r>
            <w:proofErr w:type="spellStart"/>
            <w:r>
              <w:rPr>
                <w:color w:val="000000"/>
                <w:sz w:val="18"/>
                <w:u w:color="000000"/>
              </w:rPr>
              <w:t>gruboigłowa</w:t>
            </w:r>
            <w:proofErr w:type="spellEnd"/>
            <w:r>
              <w:rPr>
                <w:color w:val="000000"/>
                <w:sz w:val="18"/>
                <w:u w:color="000000"/>
              </w:rPr>
              <w:t>;</w:t>
            </w:r>
            <w:r>
              <w:rPr>
                <w:color w:val="000000"/>
                <w:sz w:val="18"/>
                <w:u w:color="000000"/>
              </w:rPr>
              <w:br/>
              <w:t>Biopsje fragmentów tkankowych</w:t>
            </w:r>
            <w:r>
              <w:rPr>
                <w:color w:val="000000"/>
                <w:sz w:val="18"/>
                <w:u w:color="000000"/>
              </w:rPr>
              <w:br/>
              <w:t xml:space="preserve">Materiał do wykonania w technice </w:t>
            </w:r>
            <w:proofErr w:type="spellStart"/>
            <w:r>
              <w:rPr>
                <w:color w:val="000000"/>
                <w:sz w:val="18"/>
                <w:u w:color="000000"/>
              </w:rPr>
              <w:t>cell-block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 xml:space="preserve">Biopsja </w:t>
            </w:r>
            <w:proofErr w:type="spellStart"/>
            <w:r>
              <w:rPr>
                <w:color w:val="000000"/>
                <w:sz w:val="18"/>
                <w:u w:color="000000"/>
              </w:rPr>
              <w:t>gruboigłowa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EUS/EBUS</w:t>
            </w:r>
            <w:r>
              <w:rPr>
                <w:color w:val="000000"/>
                <w:sz w:val="18"/>
                <w:u w:color="000000"/>
              </w:rPr>
              <w:br/>
              <w:t xml:space="preserve">Biopsja </w:t>
            </w:r>
            <w:proofErr w:type="spellStart"/>
            <w:r>
              <w:rPr>
                <w:color w:val="000000"/>
                <w:sz w:val="18"/>
                <w:u w:color="000000"/>
              </w:rPr>
              <w:t>transtorakalna</w:t>
            </w:r>
            <w:proofErr w:type="spellEnd"/>
            <w:r>
              <w:rPr>
                <w:color w:val="000000"/>
                <w:sz w:val="18"/>
                <w:u w:color="000000"/>
              </w:rPr>
              <w:br/>
              <w:t>TRU-CUT</w:t>
            </w:r>
            <w:r>
              <w:rPr>
                <w:color w:val="000000"/>
                <w:sz w:val="18"/>
                <w:u w:color="000000"/>
              </w:rPr>
              <w:br/>
              <w:t>Materiał z bronchofiberoskopii</w:t>
            </w:r>
            <w:r>
              <w:rPr>
                <w:color w:val="000000"/>
                <w:sz w:val="18"/>
                <w:u w:color="000000"/>
              </w:rPr>
              <w:br/>
              <w:t>Pobranie płynu z jam ciała</w:t>
            </w:r>
            <w:r>
              <w:rPr>
                <w:color w:val="000000"/>
                <w:sz w:val="18"/>
                <w:u w:color="000000"/>
              </w:rPr>
              <w:br/>
              <w:t>Plwocina</w:t>
            </w:r>
            <w:r>
              <w:rPr>
                <w:color w:val="000000"/>
                <w:sz w:val="18"/>
                <w:u w:color="000000"/>
              </w:rPr>
              <w:br/>
              <w:t>Popłuczyny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płuco</w:t>
            </w:r>
            <w:r>
              <w:rPr>
                <w:color w:val="000000"/>
                <w:sz w:val="18"/>
                <w:u w:color="000000"/>
              </w:rPr>
              <w:br/>
              <w:t>śródpiersie</w:t>
            </w:r>
            <w:r>
              <w:rPr>
                <w:color w:val="000000"/>
                <w:sz w:val="18"/>
                <w:u w:color="000000"/>
              </w:rPr>
              <w:br/>
              <w:t>opłucna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Dotyczy pełnej diagnostyki raka płuca, nowotworów śródpiersia oraz opłucnej</w:t>
            </w:r>
          </w:p>
        </w:tc>
      </w:tr>
      <w:tr w:rsidR="003B06C5">
        <w:trPr>
          <w:trHeight w:val="1110"/>
        </w:trPr>
        <w:tc>
          <w:tcPr>
            <w:tcW w:w="5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4.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FE6E6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Materiał śródoperacyjny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Badanie śródoperacyjne </w:t>
            </w:r>
            <w:r>
              <w:rPr>
                <w:sz w:val="18"/>
              </w:rPr>
              <w:t>(jeden pacjent)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FE6E69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Pobranie materiału do badania doraźnego (intra)</w:t>
            </w:r>
            <w:r>
              <w:rPr>
                <w:color w:val="000000"/>
                <w:sz w:val="18"/>
                <w:u w:color="000000"/>
              </w:rPr>
              <w:br/>
              <w:t>Wycięcie zmiany lub fragmentu zmiany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B06C5" w:rsidRDefault="003B06C5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3B06C5" w:rsidRDefault="003B06C5"/>
    <w:sectPr w:rsidR="003B06C5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6C5"/>
    <w:rsid w:val="003B06C5"/>
    <w:rsid w:val="00FE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669898-5781-45D0-A3FF-5A6488B52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950</Words>
  <Characters>5704</Characters>
  <Application>Microsoft Office Word</Application>
  <DocSecurity>4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oraz leczenie szpitalne – świadczenia wysokospecjalistyczne</dc:subject>
  <dc:creator>karolina.wawrzyn</dc:creator>
  <cp:lastModifiedBy>Kollakowski Piotr</cp:lastModifiedBy>
  <cp:revision>2</cp:revision>
  <dcterms:created xsi:type="dcterms:W3CDTF">2023-06-15T13:51:00Z</dcterms:created>
  <dcterms:modified xsi:type="dcterms:W3CDTF">2023-06-15T13:51:00Z</dcterms:modified>
  <cp:category>Akt prawny</cp:category>
</cp:coreProperties>
</file>