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FCEDF6F" Type="http://schemas.openxmlformats.org/officeDocument/2006/relationships/officeDocument" Target="/word/document.xml" /><Relationship Id="coreR4FCEDF6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83/2022/DSOZ</w:t>
        <w:br w:type="textWrapping"/>
        <w:t>Prezesa Narodowego Funduszu Zdrowia</w:t>
        <w:br w:type="textWrapping"/>
        <w:t>z dnia 7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ŚWIADCZEŃ OKREŚLONYCH W ZAŁĄCZNIKU NR 8 DO ROZPORZĄDZENIA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785"/>
        </w:trPr>
        <w:tc>
          <w:tcPr>
            <w:tcW w:w="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7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zakresu świadczeń</w:t>
            </w:r>
          </w:p>
        </w:tc>
        <w:tc>
          <w:tcPr>
            <w:tcW w:w="111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zakresu  świadczeń</w:t>
            </w:r>
          </w:p>
        </w:tc>
        <w:tc>
          <w:tcPr>
            <w:tcW w:w="7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skojarzonego zakresu świadczeń</w:t>
            </w:r>
          </w:p>
        </w:tc>
        <w:tc>
          <w:tcPr>
            <w:tcW w:w="10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skojarzonego zakresu świadczeń</w:t>
            </w:r>
          </w:p>
        </w:tc>
        <w:tc>
          <w:tcPr>
            <w:tcW w:w="7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Wymagania realizacji zakresu świadczeń</w:t>
            </w:r>
          </w:p>
        </w:tc>
        <w:tc>
          <w:tcPr>
            <w:tcW w:w="9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produktów sprawozdawczych</w:t>
            </w:r>
          </w:p>
        </w:tc>
        <w:tc>
          <w:tcPr>
            <w:tcW w:w="9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produktów sprawozdawczych</w:t>
            </w:r>
          </w:p>
        </w:tc>
        <w:tc>
          <w:tcPr>
            <w:tcW w:w="8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Jednostka sprawozdawana</w:t>
            </w:r>
          </w:p>
        </w:tc>
        <w:tc>
          <w:tcPr>
            <w:tcW w:w="7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Jednostka rozliczeniowa</w:t>
            </w:r>
          </w:p>
        </w:tc>
        <w:tc>
          <w:tcPr>
            <w:tcW w:w="8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Waga punktowa produktów rozliczeniowych</w:t>
            </w:r>
          </w:p>
        </w:tc>
        <w:tc>
          <w:tcPr>
            <w:tcW w:w="16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Wykaz rozpoznań, m.in. dla których poziom finansowania zależny jest od czasu leczenia</w:t>
            </w:r>
          </w:p>
        </w:tc>
        <w:tc>
          <w:tcPr>
            <w:tcW w:w="8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Liczba osobodni rozliczanych z współczynnikiem korygującym o wartości 1</w:t>
            </w:r>
          </w:p>
        </w:tc>
        <w:tc>
          <w:tcPr>
            <w:tcW w:w="34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1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2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3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4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5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6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8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9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10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11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12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13</w:t>
            </w: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2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04.9901.300.03</w:t>
            </w:r>
          </w:p>
        </w:tc>
        <w:tc>
          <w:tcPr>
            <w:tcW w:w="11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Zespół środowiskowej opieki psychologicznej i psychoterapeutycznej dla dzieci i młodzieży - I poziom referencyjny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lp. 1 załącznika nr 8 do rozporządzenia 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5.00.04.1791009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na  I poziomie referencyjnym  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ryczałt miesięczny 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1 058,15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jednego świadczeniodawcy. Należy sprawozdać każdego świadczeniobiorcę, którego omawiano podczas konsylium.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5.00.04.1791010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 poziomu referencyjnego z II poziomem referencyjnym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świadczeniobiorcę, przebywającego na I poziomie, którego omawiano podczas konsylium z drugim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5.00.041791012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 poziomu referencyjnego z I poziomem referencyjnym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świadczeniobiorcę, przebywającego na II poziomie, którego omawiano podczas konsylium z 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 poziomu referencyjnego z III poziomem referencyjnym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świadczeniobiorcę, przebywającego na I poziomie, którego omawiano podczas konsylium z III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5.00.04.1791033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III poziomu referencyjnego z I poziomem referencyjnym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świadczeniobiorcę, przebywającego na III poziomie, którego omawiano podczas konsylium z 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5.00.04.1791013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koordynacji świadczeniobiorcy - I poziom referencyjny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5.00.04.1791014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superwizja osoby z personelu - I poziom referencyjny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Należy sprawozdać każdą osobę z personelu, która skorzystała z superwizji; stosuje się rozpoznanie Z76.8 - osoby stykające się ze służbą zdrowia w innych określonych okolicznościach.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04.9901.301.02</w:t>
            </w:r>
          </w:p>
        </w:tc>
        <w:tc>
          <w:tcPr>
            <w:tcW w:w="10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Zespół środowiskowej opieki psychologicznej i psychoterapeutycznej dla dzieci i młodzieży - I poziom referencyjny (rozliczenie produktu)</w:t>
            </w: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5.00.04.1791015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diagnostyczna (50 - 70 minut) - 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Wskazania, o których mowa w lp. 1 kolumna 4 rozporządzenia</w:t>
            </w: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 więcej niż 3 porady dla tego samego świadczeniobiorcy. Każdy produkt rozliczeniowy winien zawierać rozpoznanie wg ICD-10 oraz diagnozę psychologiczną. Rozpoznanie Z03 oraz Z03 z rozszerzeniami w zakresie diagnozy psychologicznej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diagnostyczna wraz z przeprowadzeniem testów (80 - 100 minut) - 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13,29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(25 - 35 minut) - 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4,43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(50 - 70 minut) - 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Każdy produkt rozliczeniowy winien zawierać rozpoznanie wg ICD-10 oraz diagnozę psychologiczną, jeżeli została postawiona.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indywidualnej (50 - 70 minut) - 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Każdy produkt rozliczeniowy winien zawierać rozpoznanie wg ICD-10 oraz diagnozę psychologiczną. </w:t>
            </w:r>
          </w:p>
          <w:p/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5.00.04.1791020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- jeden prowadzący (80 - 100 minut) - I poziom referencyjny - pierwszy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14,62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1. Każdy produkt rozliczeniowy i sprawozdawczy winien zawierać rozpoznanie wg ICD-10 oraz diagnozę psychologiczną. W przypadku produktów sprawozdawczych dla osób innych niż  dzieci i młodzież będących świadczeniobiorcą, stosuje się rozpoznanie odpowiednio Z76.4 - inni domownicy korzystający z opieki zdrowotnej oraz Z76.8 - osoby stykające się ze służbą zdrowia w innych określonych okolicznościach.                                               2. W celu rozliczenia sesji, pierwszego uczestnika należy sprawozdać produktem rozliczeniowym 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</w:t>
            </w:r>
          </w:p>
          <w:p>
            <w:pPr>
              <w:jc w:val="both"/>
            </w:pPr>
            <w:r>
              <w:rPr>
                <w:sz w:val="16"/>
              </w:rPr>
              <w:t>3. Świadczenia w zakresie sesji psychoterapii rodzinnej, sesji grupowej oraz wizyty, porady domowej lub środowiskowej, realizowane przez dwóch prowadzących, rozliczane są za pomocą dwóch odpowiednich produktów rozliczeniowych, tj. odrębnie dla pierwszego i drugiego prowadzącego.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- jeden prowadzący (80 - 100 minut) - I poziom referencyjny - kolejny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5.00.04.1791034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– pierwszy z dwóch prowadzących (80 - 100 minut) - I poziom referencyjny - pierwszy uczestnik (waga punktowa: ½ z 29,24)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14,62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5.00.04.1791035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– drugi z dwóch prowadzących (80 - 100 minut) - I poziom referencyjny - pierwszy uczestnik (waga punktowa: ½ z 29,24)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14,62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5.00.04.1791023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- dwóch prowadzących (80 - 100 minut) - I poziom referencyjny - kolejny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sesja psychoterapii grupowej – pierwszy z dwóch prowadzących  (80 - 100 minut) - I poziom referencyjny - pierwszy uczestnik (waga punktowa: ½ z 31,90) 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15,95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sesja psychoterapii grupowej – drugi z dwóch prowadzących (80 - 100 minut) - I poziom referencyjny - pierwszy uczestnik (waga punktowa: ½ z 31,90) 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15,95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5.00.04.1791025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grupowej (80 - 100 minut) - I poziom referencyjny - kolejny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wsparcia psychospołecznego (50 - 70 minut) - I poziom referencyjny - pierwszy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wsparcia psychospołecznego (50 - 70 minut) - I poziom referencyjny - kolejny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- jeden prowadzący (80 - 100 minut) - 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13,29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    Produkt do rozliczenia pierwszego świadczenia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- jeden prowadzący, kolejna w tym samym miejscu (50 - 70 minut) - 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 Produkt do rozliczenia kolejnych świadczeń udzielonych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– pierwszy z dwóch prowadzących (80 - 100 minut) - I poziom referencyjny (waga punktowa: ½ z 26,58)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13,29 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     Produkt do rozliczenia pierwszego świadczenia w środowisku, w jednym miejscu, przez jednego z dwóch prowadzących.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wizyta, porada domowa lub środowiskowa - drugi  z dwóch prowadzących (80 - 100 minut) - I poziom referencyjny (waga: ½ z 26,58)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13,29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</w:t>
            </w:r>
          </w:p>
          <w:p>
            <w:pPr>
              <w:jc w:val="both"/>
            </w:pPr>
            <w:r>
              <w:rPr>
                <w:sz w:val="16"/>
              </w:rPr>
              <w:t>Produkt do rozliczenia pierwszego świadczenia w środowisku, w jednym miejscu, przez jednego z dwóch prowadzących.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5.00.04.1791040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– pierwszy z dwóch prowadzących, kolejna w tym samym miejscu (50 - 70 minut) - I poziom referencyjny (waga punktowa: ½ z 17,72)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</w:t>
            </w:r>
          </w:p>
          <w:p>
            <w:pPr>
              <w:jc w:val="both"/>
            </w:pPr>
            <w:r>
              <w:rPr>
                <w:sz w:val="16"/>
              </w:rPr>
              <w:t>Produkt do rozliczenia kolejnych świadczeń udzielonych w środowisku, w jednym miejscu, przez jednego z dwóch prowadzących.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5.00.04.1791041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– drugi z dwóch prowadzących, kolejna w tym samym miejscu (50 - 70 minut) - I poziom referencyjny (waga punktowa: ½ z 17,72)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punkt 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</w:t>
            </w:r>
          </w:p>
          <w:p>
            <w:pPr>
              <w:jc w:val="both"/>
            </w:pPr>
            <w:r>
              <w:rPr>
                <w:sz w:val="16"/>
              </w:rPr>
              <w:t>Produkt do rozliczenia kolejnych świadczeń udzielonych w środowisku, w jednym miejscu, przez jednego z dwóch prowadzących.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5.00.04.1791032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 osoby prowadzącej terapię środowiskową (40 - 50 minut) - 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6,65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Każdy produkt rozliczeniowy winien zawierać rozpoznanie wg ICD-10 oraz diagnozę psychologiczną, jeżeli została postawiona.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2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04.9901.400.03</w:t>
            </w:r>
          </w:p>
        </w:tc>
        <w:tc>
          <w:tcPr>
            <w:tcW w:w="11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Ośrodek środowiskowej opieki psychologicznej i psychoterapeutycznej dla dzieci i młodzieży - I poziom referencyjny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lp. 2 załącznika nr 8 do rozporządzenia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5.00.04.1791009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leczącego się na I poziomie referencyjnym - I poziom referencyjny  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ryczałt miesięczny 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2 116,30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jednego świadczeniodawcy. Należy sprawozdać każdego świadczeniobiorcę, którego omawiano podczas konsylium.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5.00.04.1791010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 poziomu referencyjnego z II poziomem referencyjnym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świadczeniobiorcę, przebywającego na I poziomie, którego omawiano podczas konsylium z drugim poziomie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5.00.041791012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 poziomu referencyjnego z I poziomem referencyjnym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świadczeniobiorcę, przebywającego na II poziomie, którego omawiano podczas konsylium z 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 poziomu referencyjnego z III poziomem referencyjnym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świadczeniobiorcę, przebywającego na I poziomie, którego omawiano podczas konsylium z III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5.00.04.1791033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III poziomu referencyjnego z I poziomem referencyjnym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świadczeniobiorcę, przebywającego na III poziomie, którego omawiano podczas konsylium z 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5.00.04.1791013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koordynacji świadczeniobiorcy - I poziom referencyjny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5.00.04.1791014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superwizja osoby z personelu - I poziom referencyjny</w:t>
            </w: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Należy sprawozdać każdą osobę z personelu, która skorzystała z superwizji; stosuje się rozpoznanie Z76.8 - osoby stykające się ze służbą zdrowia w innych określonych okolicznościach.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04.9901.401.02</w:t>
            </w:r>
          </w:p>
        </w:tc>
        <w:tc>
          <w:tcPr>
            <w:tcW w:w="10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Ośrodek środowiskowej opieki psychologicznej i psychoterapeutycznej dla dzieci i młodzieży - I poziom referencyjny (rozliczenie produktu) </w:t>
            </w: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5.00.04.1791015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diagnostyczna (50 - 70 minut) - 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Wskazania, o których mowa w lp. 2 kolumna 4 rozporządzenia</w:t>
            </w: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 więcej niż 3 porady dla tego samego świadczeniobiorcy. Każdy produkt rozliczeniowy winien zawierać rozpoznanie wg ICD-10 oraz diagnozę psychologiczną. Rozpoznanie Z03 oraz Z03 z rozszerzeniami w zakresie diagnozy psychologicznej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diagnostyczna (80 - 100 minut) - I poziom referencyjny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13,29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(25 - 35 minut) - I poziom referencyjny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4,43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(50 - 70 minut) - I poziom referencyjny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5.00.04.1791019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indywidualnej (50 - 70 minut) - I poziom referencyjny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5.00.04.1791020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- jeden prowadzący (80 - 100 minut) - I poziom referencyjny - pierwszy uczestnik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14,62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1. Każdy produkt rozliczeniowy i sprawozdawczy winien zawierać rozpoznanie wg ICD-10 oraz diagnozę psychologiczną. W przypadku produktów sprawozdawczych dla osób innych niż  dzieci i młodzież będących świadczeniobiorcą, stosuje się rozpoznanie odpowiednio Z76.4 - inni domownicy korzystający z opieki zdrowotnej oraz Z76.8 - osoby stykające się ze służbą zdrowia w innych określonych okolicznościach.                                                  2. W celu rozliczenia sesji, pierwszego uczestnika należy sprawozdać produktem rozliczeniowym 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</w:t>
            </w:r>
          </w:p>
          <w:p>
            <w:pPr>
              <w:jc w:val="both"/>
            </w:pPr>
            <w:r>
              <w:rPr>
                <w:sz w:val="16"/>
              </w:rPr>
              <w:t>3. Świadczenia w zakresie sesji psychoterapii rodzinnej, sesji grupowej oraz wizyty, porady domowej lub środowiskowej, realizowane przez dwóch prowadzących, rozliczane są za pomocą dwóch odpowiednich produktów rozliczeniowych, tj. odrębnie dla pierwszego i drugiego prowadzącego.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- jeden prowadzący (80 - 100 minut) - I poziom referencyjny - kolejny uczestnik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5.00.04.1791034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– pierwszy z dwóch prowadzących (80 - 100 minut) - I poziom referencyjny - pierwszy uczestnik (waga punktowa: ½ z 29,24)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14,62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5.00.04.1791035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– drugi z dwóch prowadzących  (80 - 100 minut) - I poziom referencyjny - pierwszy uczestnik (waga punktowa: ½ z 29,24)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14,62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5.00.04.1791023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- dwóch prowadzących (80 - 100 minut) - I poziom referencyjny - kolejny uczestnik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sesja psychoterapii grupowej – pierwszy z dwóch prowadzących  (80 - 100 minut) - I poziom referencyjny - pierwszy uczestnik (waga punktowa: ½ z 31,90) 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15,95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sesja psychoterapii grupowej – drugi z dwóch prowadzących (80 - 100 minut) - I poziom referencyjny - pierwszy uczestnik (waga punktowa: ½ z 31,90) 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15,95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5.00.04.1791025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grupowej (80 - 100 minut) - I poziom referencyjny - kolejny uczestnik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wsparcia psychospołecznego (50 - 70 minut) - I poziom referencyjny - pierwszy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wsparcia psychospołecznego (50 - 70 minut) - I poziom referencyjny - kolejny uczestnik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- jeden prowadzący (80 - 100 minut) - 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13,29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            Produkt do rozliczenia pierwszego świadczenia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5.00.04.1791029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- jeden prowadzący, kolejna w tym samym miejscu  (50 - 70 minut) - I poziom referencyjny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          Produkt do rozliczenia kolejnych świadczeń udzielonych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– pierwszy z dwóch prowadzących (80 - 100 minut) - I poziom referencyjny (waga punktowa: ½ z 26,58)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13,29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Każdy produkt rozliczeniowy winien zawierać rozpoznanie wg ICD-10 oraz diagnozę psychologiczną, jeżeli została postawiona.            Produkt do rozliczenia pierwszego świadczenia w środowisku, w jednym miejscu, przez jednego z dwóch prowadzących.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– drugi z dwóch prowadzących (80 - 100 minut) - I poziom referencyjny (waga punktowa: ½ z 26,58)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13,29 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Każdy produkt rozliczeniowy winien zawierać rozpoznanie wg ICD-10 oraz diagnozę psychologiczną, jeżeli została postawiona.           Produkt do rozliczenia pierwszego świadczenia w środowisku, w jednym miejscu, przez jednego z dwóch prowadzących.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5.00.04.1791040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– pierwszy z dwóch prowadzących, kolejna w tym samym miejscu (50 - 70 minut) - I poziom referencyjny (waga punktowa: ½ z 17,72)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           Produkt do rozliczenia kolejnych świadczeń udzielonych w środowisku, w jednym miejscu, przez jednego z dwóch prowadzących.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5.00.04.1791041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- dwóch prowadzących, kolejna w tym samym miejscu (50 - 70 minut) - I poziom referencyjny (waga punktowa: ½ z 17,72)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8,86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            Produkt do rozliczenia kolejnych świadczeń udzielonych w środowisku, w jednym miejscu, przez jednego z dwóch prowadzących.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5.00.04.1791032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 osoby prowadzącej terapię środowiskową (40 - 50 minut) - I poziom referencyjny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6,65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Każdy produkt rozliczeniowy winien zawierać rozpoznanie wg ICD-10 oraz diagnozę psychologiczną, jeżeli została postawiona.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2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04.9902.300.02</w:t>
            </w:r>
          </w:p>
        </w:tc>
        <w:tc>
          <w:tcPr>
            <w:tcW w:w="11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Centrum zdrowia psychicznego dla dzieci i młodzieży - poradnia zdrowia psychicznego - II poziom referencyjny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lp. 3 załącznika nr 8 do rozporządzenia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5.00.04.1701032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 diagnostyczna (50 - 70 minut) - poradnia - II poziom referencyjny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18,37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F00-F99, Z03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 więcej niż 3 porady dla tego samego świadczeniobiorcy. Rozpoznanie Z03 oraz Z03 z rozszerzeniami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5.00.04.1701033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 terapeutyczna (50 - 70 minut) - poradnia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18,37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</w:t>
            </w:r>
          </w:p>
        </w:tc>
        <w:tc>
          <w:tcPr>
            <w:tcW w:w="8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5.00.04.1701034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 kontrolna (25 - 35 minut) - poradnia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9,19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5.00.04.1701035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diagnostyczna (50 - 70 minut)- poradnia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14,52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F00-F99, Z03 oraz diagnozy psychologiczne, o których mowa w lp. 1 i 2 kolumna 4 załącznika nr 8 do rozporządzenia</w:t>
            </w: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 więcej niż 3 porady dla tego samego świadczeniobiorcy. Każdy produkt rozliczeniowy winien zawierać rozpoznanie wg ICD-10 oraz diagnozę psychologiczną. Rozpoznanie Z03 oraz Z03 z rozszerzeniami w zakresie diagnozy psychologicznej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5.00.04.1701036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diagnostyczna (80 - 100 minut) - poradnia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21,78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5.00.04.1701037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indywidualnej (50 - 70 minut) - poradnia - II poziom referencyjny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16,91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F20-29, F30, F31, F32.2, F32.3, F33, F42, F44, F45.3, F45.4, F50, F60, F61, F62  oraz diagnozy psychologiczne, o których mowa w lp. 1 i 2 kolumna 4 załącznika nr 8 do rozporządzenia</w:t>
            </w: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5.00.04.1701038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prowadzona - jeden prowadzący (80 - 100 minut) - poradnia - II poziom referencyjny - pierwszy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19,43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1. Każdy produkt rozliczeniowy i sprawozdawczy winien zawierać rozpoznanie wg ICD-10 oraz diagnozę psychologiczną. W przypadku produktów sprawozdawczych dla osób innych niż  dzieci i młodzież będących świadczeniobiorcą, stosuje się rozpoznanie odpowiednio Z76.4 - inni domownicy korzystający z opieki zdrowotnej oraz Z76.8 - osoby stykające się ze służbą zdrowia w innych określonych okolicznościach.                                                  2. W celu rozliczenia sesji, pierwszego uczestnika należy sprawozdać produktem rozliczeniowym 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</w:t>
            </w:r>
          </w:p>
          <w:p>
            <w:pPr>
              <w:jc w:val="both"/>
            </w:pPr>
            <w:r>
              <w:rPr>
                <w:sz w:val="16"/>
              </w:rPr>
              <w:t>3. Świadczenia w zakresie sesji psychoterapii rodzinnej, sesji grupowej oraz wizyty, porady domowej lub środowiskowej, realizowane przez dwóch prowadzących, rozliczane są za pomocą dwóch odpowiednich produktów rozliczeniowych, tj. odrębnie dla pierwszego i drugiego prowadzącego.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5.00.04.1701039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- jeden prowadzący (80 - 100 minut) - poradnia - II poziom referencyjny - kolejny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5.00.04.1701069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sesja psychoterapii rodzinnej – pierwszy z  dwóch prowadzących (80 - 100 minut) - II poziom referencyjny - pierwszy uczestnik</w:t>
            </w:r>
          </w:p>
          <w:p>
            <w:pPr>
              <w:jc w:val="both"/>
            </w:pPr>
            <w:r>
              <w:rPr>
                <w:sz w:val="16"/>
              </w:rPr>
              <w:t>(waga punktowa: 17,91 z 35,83)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17,91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5.00.04.1701070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– drugi z dwóch prowadzących (80 - 100 minut) - II poziom referencyjny - pierwszy uczestnik</w:t>
            </w:r>
          </w:p>
          <w:p>
            <w:pPr>
              <w:jc w:val="both"/>
            </w:pPr>
            <w:r>
              <w:rPr>
                <w:sz w:val="16"/>
              </w:rPr>
              <w:t>(waga punktowa: 17,92 z 35,83)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17,92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5.00.04.1701041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- dwóch prowadzących (80 - 100 minut) - poradnia - II poziom referencyjny - kolejny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5.00.04.1701071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grupowej – pierwszy z prowadzących (80 - 100 minut)  - II poziom referencyjny - pierwszy uczestnik</w:t>
            </w:r>
          </w:p>
          <w:p>
            <w:pPr>
              <w:jc w:val="both"/>
            </w:pPr>
            <w:r>
              <w:rPr>
                <w:sz w:val="16"/>
              </w:rPr>
              <w:t>(waga punktowa: ½ z 39,08)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19,54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5.00.04.1701072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Sesja psychoterapii grupowej – drugi z prowadzących (80 - 100 minut)  - II poziom referencyjny - pierwszy uczestnik </w:t>
            </w:r>
          </w:p>
          <w:p>
            <w:pPr>
              <w:jc w:val="both"/>
            </w:pPr>
            <w:r>
              <w:rPr>
                <w:sz w:val="16"/>
              </w:rPr>
              <w:t>(waga punktowa: ½ z 39,08)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19,54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5.00.04.1701043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grupowej (80 - 100 minut) - poradnia - II poziom referencyjny - kolejny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2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5.00.04.1701044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(80 - 100 minut) - poradnia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25,27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F00-F99, Z03</w:t>
            </w: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          Produkt do rozliczenia pierwszego świadczenia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2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5.00.04.1701045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- kolejna w tym samym miejscu (50 - 70 minut) - poradnia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18,37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psychologiczną, jeżeli została postawiona.         Produkt do rozliczenia kolejnych świadczeń udzielonych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§ 9 ust. 1 pkt 5 rozporządzenia</w:t>
            </w: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5.00.04.1701046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turnus rehabilitacyjny dla dzieci i młodzieży z zaburzeniami psychicznymi  ambulatoryjny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3,29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F20-29, F30, F31, F32.2, F32.3, F33, F42, F44, F45.3, F45.4, F50, F60, F61, F62  oraz diagnozy psychologiczne, o których mowa w lp. 1 i 2 kolumna 4 załącznika nr 8 do rozporządzenia</w:t>
            </w: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lp. 3 załącznika nr 8 do rozporządzenia</w:t>
            </w: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5.00.04.1701050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na  II poziomie referencyjnym - PORADNIA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F00-F99, Z03</w:t>
            </w: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jednego świadczeniodawcy. Należy sprawozdać każdego świadczeniobiorcę, którego omawiano podczas konsylium.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5.00.04.1701047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 poziomu referencyjnego z I poziomem referencyjnym  - PORADNIA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 konsylium uczestniczy personel kilku świadczeniodawców. Należy sprawozdać każdego świadczeniobiorcę przebywającego  na II poziomie, którego omawiano podczas konsylium z 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5.00.04.1701067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 poziomu referencyjnego z II poziomem referencyjnym - PORADNIA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 konsylium uczestniczy personel kilku świadczeniodawców. Należy sprawozdać każdego świadczeniobiorcę przebywającego  na 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4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5.00.04.1701068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 poziomu referencyjnego z II poziomem referencyjnym - PORADNIA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 konsylium uczestniczy personel kilku świadczeniodawców. Należy sprawozdać każdego świadczeniobiorcę przebywającego  na II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8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5.00.04.1701048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 poziomu referencyjnego z III poziomem referencyjnym  - PORADNIA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 konsylium uczestniczy personel kilku świadczeniodawców. Należy sprawozdać każdego świadczeniobiorcę przebywającego  na II poziomie, którego omawiano podczas konsylium z III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5.00.04.1701049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III poziomu referencyjnego z II poziomem referencyjnym  - PORADNIA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 konsylium uczestniczy personel kilku świadczeniodawców. Należy sprawozdać każdego świadczeniobiorcę przebywającego  na III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5.00.04.1701051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koordynacji świadczeniobiorcy - poradnia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5.00.04.1701052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superwizja osoby z personelu - poradnia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Należy sprawozdać każdą osobę z personelu, która skorzystała z superwizji; stosuje się rozpoznanie Z76.8 - osoby stykające się ze służbą zdrowia w innych określonych okolicznościach.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2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04.9902.400.03</w:t>
            </w:r>
          </w:p>
        </w:tc>
        <w:tc>
          <w:tcPr>
            <w:tcW w:w="11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Centrum zdrowia psychicznego dla dzieci i młodzieży - II poziom referencyjny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lp. 4 załącznika nr 8 do rozporządzenia</w:t>
            </w: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5.00.04.2703005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świadczenia dzienne psychiatryczne rehabilitacyjne dla dzieci i młodzieży - II poziom referencyjny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osobodzień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24,77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 </w:t>
            </w:r>
          </w:p>
        </w:tc>
        <w:tc>
          <w:tcPr>
            <w:tcW w:w="8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osobodni rozliczona na rzecz świadczeniobiorcy w ramach cyklu leczenia powinna mieć nadane wspólne ID cyklu.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5.00.04.2703006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indywidualnej (50 - 70 minut) w ramach oddziału dziennego rehabilitacyjnego - II poziom referencyjny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  oraz diagnozy psychologiczne, o których mowa w lp. 1 i 2 kolumna 4 załącznika nr 8 do rozporządzenia</w:t>
            </w: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sprawozdawczy winien zawierać rozpoznanie wg ICD-10 oraz diagnozę psychologiczną.  Obowiązek realizacji co najmniej 2 sesji psychoterapii indywidualnej oraz co najmniej 2 sesji psychoterapii grupowej w tygodniu dla każdego świadczeniobiorcy.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5.00.04.2703007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grupowej (80 - 100 minut) w ramach oddziału dziennego rehabilitacyjnego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§ 9 ust. 1 pkt 3 rozporządzenia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5.00.04.2703008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turnus rehabilitacyjny dla dzieci i młodzieży z zaburzeniami psychicznymi dzienny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osobodzień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15,22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 14 dni </w:t>
            </w: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lp. 4 załącznika nr 8 do rozporządzenia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5.00.04.1701053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 diagnostyczna (50 - 70 minut) - II poziom referencyjny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18,37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F00-F99, Z03</w:t>
            </w:r>
          </w:p>
        </w:tc>
        <w:tc>
          <w:tcPr>
            <w:tcW w:w="8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 więcej niż 3 porady dla tego samego świadczeniobiorcy. Rozpoznanie Z03 oraz Z03 z rozszerzeniami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5.00.04.1701054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 terapeutyczna (50 - 70 minut)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18,37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</w:t>
            </w: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5.00.04.1701055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lekarska kontrolna (25 - 35 minut)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9,19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5.00.04.1701056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diagnostyczna (50 - 70 minut)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14,52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F00-F99, Z03 oraz diagnozy psychologiczne, o których mowa w lp. 1 i 2 kolumna 4 załącznika nr 8 do rozporządzenia</w:t>
            </w: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 więcej niż 3 porady dla tego samego świadczeniobiorcy. Każdy produkt rozliczeniowy winien zawierać rozpoznanie wg ICD-10 oraz diagnozę psychologiczną. Rozpoznanie Z03 oraz Z03 z rozszerzeniami w zakresie diagnozy psychologicznej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8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5.00.04.1701057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porada psychologiczna diagnostyczna wraz z przeprowadzeniem testów (80 - 100 minut)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21,78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5.00.04.1701058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indywidualnej (50 - 70 minut) - II poziom referencyjny</w:t>
            </w: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16,91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F20-29, F30, F31, F32.2, F32.3, F33, F42, F44, F45.3, F45.4, F50, F60, F61, F62  oraz diagnozy psychologiczne, o których mowa w lp. 1 i 2 kolumna 4 załącznika nr 8 do rozporządzenia</w:t>
            </w: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Każdy produkt rozliczeniowy winien zawierać rozpoznanie wg ICD-10 oraz diagnozę psychologiczną.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5.00.04.1701059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prowadzona - jeden prowadzący (80 - 100 minut) - II poziom referencyjny - pierwszy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19,43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1. Każdy produkt rozliczeniowy i sprawozdawczy winien zawierać rozpoznanie wg ICD-10 oraz diagnozę psychologiczną. W przypadku produktów sprawozdawczych dla osób innych niż  dzieci i młodzież będących świadczeniobiorcą, stosuje się rozpoznanie odpowiednio Z76.4 - inni domownicy korzystający z opieki zdrowotnej oraz Z76.8 - osoby stykające się ze służbą zdrowia w innych określonych okolicznościach.                                                  2. W celu rozliczenia sesji, pierwszego uczestnika należy sprawozdać produktem rozliczeniowym 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</w:t>
            </w:r>
          </w:p>
          <w:p>
            <w:pPr>
              <w:jc w:val="both"/>
            </w:pPr>
            <w:r>
              <w:rPr>
                <w:sz w:val="16"/>
              </w:rPr>
              <w:t>3. Świadczenia w zakresie sesji psychoterapii rodzinnej, sesji grupowej oraz wizyty, porady domowej lub środowiskowej, realizowane przez dwóch prowadzących, rozliczane są za pomocą dwóch odpowiednich produktów rozliczeniowych, tj. odrębnie dla pierwszego i drugiego prowadzącego.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5.00.04.1701060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- jeden prowadzący (80 - 100 minut) - II poziom referencyjny - kolejny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5.00.04.1701069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sesja psychoterapii rodzinnej – pierwszy z  dwóch prowadzących (80 - 100 minut) - II poziom referencyjny - pierwszy uczestnik</w:t>
            </w:r>
          </w:p>
          <w:p>
            <w:pPr>
              <w:jc w:val="both"/>
            </w:pPr>
            <w:r>
              <w:rPr>
                <w:sz w:val="16"/>
              </w:rPr>
              <w:t>(waga punktowa: 17,91 z 35,83)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17,91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7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5.00.04.1701070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– drugi z dwóch prowadzących (80 - 100 minut) - II poziom referencyjny - pierwszy uczestnik</w:t>
            </w:r>
          </w:p>
          <w:p>
            <w:pPr>
              <w:jc w:val="both"/>
            </w:pPr>
            <w:r>
              <w:rPr>
                <w:sz w:val="16"/>
              </w:rPr>
              <w:t>(waga punktowa: 17,92 z 35,83)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punkt 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punkt 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17,92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7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5.00.04.1701062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rodzinnej - dwóch prowadzących (80 - 100 minut) - II poziom referencyjny - kolejny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5.00.04.1701071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grupowej – pierwszy z prowadzących (80 - 100 minut)  - II poziom referencyjny - pierwszy uczestnik</w:t>
            </w:r>
          </w:p>
          <w:p>
            <w:pPr>
              <w:jc w:val="both"/>
            </w:pPr>
            <w:r>
              <w:rPr>
                <w:sz w:val="16"/>
              </w:rPr>
              <w:t>(waga punktowa: ½ z 39,08)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19,54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5.00.04.1701072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Sesja psychoterapii grupowej – drugi z prowadzących (80 - 100 minut)  - II poziom referencyjny - pierwszy uczestnik </w:t>
            </w:r>
          </w:p>
          <w:p>
            <w:pPr>
              <w:jc w:val="both"/>
            </w:pPr>
            <w:r>
              <w:rPr>
                <w:sz w:val="16"/>
              </w:rPr>
              <w:t>(waga punktowa: ½ z 39,08)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19,54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5.00.04.1701064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psychoterapii grupowej (80 - 100 minut) - II poziom referencyjny - kolejny uczestnik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6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5.00.04.1701065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(80 - 100 minut)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25,27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F00-F99, Z03</w:t>
            </w: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Każdy produkt rozliczeniowy winien zawierać rozpoznanie wg ICD-10 oraz diagnozę psychologiczną, jeżeli została postawiona.  Rozpoznanie Z03 oraz Z03 z rozszerzeniami stosuje się do nie więcej niż 3 porad lekarskich diagnostycznych.                                      Produkt do rozliczenia pierwszego świadczenia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3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5.00.04.1701066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wizyta, porada domowa lub środowiskowa - kolejna w tym samym miejscu (50 - 70 minut)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18,37</w:t>
            </w: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Każdy produkt rozliczeniowy winien zawierać rozpoznanie wg ICD-10 oraz diagnozę psychologiczną, jeżeli została postawiona.  Rozpoznanie Z03 oraz Z03 z rozszerzeniami stosuje się do nie więcej niż 3 porad lekarskich diagnostycznych.                                      Produkt do rozliczenia kolejnych świadczeń udzielonych w środowisku, w jednym miejscu.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§ 9 ust. 1 pkt 5 rozporządzenia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5.00.04.1701046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turnus rehabilitacyjny dla dzieci i młodzieży z zaburzeniami psychicznymi  ambulatoryjny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3,29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</w:t>
            </w: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lp. 4 załącznika nr 8 do rozporządzenia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5.00.04.2703014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na  II poziomie referencyjnym 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F00-F99, Z03</w:t>
            </w: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jednego świadczeniodawcy. Należy sprawozdać każdego świadczeniobiorcę, którego omawiano podczas konsylium.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5.00.04.2703009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 poziomu referencyjnego z I poziomem referencyjnym.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 przebywającego na II poziomie, którego omawiano podczas konsylium z 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5.00.04.2703015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 poziomu referencyjnego z II poziomem referencyjnym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 przebywającego na 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5.00.04.2703010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 poziomu referencyjnego z II poziomem referencyjnym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 konsylium uczestniczy personel kilku świadczeniodawców. Należy sprawozdać każdego świadczeniobiorcę przebywającego  na II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5.00.04.2703011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 poziomu referencyjnego z III poziomem referencyjnym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 konsylium uczestniczy personel kilku świadczeniodawców. Należy sprawozdać każdego świadczeniobiorcę przebywającego  na II poziomie, którego omawiano podczas konsylium z III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8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5.00.04.2703016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III poziomu referencyjnego z II poziomem referencyjnym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 przebywającego na III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5.00.04.2703012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koordynacji świadczeniobiorcy - 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5.00.04.2703013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superwizja osoby z personelu - II poziom referencyjny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Należy sprawozdać każdą osobę z personelu, która skorzystała z superwizji; stosuje się rozpoznanie Z76.8 - osoby stykające się ze służbą zdrowia w innych określonych okolicznościach.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04.9903.400.03</w:t>
            </w:r>
          </w:p>
        </w:tc>
        <w:tc>
          <w:tcPr>
            <w:tcW w:w="11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Ośrodek wysokospecjalistycznej całodobowej opieki psychiatrycznej - III poziom referencyjny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lp. 5 załącznika nr 8 do rozporządzenia</w:t>
            </w:r>
          </w:p>
        </w:tc>
        <w:tc>
          <w:tcPr>
            <w:tcW w:w="9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5.00.04.4701005</w:t>
            </w:r>
          </w:p>
        </w:tc>
        <w:tc>
          <w:tcPr>
            <w:tcW w:w="9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świadczenia psychiatryczne dla dzieci i młodzieży - III poziom referencyjny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osobodzień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51,24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Z03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 10 dni</w:t>
            </w: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F01-F09, F13.3, F13.4, F1x.5-F1x.9, F80-F99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 56 dni </w:t>
            </w: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F20-F39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 70 dni </w:t>
            </w: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F1x.0-F1x.4(bez F13.3 i F13.4)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 21 dni</w:t>
            </w: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F40-F42,F44-F48,F51-F59,F70-F79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 42 dni</w:t>
            </w: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F43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 70 dni</w:t>
            </w: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F50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 84 dni</w:t>
            </w: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F60-F69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 42 dni</w:t>
            </w: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lp. 5 pkt. 1 załącznika nr 1 do rozporządzenia 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5.00.04.4901001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świadczenia w izbie przyjęć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403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Należy sprawozdać świadczeniobiorców nieprzyjętych do oddziału psychiatrycznego.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lp. 18 załącznika nr 1 do rozporządzenia 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5.00.04.0000007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leczenie elektrowstrząsami chorych z zaburzeniami psychicznymi w ramach III poziomu referencyjnego*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osobodzień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36,62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F20-F39        </w:t>
            </w:r>
          </w:p>
        </w:tc>
        <w:tc>
          <w:tcPr>
            <w:tcW w:w="8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 każdy zabieg.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zw. z art. 34 ust. 3 ustawy o prawach pacjenta i RPP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5.53.01.0001649 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osobodzień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1,10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5.62.01.0000028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dodatkowy koszt związany z leczeniem dzieci i młodzieży z potwierdzonym zakażaniem wirusem SARS-CoV-2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65,70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 oraz U07.1</w:t>
            </w: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7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lp. 5 pkt 2 załącznika nr 8 do rozporządzenia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5.00.04.4701016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na  III poziomie referencyjnym 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F00-F99, Z03</w:t>
            </w:r>
          </w:p>
        </w:tc>
        <w:tc>
          <w:tcPr>
            <w:tcW w:w="8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jednego świadczeniodawcy. Należy sprawozdać każdego świadczeniobiorcę, którego omawiano podczas konsylium.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5.00.04.4701006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III poziomu referencyjnego z I poziomem referencyjnym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 przebywającego na III poziomie, którego omawiano podczas konsylium z 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5.00.04.4701017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 poziomu referencyjnego z III poziomem referencyjnym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 przebywającego na I poziomie, którego omawiano podczas konsylium z III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5.00.04.4701007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III poziomu referencyjnego z II poziomem referencyjnym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 przebywającego na III poziomie, którego omawiano podczas konsylium z 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5.00.04.4701008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 poziomu referencyjnego z III poziomem referencyjnym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konsylium uczestniczy personel kilku świadczeniodawców. Należy sprawozdać każdego świadczeniobiorcę przebywającego na II poziomie, którego omawiano podczas konsylium z III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5.00.04.4701018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konsylium świadczeniobiorcy III poziomu referencyjnego z III poziomem referencyjnym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 konsylium uczestniczy personel kilku świadczeniodawców. Należy sprawozdać każdego świadczeniobiorcę przebywającego  na II poziomie, którego omawiano podczas konsylium z III poziomem referencyjnym.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5.00.04.4701009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sesja koordynacji świadczeniobiorcy - III poziom referencyjny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5.00.04.4701010</w:t>
            </w:r>
          </w:p>
        </w:tc>
        <w:tc>
          <w:tcPr>
            <w:tcW w:w="9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superwizja osoby z personelu - III poziom referencyjny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Należy sprawozdać każdą osobę z personelu, która skorzystała z superwizji; stosuje się rozpoznanie Z76.8 - osoby stykające się ze służbą zdrowia w innych określonych okolicznościach.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5.00.04.4701011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lekarza specjalisty w dziedzinie pediatrii lub chorób wewnętrznych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Należy sprawozdać konsultację udzieloną świadczeniobiorcy.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5.00.04.4701012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lekarza specjalisty w dziedzinie neurologii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5.00.04.4701013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lekarza specjalisty w dziedzinie kardiologii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5.00.04.4701014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lekarza specjalisty w dziedzinie gastoenterologii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5.00.04.4701015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konsultacja lekarza specjalisty w dziedzinie endokrynologii 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krotność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Elzbieta.Kilan</dc:creator>
  <dcterms:created xsi:type="dcterms:W3CDTF">2022-07-01T08:12:45Z</dcterms:created>
  <cp:lastModifiedBy>Mysińska Monika</cp:lastModifiedBy>
  <dcterms:modified xsi:type="dcterms:W3CDTF">2022-07-07T11:23:28Z</dcterms:modified>
  <cp:revision>68</cp:revision>
  <dc:subject>zmieniające zarządzenie w sprawie określenia warunków zawierania i realizacji umów o udzielanie świadczeń opieki zdrowotnej w rodzaju opieka psychiatryczna i leczenie uzależnień</dc:subject>
  <dc:title>Zarządzenie z dnia 30 czerwca 2022 r.</dc:title>
</cp:coreProperties>
</file>