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FA2" w:rsidRDefault="0054091D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 do zarządzenia Nr 69/2023/DGL</w:t>
      </w:r>
      <w:r>
        <w:br/>
        <w:t>Prezesa Narodowego Funduszu Zdrowia</w:t>
      </w:r>
      <w:r>
        <w:br/>
        <w:t>z dnia 21 kwietnia 2023 r.</w:t>
      </w:r>
    </w:p>
    <w:p w:rsidR="00E04FA2" w:rsidRDefault="0054091D">
      <w:pPr>
        <w:keepNext/>
        <w:spacing w:after="480"/>
        <w:jc w:val="center"/>
      </w:pPr>
      <w:r>
        <w:rPr>
          <w:b/>
        </w:rPr>
        <w:t>Katalog ryczałtów za diagnostykę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0"/>
        <w:gridCol w:w="1890"/>
        <w:gridCol w:w="10379"/>
        <w:gridCol w:w="1965"/>
      </w:tblGrid>
      <w:tr w:rsidR="00E04FA2">
        <w:trPr>
          <w:trHeight w:val="69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b/>
                <w:sz w:val="20"/>
              </w:rPr>
              <w:t>Kod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b/>
                <w:sz w:val="20"/>
              </w:rPr>
              <w:t>Nazwa świadczenia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b/>
                <w:sz w:val="20"/>
              </w:rPr>
              <w:t>Ryczałt roczny (punkty)</w:t>
            </w:r>
          </w:p>
        </w:tc>
      </w:tr>
      <w:tr w:rsidR="00E04FA2">
        <w:trPr>
          <w:trHeight w:val="32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b/>
                <w:sz w:val="20"/>
              </w:rPr>
              <w:t>4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5.08.08.0000001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 xml:space="preserve">Diagnostyka w </w:t>
            </w:r>
            <w:r>
              <w:rPr>
                <w:sz w:val="20"/>
              </w:rPr>
              <w:t>programie leczenia chorych na przewlekłe WZW typu B lamiwudyną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 xml:space="preserve">2 595,84 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5.08.08.0000002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chorych na przewlekłe WZW typu B interferonem alfa pegylowanym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 xml:space="preserve">3 731,52 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5.08.08.0000004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 xml:space="preserve">Diagnostyka w programie leczenia </w:t>
            </w:r>
            <w:r>
              <w:rPr>
                <w:sz w:val="20"/>
              </w:rPr>
              <w:t>chorych na przewlekłe WZW typu B entekawirem lub tenofowirem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 xml:space="preserve">2 433,60 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5.08.08.0000009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chorych na raka wątrobowokomórkowego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3 706,00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5.08.08.0000011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chorych na raka płuca oraz międzybł</w:t>
            </w:r>
            <w:r>
              <w:rPr>
                <w:sz w:val="20"/>
              </w:rPr>
              <w:t>oniaka opłucnej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 xml:space="preserve">3 927,00 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5.08.08.0000013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mięsaków tkanek miękkich (trabektedyna)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3 665,60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5.08.08.0000068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mięsaków tkanek miękkich (pazopanib, sunitynib)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 xml:space="preserve">2 102,63 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5.08.08.0000014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przerzutowego HER2+ raka piersi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 xml:space="preserve">3 273,00 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5.08.08.0000015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neoadjuwantowego lub adjuwantowego HER2+ raka piersi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3 210,60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5.08.08.0000016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 xml:space="preserve">Diagnostyka w programie leczenia pacjentów z </w:t>
            </w:r>
            <w:r>
              <w:rPr>
                <w:sz w:val="20"/>
              </w:rPr>
              <w:t>rakiem nerki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3 199,00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5.08.08.0000020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chorych na przewlekłą białaczkę szpikową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 xml:space="preserve">7 008,96 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5.08.08.0000021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 xml:space="preserve">Diagnostyka w programie zapobiegania krwawieniom u dzieci z hemofilią A i B – lokalne centra leczenia hemofilii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 xml:space="preserve">3 244,80 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5.08.08.0000022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zapobiegania krwawieniom u dzieci z hemofilią A i B – regionalne centra leczenia hemofili</w:t>
            </w:r>
            <w:r>
              <w:rPr>
                <w:sz w:val="20"/>
              </w:rPr>
              <w:t>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 xml:space="preserve">5 408,00 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5.08.08.0000024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pierwotnych niedoborów odporności u dzieci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2 633,70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5.08.08.0000025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przedwczesnego dojrzewania płciowego u dzieci lub zagrażającej patologicznej niskorosł</w:t>
            </w:r>
            <w:r>
              <w:rPr>
                <w:sz w:val="20"/>
              </w:rPr>
              <w:t>ości na skutek szybko postępującego dojrzewania płciowego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 xml:space="preserve">2 271,36 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lastRenderedPageBreak/>
              <w:t>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5.08.08.0000026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niskorosłych dzieci z somatotropinową niedoczynnością przysadki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 xml:space="preserve">1 654,00 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5.08.08.0000175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 xml:space="preserve">Diagnostyka w programie </w:t>
            </w:r>
            <w:r>
              <w:rPr>
                <w:sz w:val="20"/>
              </w:rPr>
              <w:t>leczenia niskorosłych dzieci z somatotropinową niedoczynnością przysadki - 2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658,00</w:t>
            </w:r>
          </w:p>
        </w:tc>
      </w:tr>
      <w:tr w:rsidR="00E04FA2">
        <w:trPr>
          <w:trHeight w:val="41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5.08.08.0000027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niskorosłych dzieci z ciężkim pierwotnym niedoborem IGF-1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 xml:space="preserve">1 081,60 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5.08.08.0000028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ciężkich wrodzonych hiperhomocysteinemii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 xml:space="preserve">3 352,96 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5.08.08.0000029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choroby Pompego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 xml:space="preserve">1 973,92 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5.08.08.0000030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choroby Gauchera typu I oraz typu III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 xml:space="preserve">1 460,16 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5.08.08.0000031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choroby Hurlera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 xml:space="preserve">1 297,92 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5.08.08.0000032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mukopolisacharydozy typu 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 xml:space="preserve">2 487,68 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24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5.08.08.0000034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 xml:space="preserve">Diagnostyka w programie leczenia przewlekłych zakażeń </w:t>
            </w:r>
            <w:r>
              <w:rPr>
                <w:sz w:val="20"/>
              </w:rPr>
              <w:t>płuc u świadczeniobiorców z mukowiscydozą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 xml:space="preserve">711,15 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25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5.08.08.0000035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dystonii ogniskowych i połowiczego kurczu twarzy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 xml:space="preserve">324,48 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26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5.08.08.0000036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chorych na stwardnienie rozsiane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1 671,00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27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5.08.08.0000037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spastyczności w mózgowym porażeniu dziecięcym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 xml:space="preserve">324,48 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28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5.08.08.0000038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 xml:space="preserve">Diagnostyka w programie leczenia tętniczego nadciśnienia płucnego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 xml:space="preserve">5 840,64 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29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5.08.08.0000040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 xml:space="preserve">Diagnostyka w programie leczenia </w:t>
            </w:r>
            <w:r>
              <w:rPr>
                <w:sz w:val="20"/>
              </w:rPr>
              <w:t xml:space="preserve">pacjentów z chorobą Leśniowskiego-Crohna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 xml:space="preserve">2 920,32 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30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5.08.08.0000042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chorych z aktywną postacią reumatoidalnego zapalenia stawów i młodzieńczego idiopatycznego zapalenia stawów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 xml:space="preserve">778,75 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31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5.08.08.0000044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 xml:space="preserve">Diagnostyka w </w:t>
            </w:r>
            <w:r>
              <w:rPr>
                <w:sz w:val="20"/>
              </w:rPr>
              <w:t>programie leczenia chorych z aktywną postacią łuszczycowego zapalenia stawów (ŁZS)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 xml:space="preserve">778,75 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32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5.08.08.0000045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chorych z aktywną postacią zesztywniającego zapalenia stawów kręgosłupa (ZZSK)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 xml:space="preserve">778,75 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33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5.08.08.0000046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</w:t>
            </w:r>
            <w:r>
              <w:rPr>
                <w:sz w:val="20"/>
              </w:rPr>
              <w:t>ostyka w programie leczenia niedokrwistości w przebiegu przewlekłej niewydolności nerek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 xml:space="preserve">324,48 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34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5.08.08.0000047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niskorosłych dzieci z przewlekłą niewydolność nerek (PNN) hormonem wzrostu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 xml:space="preserve">1 784,64 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35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5.08.08.0000048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zespołu Prader – Willi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 xml:space="preserve">1 135,68 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36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5.08.08.0000049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niskorosłych dzieci z zespołem Turnera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 xml:space="preserve">324,48 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37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5.08.08.0000051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 xml:space="preserve">Diagnostyka w programie leczenia chorych z ciężką postacią astmy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 xml:space="preserve">984,80 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38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5.08.08.0000054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chorych z umiarkowaną i ciężką postacią łuszczycy plackowatej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 xml:space="preserve">778,75 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lastRenderedPageBreak/>
              <w:t>39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5.08.08.0000060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wysokozróżnicowanego nowotworu neuroendokrynnego trzustki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 xml:space="preserve">1 610,60 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40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5.08.08.0000061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chorych na szpiczaka plazmocytowego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2 590,00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41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5.08.08.0000195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chorych na szpiczaka plazmocytowego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768,00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42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5.08.08.0000062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pacjentów z wrzodziejącym zapaleniem jelita grubego (WZJG)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1 882,26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43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5.08.08.0000200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pacjentów z wrzodziejącym zapaleniem jelita grubego (WZJG)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</w:t>
            </w:r>
            <w:r>
              <w:rPr>
                <w:sz w:val="20"/>
              </w:rPr>
              <w:t xml:space="preserve"> 095,26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44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5.08.08.0000063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chorych na raka gruczołu krokowego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 xml:space="preserve">2 758,08 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45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5.08.08.0000088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 xml:space="preserve">Diagnostyka w programie leczenia chorych na czerniaka skóry lub błon śluzowych niwolumabem lub pembrolizumabem lub terapią </w:t>
            </w:r>
            <w:r>
              <w:rPr>
                <w:sz w:val="20"/>
              </w:rPr>
              <w:t>skojarzoną niwolumabem z ipilimumabem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 xml:space="preserve">3 656,96 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46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5.08.08.0000139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 xml:space="preserve">Diagnostyka w programie leczenia chorych na czerniaka skóry lub błon śluzowych terapią skojarzoną wemurafenibem z kobimetynibem albo dabrafenibem z trametynibem albo enkorafenibem z </w:t>
            </w:r>
            <w:r>
              <w:rPr>
                <w:sz w:val="20"/>
              </w:rPr>
              <w:t>binimetynibem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5 757,00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47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5.08.08.0000070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pierwotnych niedoborów odporności (PNO) u pacjentów dorosłych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 xml:space="preserve">2 633,70 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48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5.08.08.0000072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 xml:space="preserve">Diagnostyka w programie leczenia hormonem wzrostu niskorosłych dzieci urodzonych jako zbyt małe w porównaniu do czasu trwania ciąży (SGA lub IUGR)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 xml:space="preserve">3 169,09 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49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5.08.08.0000073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chorych na ostrą białaczkę limfoblastyczną (d</w:t>
            </w:r>
            <w:r>
              <w:rPr>
                <w:sz w:val="20"/>
              </w:rPr>
              <w:t>azatynib, ponatynib, blinatumomab, inotuzumab ozogamycyny)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9 196,80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5.08.08.0000074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 xml:space="preserve">Diagnostyka w programie leczenia chorych na pierwotnie skórne chłoniaki T-komórkowe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1 674,80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5.08.08.0000196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chorych na układowego</w:t>
            </w:r>
            <w:r>
              <w:rPr>
                <w:sz w:val="20"/>
              </w:rPr>
              <w:t xml:space="preserve"> chłoniaka anaplastycznego z dużych komórek (sALCL)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4 121,25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5.08.08.0000075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immunoglobulinami chorób neurologicznych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 xml:space="preserve">1 406,08 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5.08.08.0000079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terapią bezinterferonową chorych na pr</w:t>
            </w:r>
            <w:r>
              <w:rPr>
                <w:sz w:val="20"/>
              </w:rPr>
              <w:t>zewlekłe wirusowe zapalenie wątroby typu C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 xml:space="preserve">1 514,24 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5.08.08.0000081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neurogennej nadreaktywności wypieracza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 xml:space="preserve">458,60 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5.08.08.0000082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 xml:space="preserve">Diagnostyka w programie leczenia przewlekłego zakrzepowo-zatorowego nadciśnienia </w:t>
            </w:r>
            <w:r>
              <w:rPr>
                <w:sz w:val="20"/>
              </w:rPr>
              <w:t>płucnego (CTEPH)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 xml:space="preserve">5 137,60 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5.08.08.0000083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chorych na aktywną postać ziarniniakowatości z zapaleniem naczyń (GPA) lub mikroskopowe zapalenie naczyń (MPA)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 xml:space="preserve">1 050,23 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5.08.08.0000084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ty</w:t>
            </w:r>
            <w:r>
              <w:rPr>
                <w:sz w:val="20"/>
              </w:rPr>
              <w:t>rozynemii typu 1 (HT-1)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 xml:space="preserve">4 542,72 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5.08.08.0000085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chorych na klasycznego chłoniaka Hodgkina brentuksymabem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4 478,85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5.08.08.0000092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 xml:space="preserve">Diagnostyka w programie </w:t>
            </w:r>
            <w:r>
              <w:t>l</w:t>
            </w:r>
            <w:r>
              <w:rPr>
                <w:sz w:val="20"/>
              </w:rPr>
              <w:t xml:space="preserve">eczenia pacjentów z aktywną postacią spondyloartropatii </w:t>
            </w:r>
            <w:r>
              <w:rPr>
                <w:sz w:val="20"/>
              </w:rPr>
              <w:t>(SpA) bez zmian radiograficznych charakterystycznych dla ZZSK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 xml:space="preserve">879,88 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60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5.08.08.0000094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pacjentów gruczolakorakiem trzustki paklitakselem z albuminą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 xml:space="preserve">5 314,00 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61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5.08.08.0000095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pacjentów</w:t>
            </w:r>
            <w:r>
              <w:rPr>
                <w:sz w:val="20"/>
              </w:rPr>
              <w:t xml:space="preserve"> z wrodzonymi zespołami autozapalnymi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 xml:space="preserve">1 375,80 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62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5.08.08.0000096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idiopatycznego włóknienia płuc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 xml:space="preserve">1 676,48 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63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5.08.08.0000097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chorych na zaawansowanego raka podstawnokomórkowego skóry wis</w:t>
            </w:r>
            <w:r>
              <w:rPr>
                <w:sz w:val="20"/>
              </w:rPr>
              <w:t>modegibem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 xml:space="preserve">2 354,64 </w:t>
            </w:r>
          </w:p>
        </w:tc>
      </w:tr>
      <w:tr w:rsidR="00E04FA2">
        <w:trPr>
          <w:trHeight w:val="62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64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5.08.08.0000098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ewerolimusem chorych na stwardnienie guzowate z niekwalifikującymi się do leczenia operacyjnego guzami podwyściółkowymi olbrzymiokomórkowymi (SEGA)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 xml:space="preserve">2 704,00 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65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5.08.08.0000099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zaburzeń motorycznych w przebiegu zaawansowanej choroby Parkinsona – 1 rok leczenia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 xml:space="preserve">1 066,40 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66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5.08.08.0000201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 xml:space="preserve">Diagnostyka w programie leczenia zaburzeń motorycznych w przebiegu zaawansowanej choroby Parkinsona - 2 i </w:t>
            </w:r>
            <w:r>
              <w:rPr>
                <w:sz w:val="20"/>
              </w:rPr>
              <w:t>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307,00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67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5.08.08.0000102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chorych na chłoniaki B-komórkowe (piksanstron, polatuzumab)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2 528,50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68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5.08.08.0000104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atypowego zespołu hemolityczno-mocznicowego (aHUS) – 1</w:t>
            </w:r>
            <w:r>
              <w:rPr>
                <w:sz w:val="20"/>
              </w:rPr>
              <w:t xml:space="preserve">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6 021,33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69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5.08.08.0000105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atypowego zespołu hemolityczno-mocznicowego (aHUS) - 2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1 997,33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70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5.08.08.0000106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nocnej napadowej hemoglobinurii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4 083,00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71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5.08.08.0000107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dorosłych chorych na pierwotną małopłytkowość immunologiczną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1 718,00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72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5.08.08.0000108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pediatrycznych chorych na pierwotną małopłytkowość immunologiczną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1 395,00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73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5.08.08.0000109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 xml:space="preserve">Diagnostyka w programie leczenia akromegalii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2 388,00</w:t>
            </w:r>
          </w:p>
        </w:tc>
      </w:tr>
      <w:tr w:rsidR="00E04FA2">
        <w:trPr>
          <w:trHeight w:val="458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74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5.08.08.0000110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chorych na klasycznego chłoniaka Hodgkina niwolumabem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3 705,85</w:t>
            </w:r>
          </w:p>
        </w:tc>
      </w:tr>
      <w:tr w:rsidR="00E04FA2">
        <w:trPr>
          <w:trHeight w:val="408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75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5.08.08.0000197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 xml:space="preserve">Diagnostyka w programie leczenia </w:t>
            </w:r>
            <w:r>
              <w:rPr>
                <w:sz w:val="20"/>
              </w:rPr>
              <w:t>chorych na klasycznego chłoniaka Hodgkina niwolumabem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1 502,40</w:t>
            </w:r>
          </w:p>
        </w:tc>
      </w:tr>
      <w:tr w:rsidR="00E04FA2">
        <w:trPr>
          <w:trHeight w:val="52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76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5.08.08.0000111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 xml:space="preserve">Diagnostyka w programie leczenia nowotworów podścieliska przewodu pokarmowego (GIST) - leczenie choroby rozsianej lub nieoperacyjnej - 1 rok </w:t>
            </w:r>
            <w:r>
              <w:rPr>
                <w:sz w:val="20"/>
              </w:rPr>
              <w:t>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3 216,00</w:t>
            </w:r>
          </w:p>
        </w:tc>
      </w:tr>
      <w:tr w:rsidR="00E04FA2">
        <w:trPr>
          <w:trHeight w:val="616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77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5.08.08.0000112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nowotworów podścieliska przewodu pokarmowego (GIST) - leczenie choroby rozsianej lub nieoperacyjnej - 2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2 245,00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78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5.08.08.0000113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 xml:space="preserve">Diagnostyka w programie </w:t>
            </w:r>
            <w:r>
              <w:rPr>
                <w:sz w:val="20"/>
              </w:rPr>
              <w:t>leczenia nowotworów podścieliska przewodu pokarmowego (GIST) - leczenie adjuwantowe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1 480,00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79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5.08.08.0000114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chorych na zaawansowanego raka jelita grubego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3 579,50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80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5.08.08.0000115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 xml:space="preserve">Diagnostyka w programie leczenia </w:t>
            </w:r>
            <w:r>
              <w:rPr>
                <w:sz w:val="20"/>
              </w:rPr>
              <w:t>chorych na chłoniaki B-komórkowe (obinutuzumab)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2 997,63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81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5.08.08.0000116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chorych na chłoniaki B-komórkowe (obinutuzumab)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1 112,64</w:t>
            </w:r>
          </w:p>
        </w:tc>
      </w:tr>
      <w:tr w:rsidR="00E04FA2">
        <w:trPr>
          <w:trHeight w:val="31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82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5.08.08.0000117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</w:t>
            </w:r>
            <w:r>
              <w:rPr>
                <w:sz w:val="20"/>
              </w:rPr>
              <w:t>zenia chorych na raka jajnika, raka jajowodu lub raka otrzewnej – olaparyb (1 rok terapii), niraparyb (1 rok terapii)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4 282,40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83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5.08.08.0000118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chorych na raka jajnika, raka jajowodu lub raka otrzewnej – 2 i kolejne lata</w:t>
            </w:r>
            <w:r>
              <w:rPr>
                <w:sz w:val="20"/>
              </w:rPr>
              <w:t xml:space="preserve"> terapii olaparybem lub niraparybem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2 748,40</w:t>
            </w:r>
          </w:p>
        </w:tc>
      </w:tr>
      <w:tr w:rsidR="00E04FA2">
        <w:trPr>
          <w:trHeight w:val="42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84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5.08.08.0000119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płaskonabłonkowego raka narządów głowy i szyi cetuksymabem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2 203,00</w:t>
            </w:r>
          </w:p>
        </w:tc>
      </w:tr>
      <w:tr w:rsidR="00E04FA2">
        <w:trPr>
          <w:trHeight w:val="40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85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5.08.08.0000120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 xml:space="preserve">Diagnostyka w programie leczenia płaskonabłonkowego </w:t>
            </w:r>
            <w:r>
              <w:rPr>
                <w:sz w:val="20"/>
              </w:rPr>
              <w:t>raka narządów głowy i szyi cetuksymabem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937,00</w:t>
            </w:r>
          </w:p>
        </w:tc>
      </w:tr>
      <w:tr w:rsidR="00E04FA2">
        <w:trPr>
          <w:trHeight w:val="55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86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5.08.08.0000121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mielofibrozy pierwotnej oraz mielofibrozy wtórnej w przebiegu czerwienicy prawdziwej i nadpłytkowości samoistnej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790,00</w:t>
            </w:r>
          </w:p>
        </w:tc>
      </w:tr>
      <w:tr w:rsidR="00E04FA2">
        <w:trPr>
          <w:trHeight w:val="55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87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5.08.08.0000122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mielofibrozy pierwotnej oraz mielofibrozy wtórnej w przebiegu czerwienicy prawdziwej i nadpłytkowości samoistnej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195,00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88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5.08.08.0000124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 xml:space="preserve">Diagnostyka w programie leczenia pacjentów z zaburzeniami lipidowymi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100,00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89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5.08.08.0000125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chorych na rdzeniowy zanik mięśni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1 200,00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90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5.08.08.0000126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 xml:space="preserve">Diagnostyka w programie leczenia chorych na </w:t>
            </w:r>
            <w:r>
              <w:rPr>
                <w:sz w:val="20"/>
              </w:rPr>
              <w:t>rdzeniowy zanik mięśni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 xml:space="preserve"> 600,00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91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5.08.08.0000127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chorych na przewlekłą białaczkę limfocytową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4 016,40</w:t>
            </w:r>
          </w:p>
        </w:tc>
      </w:tr>
      <w:tr w:rsidR="00E04FA2">
        <w:trPr>
          <w:trHeight w:val="58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92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5.08.08.0000128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 xml:space="preserve">Diagnostyka w programie leczenia chorych na przewlekłą </w:t>
            </w:r>
            <w:r>
              <w:rPr>
                <w:sz w:val="20"/>
              </w:rPr>
              <w:t>białaczkę limfocytową (wenetoklaks, wenetoklaks w skojarzeniu z rytuksymabem, ibrutynib, akalabrutynib)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3 407,40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93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5.08.08.0000129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choroby Fabry’ego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2 493,00</w:t>
            </w:r>
          </w:p>
        </w:tc>
      </w:tr>
      <w:tr w:rsidR="00E04FA2">
        <w:trPr>
          <w:trHeight w:val="27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94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5.08.08.0000130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 xml:space="preserve">Diagnostyka w </w:t>
            </w:r>
            <w:r>
              <w:rPr>
                <w:sz w:val="20"/>
              </w:rPr>
              <w:t>programie leczenia zapalenia błony naczyniowej oka (ZBN) - część pośrednia, odcinek tylny lub cała błona naczyniowa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2 574,00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95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5.08.08.0000131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 xml:space="preserve">Diagnostyka w programie leczenia chorych na raka piersi z zastosowaniem palbocyklibu lub rybocyklibu lub </w:t>
            </w:r>
            <w:r>
              <w:rPr>
                <w:sz w:val="20"/>
              </w:rPr>
              <w:t>abemacyklibu lub alpelisybu lub talazoparybu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3 218,00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96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5.08.08.0000133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płaskonabłonkowego raka narządów głowy i szyi niwolumabem lub pembrolizumabem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2 956,00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97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5.08.08.0000134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profilaktyka reakt</w:t>
            </w:r>
            <w:r>
              <w:rPr>
                <w:sz w:val="20"/>
              </w:rPr>
              <w:t>ywacji wirusowego zapalenia wątroby typu b u świadczeniobiorców po przeszczepach lub u świadczeniobiorców otrzymujących leczenie związane z ryzykiem reaktywacji HBV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1 120,00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98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5.08.08.0000135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chorych z przewlekłą pokrzywk</w:t>
            </w:r>
            <w:r>
              <w:rPr>
                <w:sz w:val="20"/>
              </w:rPr>
              <w:t>ą spontaniczną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375,00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99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5.08.08.0000136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agresywnego i objawowego, nieoperacyjnego, miejscowo zaawansowanego lub przerzutowego raka rdzeniastego tarczycy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3 744,00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 xml:space="preserve">5.08.08.0000137 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 xml:space="preserve">Diagnostyka w programie leczenia </w:t>
            </w:r>
            <w:r>
              <w:rPr>
                <w:sz w:val="20"/>
              </w:rPr>
              <w:t>płaskonabłonkowego raka narządów głowy i szyi cetuksymabem w skojarzeniu z chemioterapią opartą na pochodnych platyny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3 404,00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101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5.08.08.0000138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uzupełniającego L-karnityną w wybranych chorobach metabolicznych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492,00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102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5.08.08.0000140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dinutuksymabem beta pacjentów z nerwiakiem zarodkowym współczulnym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9 781,00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103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5.08.08.0000141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ciężkiego niedoboru hormonu wzrostu u pacjentów dorosłych oraz u młodzież</w:t>
            </w:r>
            <w:r>
              <w:rPr>
                <w:sz w:val="20"/>
              </w:rPr>
              <w:t>y po zakończeniu terapii promującej wzrastanie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840,00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104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5.08.08.0000142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ciężkiego niedoboru hormonu wzrostu u pacjentów dorosłych oraz u młodzieży po zakończeniu terapii promującej wzrastanie – 2 i kolejn</w:t>
            </w:r>
            <w:r>
              <w:rPr>
                <w:sz w:val="20"/>
              </w:rPr>
              <w:t>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212,00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105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5.08.08.0000143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chorych na mukowiscydozę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637,00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106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5.08.08.0000144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pacjentów z chorobami nerek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975,00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107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5.08.08.0000145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 xml:space="preserve">Diagnostyka w programie leczenia </w:t>
            </w:r>
            <w:r>
              <w:rPr>
                <w:sz w:val="20"/>
              </w:rPr>
              <w:t>chorych na ostrą białaczkę szpikową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3 375,51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108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5.08.08.0000146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agresywnej mastocytozy układowej, mastocytozy układowej z współistniejącym nowotworem układu krwiotwórczego oraz białaczki mastocytarnej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3 33</w:t>
            </w:r>
            <w:r>
              <w:rPr>
                <w:sz w:val="20"/>
              </w:rPr>
              <w:t>1,51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109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5.08.08.0000147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agresywnej mastocytozy układowej, mastocytozy układowej z współistniejącym nowotworem układu krwiotwórczego oraz białaczki mastocytarnej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1 410,00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110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5.08.08.0000149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raka z komórek Merkla awelumabem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2 049,05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111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5.08.08.0000150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pacjentów z chorobą Cushinga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2 981,00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112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5.08.08.0000151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pacjentów z chorobą</w:t>
            </w:r>
            <w:r>
              <w:rPr>
                <w:sz w:val="20"/>
              </w:rPr>
              <w:t xml:space="preserve"> Cushinga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1 595,50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113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5.08.08.0000152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pacjentów z postępującym, miejscowo zaawansowanym lub z przerzutami, zróżnicowanym (brodawkowatym/ pęcherzykowym/oksyfilnym - z komórek Hürthle’a) rakiem tar</w:t>
            </w:r>
            <w:r>
              <w:rPr>
                <w:sz w:val="20"/>
              </w:rPr>
              <w:t>czycy, opornym na leczenie jodem radioaktywnym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3 466,40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114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5.08.08.0000153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pacjentów z postępującym, miejscowo zaawansowanym lub z przerzutami, zróżnicowanym (brodawkowatym/ pęcherzykowym/oksyfilnym - z ko</w:t>
            </w:r>
            <w:r>
              <w:rPr>
                <w:sz w:val="20"/>
              </w:rPr>
              <w:t>mórek Hürthle’a) rakiem tarczycy, opornym na leczenie jodem radioaktywnym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1 486,40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115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5.08.08.0000154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pacjentów z chorobami siatkówki - AMD – kwalifikacja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409,00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5.08.08.0000155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</w:t>
            </w:r>
            <w:r>
              <w:rPr>
                <w:sz w:val="20"/>
              </w:rPr>
              <w:t xml:space="preserve"> w programie leczenia pacjentów z chorobami siatkówki - AMD – monitorowanie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205,00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5.08.08.0000156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pacjentów z chorobami siatkówki - DME – kwalifikacja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409,00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118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5.08.08.0000157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pac</w:t>
            </w:r>
            <w:r>
              <w:rPr>
                <w:sz w:val="20"/>
              </w:rPr>
              <w:t>jentów z chorobami siatkówki - DME – monitorowanie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249,00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119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5.08.08.0000069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chorych na cystynozę nefropatyczną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4 056,00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5.08.08.0000158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 xml:space="preserve">Diagnostyka w programie leczenie zapobiegawcze chorych z nawracającymi napadami dziedzicznego obrzęku naczynioruchowego o ciężkim przebiegu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375,00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5.08.08.0000159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pacjentów z chorobą Wilsona - 1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1 572,50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5.08.08.0000160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pacjentów z chorobą Wilsona - 2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568,50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5.08.08.0000161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 xml:space="preserve">Diagnostyka w programie lekowym leczenie chorych na ostrą białaczkę limfoblastyczną – monitorowanie terapii tisagenlecleucelem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4 780,00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124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5.08.08.0000162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 xml:space="preserve">Diagnostyka w programie leczenia amifamprydyną pacjentów z zespołem miastenicznym Lamberta-Eatona </w:t>
            </w:r>
            <w:r>
              <w:rPr>
                <w:sz w:val="20"/>
              </w:rPr>
              <w:t>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1 552,80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125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5.08.08.0000163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amifamprydyną pacjentów z zespołem miastenicznym Lamberta-Eatona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266,00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126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5.08.08.0000164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chorych z ciężką postacią</w:t>
            </w:r>
            <w:r>
              <w:rPr>
                <w:sz w:val="20"/>
              </w:rPr>
              <w:t xml:space="preserve"> atopowego zapalenia skóry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358,00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127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5.08.08.0000165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chorych na zaawansowanego raka kolczystokomórkowego skóry cemiplimabem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1 622,00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128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5.08.08.0000166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pacjentów z autosomalnie dominując</w:t>
            </w:r>
            <w:r>
              <w:rPr>
                <w:sz w:val="20"/>
              </w:rPr>
              <w:t>ą postacią zwyrodnienia wielotorbielowatego nerek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974,60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129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5.08.08.0000167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dorosłych chorych na ciężką anemię aplastyczną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7 548,53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130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5.08.08.0000168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 xml:space="preserve">Diagnostyka w programie leczenia dorosłych chorych </w:t>
            </w:r>
            <w:r>
              <w:rPr>
                <w:sz w:val="20"/>
              </w:rPr>
              <w:t>na ciężką anemię aplastyczną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3 124,51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131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5.08.08.0000169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chorych na ostrą porfirię wątrobową (AHP) u dorosłych i  młodzieży w wieku od 12 lat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1 053,40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132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5.08.08.0000170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chorych na ostrą porfirię wątrobową (AHP) u dorosłych i  młodzieży w wieku od 12 lat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443,00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133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5.08.08.0000171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 xml:space="preserve">Diagnostyka w programie leczenia chorych na pierwotną hiperoksalurię typu 1 - 1 rok </w:t>
            </w:r>
            <w:r>
              <w:rPr>
                <w:sz w:val="20"/>
              </w:rPr>
              <w:t>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1 730,02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134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5.08.08.0000172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chorych na pierwotną hiperoksalurię typu 1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532,00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135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5.08.08.0000173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z dystrofią mięśniową Duchenne’a spowodowaną mutacją no</w:t>
            </w:r>
            <w:r>
              <w:rPr>
                <w:sz w:val="20"/>
              </w:rPr>
              <w:t>nsensowną w genie dystrofiny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225,00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136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5.08.08.0000174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chorych na chłoniaki z dużych komórek B aksykabtagenem cyloleucelu albo tisagenlecleucelem – monitorowanie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4 780,00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137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5.08.08.0000176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 xml:space="preserve">Diagnostyka w </w:t>
            </w:r>
            <w:r>
              <w:rPr>
                <w:sz w:val="20"/>
              </w:rPr>
              <w:t>programie leczenia pacjentów z idiopatyczną wieloogniskową chorobą Castlemana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3 462,00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138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5.08.08.0000177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pacjentów z idiopatyczną wieloogniskową chorobą Castlemana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1 262,00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139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5.08.08.0000178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 xml:space="preserve">Diagnostyka w programie stosowania letermowiru w celu zapobiegania reaktywacji cytomegalowirusa (CMV) i rozwojowi choroby u dorosłych, seropozytywnych względem CMV pacjentów, którzy byli poddani zabiegowi przeszczepienia allogenicznych </w:t>
            </w:r>
            <w:r>
              <w:rPr>
                <w:sz w:val="20"/>
              </w:rPr>
              <w:t>krwiotwórczych komórek macierzystych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1 204,00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140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5.08.08.0000179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zapobiegania powikłaniom kostnym u dorosłych pacjentów z zaawansowanym procesem nowotworowym obejmującym kości z zastosowaniem denosumabu - 1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583,70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141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5.08.08.0000180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zapobiegania powikłaniom kostnym u dorosłych pacjentów z zaawansowanym procesem nowotworowym obejmującym kości z zastosowaniem denosumabu - 2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132,00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142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5.08.08.0000181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</w:t>
            </w:r>
            <w:r>
              <w:rPr>
                <w:sz w:val="20"/>
              </w:rPr>
              <w:t xml:space="preserve"> leczenia nintedanibem choroby śródmiąższowej płuc związanej z twardziną układową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1 458,00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143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5.08.08.0000182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 xml:space="preserve">Diagnostyka w programie leczenia nintedanibem choroby śródmiąższowej płuc związanej z twardziną układową – 2 i kolejny rok </w:t>
            </w:r>
            <w:r>
              <w:rPr>
                <w:sz w:val="20"/>
              </w:rPr>
              <w:t>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831,00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144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5.08.08.0000183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i monitorowanie pacjenta po transplantacji nerki w programie odczulania wysoko immunizowanych dorosłych potencjalnych biorców przeszczepu nerki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50 000,00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145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5.08.08.0000184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 xml:space="preserve">Diagnostyka w programie leczenia </w:t>
            </w:r>
            <w:r>
              <w:rPr>
                <w:sz w:val="20"/>
              </w:rPr>
              <w:t>chorych na raka piersi z zastosowaniem sacytuzumabu gowitekanu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4 845,00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146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5.08.08.0000185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chorych na zaawansowanego raka żołądka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3 878,00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147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5.08.08.0000186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 xml:space="preserve">Diagnostyka w programie leczenia chorych na zaawansowanego </w:t>
            </w:r>
            <w:r>
              <w:rPr>
                <w:sz w:val="20"/>
              </w:rPr>
              <w:t>raka przełyku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4 140,00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148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5.08.08.0000187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pacjentów gruczolakorakiem trzustki olaparybem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2 650,20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149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5.08.08.0000188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pacjentów ze spektrum zapalenia nerwów wzrokowych i rdzenia kręgowego</w:t>
            </w:r>
            <w:r>
              <w:rPr>
                <w:sz w:val="20"/>
              </w:rPr>
              <w:t xml:space="preserve"> (NMOSD)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2 331,70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150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5.08.08.0000189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pacjentów ze spektrum zapalenia nerwów wzrokowych i rdzenia kręgowego (NMOSD)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934,50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151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5.08.08.0000190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 xml:space="preserve">Diagnostyka w programie leczenia </w:t>
            </w:r>
            <w:r>
              <w:rPr>
                <w:sz w:val="20"/>
              </w:rPr>
              <w:t>pacjentów z nowotworami neuroendokrynnymi układu pokarmowego z zastosowaniem radiofarmaceutyków – cały cykl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7 695,86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152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5.08.08.0000191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wspomagającego zaburzeń cyku mocznikowego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1 502,02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153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5.08.08.0000192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wspomagającego zaburzeń cyklu mocznikowego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354,00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154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5.08.08.0000193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pacjentów z rakiem urotelialnym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2 045,95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155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5.08.08.0000194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pacjentów z rakiem urotelialnym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1 434,80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156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5.08.08.0000198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 xml:space="preserve">Diagnostyka w programie leczenia pacjentów z zespołami mielodysplastycznymi z towarzyszącą niedokrwistością zależną od transfuzji – 1 </w:t>
            </w:r>
            <w:r>
              <w:rPr>
                <w:sz w:val="20"/>
              </w:rPr>
              <w:t>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1 492,02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157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5.08.08.0000199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pacjentów z zespołami mielodysplastycznymi z towarzyszącą niedokrwistością zależną od transfuzji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352,00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158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5.08.08.0000202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</w:t>
            </w:r>
            <w:r>
              <w:rPr>
                <w:sz w:val="20"/>
              </w:rPr>
              <w:t xml:space="preserve">ia kwasem kargluminowym chorych z acyduriami organicznymi: propionową, metylomalonową i izowalerianową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1 649,50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159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5.08.08.0000203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pacjentów z guzami litymi z fuzją genu receptorowej kinazy tyrozynowej dla neurotrofin (N</w:t>
            </w:r>
            <w:r>
              <w:rPr>
                <w:sz w:val="20"/>
              </w:rPr>
              <w:t>TRK) – 1 rok leczenia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4 844,00</w:t>
            </w:r>
          </w:p>
        </w:tc>
      </w:tr>
      <w:tr w:rsidR="00E04FA2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160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5.08.08.0000204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20"/>
              </w:rPr>
              <w:t>Diagnostyka w programie leczenia pacjentów z guzami litymi z fuzją genu receptorowej kinazy tyrozynowej dla neurotrofin (NTRK)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A2" w:rsidRDefault="0054091D">
            <w:pPr>
              <w:jc w:val="center"/>
            </w:pPr>
            <w:r>
              <w:rPr>
                <w:sz w:val="20"/>
              </w:rPr>
              <w:t>2 832,00</w:t>
            </w:r>
          </w:p>
        </w:tc>
      </w:tr>
      <w:tr w:rsidR="00E04FA2">
        <w:trPr>
          <w:trHeight w:val="397"/>
        </w:trPr>
        <w:tc>
          <w:tcPr>
            <w:tcW w:w="1501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04FA2" w:rsidRDefault="0054091D">
            <w:pPr>
              <w:jc w:val="left"/>
            </w:pPr>
            <w:r>
              <w:rPr>
                <w:sz w:val="18"/>
                <w:vertAlign w:val="superscript"/>
              </w:rPr>
              <w:t>1</w:t>
            </w:r>
            <w:r>
              <w:rPr>
                <w:sz w:val="18"/>
              </w:rPr>
              <w:t xml:space="preserve"> Produkt rozliczany na zasadach opisanych w § 24 ust. 5 zarządzenia</w:t>
            </w:r>
          </w:p>
        </w:tc>
      </w:tr>
    </w:tbl>
    <w:p w:rsidR="00E04FA2" w:rsidRDefault="00E04FA2"/>
    <w:sectPr w:rsidR="00E04FA2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FA2"/>
    <w:rsid w:val="0054091D"/>
    <w:rsid w:val="00E04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ACA8DCCC-2355-4E64-8C5C-C2D9F34DB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3214</Words>
  <Characters>19286</Characters>
  <Application>Microsoft Office Word</Application>
  <DocSecurity>4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22456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2023-04-24T06:11:00Z</dcterms:created>
  <dcterms:modified xsi:type="dcterms:W3CDTF">2023-04-24T06:11:00Z</dcterms:modified>
  <cp:category>Akt prawny</cp:category>
</cp:coreProperties>
</file>