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AF9" w:rsidRPr="007F60E6" w:rsidRDefault="000B5885" w:rsidP="007F60E6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Uzasadnienie</w:t>
      </w:r>
    </w:p>
    <w:p w:rsidR="007F60E6" w:rsidRDefault="007F60E6"/>
    <w:p w:rsidR="007F60E6" w:rsidRPr="004E65EC" w:rsidRDefault="007F60E6" w:rsidP="004E65EC">
      <w:pPr>
        <w:pStyle w:val="Default"/>
        <w:spacing w:before="120" w:after="120" w:line="360" w:lineRule="auto"/>
        <w:ind w:firstLine="709"/>
        <w:jc w:val="both"/>
      </w:pPr>
      <w:r w:rsidRPr="004E65EC">
        <w:t xml:space="preserve">Niniejsze zarządzenie wynika </w:t>
      </w:r>
      <w:r w:rsidR="004E65EC" w:rsidRPr="004E65EC">
        <w:t xml:space="preserve">z </w:t>
      </w:r>
      <w:r w:rsidRPr="004E65EC">
        <w:t>wejści</w:t>
      </w:r>
      <w:r w:rsidR="004E65EC" w:rsidRPr="004E65EC">
        <w:t>a</w:t>
      </w:r>
      <w:r w:rsidRPr="004E65EC">
        <w:t xml:space="preserve"> w życie z dniem 1 lipca 2016 r. przepisu art. 1 pkt 53 ustawy z dnia 22 lipca 2014 r. o zmianie ustawy </w:t>
      </w:r>
      <w:r w:rsidR="004E65EC">
        <w:br/>
      </w:r>
      <w:r w:rsidRPr="004E65EC">
        <w:t xml:space="preserve">o świadczeniach opieki zdrowotnej finansowanych ze środków publicznych </w:t>
      </w:r>
      <w:r w:rsidR="004E65EC">
        <w:br/>
      </w:r>
      <w:r w:rsidRPr="004E65EC">
        <w:t>oraz niektórych innych ustaw (Dz</w:t>
      </w:r>
      <w:r w:rsidR="008109BC">
        <w:t xml:space="preserve">. U. z 2014 r., poz. 1138, z </w:t>
      </w:r>
      <w:proofErr w:type="spellStart"/>
      <w:r w:rsidR="008109BC">
        <w:t>póź</w:t>
      </w:r>
      <w:r w:rsidRPr="004E65EC">
        <w:t>n</w:t>
      </w:r>
      <w:proofErr w:type="spellEnd"/>
      <w:r w:rsidRPr="004E65EC">
        <w:t xml:space="preserve">. zm.), zwanej dalej „ustawą", który uchyla dotychczasową i wprowadza nową podstawę prawną </w:t>
      </w:r>
      <w:r w:rsidR="004E65EC">
        <w:br/>
      </w:r>
      <w:r w:rsidRPr="004E65EC">
        <w:t>dla wydawanych przez Prezesa Funduszu zarządzeń.</w:t>
      </w:r>
    </w:p>
    <w:p w:rsidR="004E65EC" w:rsidRPr="006571B9" w:rsidRDefault="007F60E6" w:rsidP="004E65EC">
      <w:pPr>
        <w:spacing w:before="120" w:after="12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4E65EC">
        <w:rPr>
          <w:rFonts w:ascii="Arial" w:hAnsi="Arial" w:cs="Arial"/>
          <w:color w:val="000000"/>
          <w:sz w:val="24"/>
          <w:szCs w:val="24"/>
        </w:rPr>
        <w:t xml:space="preserve">Zgodnie z nowym brzmieniem </w:t>
      </w:r>
      <w:r w:rsidR="004E65EC">
        <w:rPr>
          <w:rFonts w:ascii="Arial" w:hAnsi="Arial" w:cs="Arial"/>
          <w:color w:val="000000"/>
          <w:sz w:val="24"/>
          <w:szCs w:val="24"/>
        </w:rPr>
        <w:t xml:space="preserve">art. </w:t>
      </w:r>
      <w:r w:rsidRPr="004E65EC">
        <w:rPr>
          <w:rFonts w:ascii="Arial" w:hAnsi="Arial" w:cs="Arial"/>
          <w:color w:val="000000"/>
          <w:sz w:val="24"/>
          <w:szCs w:val="24"/>
        </w:rPr>
        <w:t xml:space="preserve">146 ustawy z dnia 27 sierpnia 2004 r. </w:t>
      </w:r>
      <w:r w:rsidR="004E65EC">
        <w:rPr>
          <w:rFonts w:ascii="Arial" w:hAnsi="Arial" w:cs="Arial"/>
          <w:color w:val="000000"/>
          <w:sz w:val="24"/>
          <w:szCs w:val="24"/>
        </w:rPr>
        <w:br/>
      </w:r>
      <w:r w:rsidRPr="004E65EC">
        <w:rPr>
          <w:rFonts w:ascii="Arial" w:hAnsi="Arial" w:cs="Arial"/>
          <w:color w:val="000000"/>
          <w:sz w:val="24"/>
          <w:szCs w:val="24"/>
        </w:rPr>
        <w:t xml:space="preserve">o świadczeniach opieki zdrowotnej finansowanych ze środków publicznych </w:t>
      </w:r>
      <w:r w:rsidR="004E65EC">
        <w:rPr>
          <w:rFonts w:ascii="Arial" w:hAnsi="Arial" w:cs="Arial"/>
          <w:color w:val="000000"/>
          <w:sz w:val="24"/>
          <w:szCs w:val="24"/>
        </w:rPr>
        <w:br/>
      </w:r>
      <w:r w:rsidRPr="004E65EC">
        <w:rPr>
          <w:rFonts w:ascii="Arial" w:hAnsi="Arial" w:cs="Arial"/>
          <w:color w:val="000000"/>
          <w:sz w:val="24"/>
          <w:szCs w:val="24"/>
        </w:rPr>
        <w:t>(Dz. U. z 2015 r. poz. 581, z późn.zm.), zwanej dalej „ustawą o świadczeniach”, Prezes Narodowego Funduszu Zdrowia określa przedmiot postępowania w sprawie zawarcia umowy o udzielanie świadczeń opieki zdrowotnej</w:t>
      </w:r>
      <w:r w:rsidR="004E65EC" w:rsidRPr="004E65EC">
        <w:rPr>
          <w:rFonts w:ascii="Arial" w:hAnsi="Arial" w:cs="Arial"/>
          <w:color w:val="000000"/>
          <w:sz w:val="24"/>
          <w:szCs w:val="24"/>
        </w:rPr>
        <w:t xml:space="preserve"> oraz szczegółowe warunki umów o udzielanie świadczeń opieki zdrowotnej, obejmujące </w:t>
      </w:r>
      <w:r w:rsidR="004E65EC">
        <w:rPr>
          <w:rFonts w:ascii="Arial" w:hAnsi="Arial" w:cs="Arial"/>
          <w:color w:val="000000"/>
          <w:sz w:val="24"/>
          <w:szCs w:val="24"/>
        </w:rPr>
        <w:br/>
      </w:r>
      <w:r w:rsidR="004E65EC" w:rsidRPr="004E65EC">
        <w:rPr>
          <w:rFonts w:ascii="Arial" w:hAnsi="Arial" w:cs="Arial"/>
          <w:color w:val="000000"/>
          <w:sz w:val="24"/>
          <w:szCs w:val="24"/>
        </w:rPr>
        <w:t xml:space="preserve">w szczególności obszar terytorialny, dla którego jest przeprowadzane postępowanie </w:t>
      </w:r>
      <w:r w:rsidR="004E65EC" w:rsidRPr="006571B9">
        <w:rPr>
          <w:rFonts w:ascii="Arial" w:hAnsi="Arial" w:cs="Arial"/>
          <w:color w:val="000000"/>
          <w:sz w:val="24"/>
          <w:szCs w:val="24"/>
        </w:rPr>
        <w:t>w sprawie zawarcia umów ze świadczeniodawcami.</w:t>
      </w:r>
    </w:p>
    <w:p w:rsidR="006571B9" w:rsidRPr="006571B9" w:rsidRDefault="006571B9" w:rsidP="006571B9">
      <w:pPr>
        <w:pStyle w:val="Bezodstpw"/>
        <w:spacing w:before="120"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6571B9">
        <w:rPr>
          <w:rFonts w:ascii="Arial" w:hAnsi="Arial" w:cs="Arial"/>
          <w:sz w:val="24"/>
          <w:szCs w:val="24"/>
        </w:rPr>
        <w:t xml:space="preserve">ostały wprowadzone zmiany redakcyjne i porządkujące w części dotyczącej załącznika nr 3 tj. wymagania wobec świadczeniodawców, wynikające z przepisów obwieszczenia Ministra Zdrowia w sprawie wykazu refundowanych leków, środków spożywczych specjalnego przeznaczenia żywieniowego oraz wyrobów medycznych, jak również usunięcie </w:t>
      </w:r>
      <w:r w:rsidRPr="006571B9">
        <w:rPr>
          <w:rFonts w:ascii="Arial" w:hAnsi="Arial" w:cs="Arial"/>
          <w:i/>
          <w:sz w:val="24"/>
          <w:szCs w:val="24"/>
        </w:rPr>
        <w:t xml:space="preserve">Karty kwalifikacji pacjenta do leczenia w programie lekowym Leczenie </w:t>
      </w:r>
      <w:proofErr w:type="spellStart"/>
      <w:r w:rsidRPr="006571B9">
        <w:rPr>
          <w:rFonts w:ascii="Arial" w:hAnsi="Arial" w:cs="Arial"/>
          <w:i/>
          <w:sz w:val="24"/>
          <w:szCs w:val="24"/>
        </w:rPr>
        <w:t>neowaskularnej</w:t>
      </w:r>
      <w:proofErr w:type="spellEnd"/>
      <w:r w:rsidRPr="006571B9">
        <w:rPr>
          <w:rFonts w:ascii="Arial" w:hAnsi="Arial" w:cs="Arial"/>
          <w:i/>
          <w:sz w:val="24"/>
          <w:szCs w:val="24"/>
        </w:rPr>
        <w:t xml:space="preserve"> (wysiękowej) postaci zwyrodnienia plamki związanego  </w:t>
      </w:r>
      <w:r>
        <w:rPr>
          <w:rFonts w:ascii="Arial" w:hAnsi="Arial" w:cs="Arial"/>
          <w:i/>
          <w:sz w:val="24"/>
          <w:szCs w:val="24"/>
        </w:rPr>
        <w:br/>
      </w:r>
      <w:r w:rsidRPr="006571B9">
        <w:rPr>
          <w:rFonts w:ascii="Arial" w:hAnsi="Arial" w:cs="Arial"/>
          <w:i/>
          <w:sz w:val="24"/>
          <w:szCs w:val="24"/>
        </w:rPr>
        <w:t>z wiekiem (AMD) (ICD-10 H35.3)</w:t>
      </w:r>
      <w:r w:rsidRPr="006571B9">
        <w:rPr>
          <w:rFonts w:ascii="Arial" w:hAnsi="Arial" w:cs="Arial"/>
          <w:sz w:val="24"/>
          <w:szCs w:val="24"/>
        </w:rPr>
        <w:t>, z załącznika nr 13, dotyczącego opisu świadczenia, ze względu na realizację procesu kwalifikacji wyłącznie w wersji elektronicznej (poprzez SMPT).</w:t>
      </w:r>
    </w:p>
    <w:p w:rsidR="006571B9" w:rsidRPr="00FD5356" w:rsidRDefault="006571B9" w:rsidP="006571B9">
      <w:pPr>
        <w:spacing w:before="120" w:after="12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Ponadto zostały wprowadzone zmiany porządkujące, zgodnie z uwagami </w:t>
      </w:r>
      <w:r>
        <w:rPr>
          <w:rFonts w:ascii="Arial" w:hAnsi="Arial" w:cs="Arial"/>
          <w:color w:val="000000"/>
          <w:sz w:val="24"/>
          <w:szCs w:val="24"/>
        </w:rPr>
        <w:br/>
        <w:t xml:space="preserve">OW NFZ, polegające na rezygnacji z załącznika 4 do umowy, dotyczącego załącznika sprawozdawczo-rozliczeniowego, ze względu na przekazywanie tych </w:t>
      </w:r>
      <w:r w:rsidRPr="00FD5356">
        <w:rPr>
          <w:rFonts w:ascii="Arial" w:hAnsi="Arial" w:cs="Arial"/>
          <w:color w:val="000000"/>
          <w:sz w:val="24"/>
          <w:szCs w:val="24"/>
        </w:rPr>
        <w:t>danych bezpośrednio do systemów informatycznych NFZ (SI NFZ)</w:t>
      </w:r>
      <w:r>
        <w:rPr>
          <w:rFonts w:ascii="Arial" w:hAnsi="Arial" w:cs="Arial"/>
          <w:color w:val="000000"/>
          <w:sz w:val="24"/>
          <w:szCs w:val="24"/>
        </w:rPr>
        <w:t>,</w:t>
      </w:r>
      <w:r w:rsidRPr="00FD5356">
        <w:rPr>
          <w:rFonts w:ascii="Arial" w:hAnsi="Arial" w:cs="Arial"/>
          <w:color w:val="000000"/>
          <w:sz w:val="24"/>
          <w:szCs w:val="24"/>
        </w:rPr>
        <w:t xml:space="preserve"> zgodnie 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FD5356">
        <w:rPr>
          <w:rFonts w:ascii="Arial" w:hAnsi="Arial" w:cs="Arial"/>
          <w:color w:val="000000"/>
          <w:sz w:val="24"/>
          <w:szCs w:val="24"/>
        </w:rPr>
        <w:t xml:space="preserve">z zarządzeniem w sprawie określenia szczegółowych komunikatów sprawozdawczych XML dotyczących świadczeń ambulatoryjnych i szpitalnych oraz formatem XML w komunikacie FZX opublikowanym przez Fundusz. </w:t>
      </w:r>
    </w:p>
    <w:p w:rsidR="006571B9" w:rsidRPr="00F52156" w:rsidRDefault="006571B9" w:rsidP="006571B9">
      <w:pPr>
        <w:spacing w:before="120" w:after="12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52156">
        <w:rPr>
          <w:rFonts w:ascii="Arial" w:eastAsia="Times New Roman" w:hAnsi="Arial" w:cs="Arial"/>
          <w:sz w:val="24"/>
          <w:szCs w:val="24"/>
        </w:rPr>
        <w:lastRenderedPageBreak/>
        <w:t xml:space="preserve">Zgodnie z art. 146 ust. 2 ustawy o świadczeniach, Prezes Narodowego Funduszu Zdrowia przed określeniem przedmiotu postępowania w sprawie zawarcia umowy o udzielanie świadczeń opieki zdrowotnej zasięgnął opinii właściwego konsultanta krajowego, a także zgodnie z przepisami wydanymi na podstawie </w:t>
      </w:r>
      <w:r>
        <w:rPr>
          <w:rFonts w:ascii="Arial" w:eastAsia="Times New Roman" w:hAnsi="Arial" w:cs="Arial"/>
          <w:sz w:val="24"/>
          <w:szCs w:val="24"/>
        </w:rPr>
        <w:br/>
      </w:r>
      <w:r w:rsidRPr="00F52156">
        <w:rPr>
          <w:rFonts w:ascii="Arial" w:eastAsia="Times New Roman" w:hAnsi="Arial" w:cs="Arial"/>
          <w:sz w:val="24"/>
          <w:szCs w:val="24"/>
        </w:rPr>
        <w:t xml:space="preserve">art. 137 </w:t>
      </w:r>
      <w:r w:rsidRPr="00F52156">
        <w:rPr>
          <w:rFonts w:ascii="Arial" w:eastAsia="Times New Roman" w:hAnsi="Arial" w:cs="Arial"/>
          <w:i/>
          <w:sz w:val="24"/>
          <w:szCs w:val="24"/>
        </w:rPr>
        <w:t>ustawy o świadczeniach</w:t>
      </w:r>
      <w:r w:rsidRPr="00F52156">
        <w:rPr>
          <w:rFonts w:ascii="Arial" w:eastAsia="Times New Roman" w:hAnsi="Arial" w:cs="Arial"/>
          <w:sz w:val="24"/>
          <w:szCs w:val="24"/>
        </w:rPr>
        <w:t>, zasięgnął opinii Naczelnej Rady Lekarskiej, Naczelnej Rady Pielęgniarek i Położnych oraz reprezentatywnych organizacji świadczeniodawców.</w:t>
      </w:r>
    </w:p>
    <w:p w:rsidR="006571B9" w:rsidRPr="006571B9" w:rsidRDefault="006571B9" w:rsidP="006571B9">
      <w:pPr>
        <w:pStyle w:val="Bezodstpw"/>
        <w:spacing w:before="120" w:after="12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F52156">
        <w:rPr>
          <w:rFonts w:ascii="Arial" w:hAnsi="Arial" w:cs="Arial"/>
          <w:sz w:val="24"/>
          <w:szCs w:val="24"/>
          <w:lang w:eastAsia="en-US"/>
        </w:rPr>
        <w:t xml:space="preserve">Projekt zarządzenia Prezesa NFZ w sprawie określenia warunków zawierania i realizacji umów w rodzaju leczenie szpitalne w zakresie </w:t>
      </w:r>
      <w:r>
        <w:rPr>
          <w:rFonts w:ascii="Arial" w:hAnsi="Arial" w:cs="Arial"/>
          <w:sz w:val="24"/>
          <w:szCs w:val="24"/>
          <w:lang w:eastAsia="en-US"/>
        </w:rPr>
        <w:t>programy zdrowotne (lekowe)</w:t>
      </w:r>
      <w:r w:rsidRPr="00F52156">
        <w:rPr>
          <w:rFonts w:ascii="Arial" w:hAnsi="Arial" w:cs="Arial"/>
          <w:sz w:val="24"/>
          <w:szCs w:val="24"/>
          <w:lang w:eastAsia="en-US"/>
        </w:rPr>
        <w:t xml:space="preserve">, poddawany był opiniowaniu </w:t>
      </w:r>
      <w:r w:rsidRPr="00F52156">
        <w:rPr>
          <w:rFonts w:ascii="Arial" w:hAnsi="Arial" w:cs="Arial"/>
          <w:sz w:val="24"/>
          <w:szCs w:val="24"/>
        </w:rPr>
        <w:t xml:space="preserve">od dnia 10 czerwca 2016 roku do dnia 24 czerwca 2016 roku. </w:t>
      </w:r>
    </w:p>
    <w:p w:rsidR="006571B9" w:rsidRPr="004E65EC" w:rsidRDefault="006571B9" w:rsidP="004E65EC">
      <w:pPr>
        <w:spacing w:before="120" w:after="12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571B9">
        <w:rPr>
          <w:rFonts w:ascii="Arial" w:hAnsi="Arial" w:cs="Arial"/>
          <w:color w:val="000000"/>
          <w:sz w:val="24"/>
          <w:szCs w:val="24"/>
        </w:rPr>
        <w:t>W trakcie opiniowania wpłynęł</w:t>
      </w:r>
      <w:r w:rsidR="00172A49">
        <w:rPr>
          <w:rFonts w:ascii="Arial" w:hAnsi="Arial" w:cs="Arial"/>
          <w:color w:val="000000"/>
          <w:sz w:val="24"/>
          <w:szCs w:val="24"/>
        </w:rPr>
        <w:t>o</w:t>
      </w:r>
      <w:r w:rsidRPr="006571B9">
        <w:rPr>
          <w:rFonts w:ascii="Arial" w:hAnsi="Arial" w:cs="Arial"/>
          <w:color w:val="000000"/>
          <w:sz w:val="24"/>
          <w:szCs w:val="24"/>
        </w:rPr>
        <w:t xml:space="preserve"> 32 uwag i postulatów od 13 podmiotów zewnętrznych, z czego 2 zgłoszenia dotyczyły zmian porządkujących, 3 informowały o braku uwag, 4 nie dotyczyły treści projektu poddawanego opinio</w:t>
      </w:r>
      <w:r>
        <w:rPr>
          <w:rFonts w:ascii="Arial" w:hAnsi="Arial" w:cs="Arial"/>
          <w:color w:val="000000"/>
          <w:sz w:val="24"/>
          <w:szCs w:val="24"/>
        </w:rPr>
        <w:t xml:space="preserve">waniu. Wśród pozostałych uwag: </w:t>
      </w:r>
      <w:r w:rsidRPr="006571B9">
        <w:rPr>
          <w:rFonts w:ascii="Arial" w:hAnsi="Arial" w:cs="Arial"/>
          <w:color w:val="000000"/>
          <w:sz w:val="24"/>
          <w:szCs w:val="24"/>
        </w:rPr>
        <w:t>4 zostały uwzględnione, realizacja 13  nie została uwzględni</w:t>
      </w:r>
      <w:r>
        <w:rPr>
          <w:rFonts w:ascii="Arial" w:hAnsi="Arial" w:cs="Arial"/>
          <w:color w:val="000000"/>
          <w:sz w:val="24"/>
          <w:szCs w:val="24"/>
        </w:rPr>
        <w:t xml:space="preserve">ona </w:t>
      </w:r>
      <w:r w:rsidR="00F0638F"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24"/>
          <w:szCs w:val="24"/>
        </w:rPr>
        <w:t xml:space="preserve">z powodu braku zasadności, </w:t>
      </w:r>
      <w:r w:rsidRPr="006571B9">
        <w:rPr>
          <w:rFonts w:ascii="Arial" w:hAnsi="Arial" w:cs="Arial"/>
          <w:color w:val="000000"/>
          <w:sz w:val="24"/>
          <w:szCs w:val="24"/>
        </w:rPr>
        <w:t>zaś 6 pozostaje do rozważenia podczas opracowywania materiałów konku</w:t>
      </w:r>
      <w:r>
        <w:rPr>
          <w:rFonts w:ascii="Arial" w:hAnsi="Arial" w:cs="Arial"/>
          <w:color w:val="000000"/>
          <w:sz w:val="24"/>
          <w:szCs w:val="24"/>
        </w:rPr>
        <w:t xml:space="preserve">rsowych, </w:t>
      </w:r>
      <w:r w:rsidRPr="006571B9">
        <w:rPr>
          <w:rFonts w:ascii="Arial" w:hAnsi="Arial" w:cs="Arial"/>
          <w:color w:val="000000"/>
          <w:sz w:val="24"/>
          <w:szCs w:val="24"/>
        </w:rPr>
        <w:t>po wcześniejszych konsultacjach.</w:t>
      </w:r>
    </w:p>
    <w:p w:rsidR="007F60E6" w:rsidRPr="004E65EC" w:rsidRDefault="007F60E6" w:rsidP="004E65EC">
      <w:pPr>
        <w:rPr>
          <w:rFonts w:ascii="Arial" w:hAnsi="Arial" w:cs="Arial"/>
          <w:bCs/>
          <w:sz w:val="24"/>
          <w:szCs w:val="24"/>
        </w:rPr>
      </w:pPr>
    </w:p>
    <w:p w:rsidR="007F60E6" w:rsidRPr="007F60E6" w:rsidRDefault="007F60E6" w:rsidP="007F60E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7F60E6" w:rsidRPr="007F60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885"/>
    <w:rsid w:val="000B5885"/>
    <w:rsid w:val="00102BF2"/>
    <w:rsid w:val="00172A49"/>
    <w:rsid w:val="00403312"/>
    <w:rsid w:val="004E65EC"/>
    <w:rsid w:val="005E0AF9"/>
    <w:rsid w:val="006571B9"/>
    <w:rsid w:val="007F60E6"/>
    <w:rsid w:val="008109BC"/>
    <w:rsid w:val="00D07144"/>
    <w:rsid w:val="00F0638F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8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F60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6571B9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8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F60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6571B9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9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9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Kociubowska Ewa</dc:creator>
  <cp:lastModifiedBy>Hołubicki Rafał</cp:lastModifiedBy>
  <cp:revision>2</cp:revision>
  <cp:lastPrinted>2016-06-09T12:16:00Z</cp:lastPrinted>
  <dcterms:created xsi:type="dcterms:W3CDTF">2016-06-30T12:41:00Z</dcterms:created>
  <dcterms:modified xsi:type="dcterms:W3CDTF">2016-06-30T12:41:00Z</dcterms:modified>
</cp:coreProperties>
</file>