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C1E3CA5" Type="http://schemas.openxmlformats.org/officeDocument/2006/relationships/officeDocument" Target="/word/document.xml" /><Relationship Id="coreR1C1E3CA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WSPÓŁREALIZATORÓW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252"/>
        </w:trPr>
        <w:tc>
          <w:tcPr>
            <w:tcW w:w="10080" w:type="dxa"/>
            <w:gridSpan w:val="7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rodzaj świadczeń: ………………………………………………….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386"/>
        </w:trPr>
        <w:tc>
          <w:tcPr>
            <w:tcW w:w="22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WSPÓŁREALIZATORA</w:t>
            </w:r>
          </w:p>
        </w:tc>
        <w:tc>
          <w:tcPr>
            <w:tcW w:w="781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2"/>
        </w:trPr>
        <w:tc>
          <w:tcPr>
            <w:tcW w:w="1008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współrealizatora</w:t>
            </w:r>
          </w:p>
        </w:tc>
      </w:tr>
      <w:tr>
        <w:tblPrEx>
          <w:tblW w:w="5000" w:type="pct"/>
          <w:tblLayout w:type="fixed"/>
        </w:tblPrEx>
        <w:trPr>
          <w:trHeight w:hRule="atLeast" w:val="236"/>
        </w:trPr>
        <w:tc>
          <w:tcPr>
            <w:tcW w:w="22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781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3"/>
        </w:trPr>
        <w:tc>
          <w:tcPr>
            <w:tcW w:w="22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781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52"/>
        </w:trPr>
        <w:tc>
          <w:tcPr>
            <w:tcW w:w="22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Kod terytorialny i nazwa </w:t>
            </w:r>
          </w:p>
        </w:tc>
        <w:tc>
          <w:tcPr>
            <w:tcW w:w="781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52"/>
        </w:trPr>
        <w:tc>
          <w:tcPr>
            <w:tcW w:w="22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27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259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88"/>
        </w:trPr>
        <w:tc>
          <w:tcPr>
            <w:tcW w:w="22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Forma organizacyjno-prawna (cześć IV KR) </w:t>
            </w:r>
          </w:p>
        </w:tc>
        <w:tc>
          <w:tcPr>
            <w:tcW w:w="781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52"/>
        </w:trPr>
        <w:tc>
          <w:tcPr>
            <w:tcW w:w="22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Osoba/y uprawniona do reprezentowania </w:t>
            </w:r>
          </w:p>
        </w:tc>
        <w:tc>
          <w:tcPr>
            <w:tcW w:w="27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59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52"/>
        </w:trPr>
        <w:tc>
          <w:tcPr>
            <w:tcW w:w="1008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współrealizatora</w:t>
            </w:r>
          </w:p>
        </w:tc>
      </w:tr>
      <w:tr>
        <w:tblPrEx>
          <w:tblW w:w="5000" w:type="pct"/>
          <w:tblLayout w:type="fixed"/>
        </w:tblPrEx>
        <w:trPr>
          <w:trHeight w:hRule="atLeast" w:val="239"/>
        </w:trPr>
        <w:tc>
          <w:tcPr>
            <w:tcW w:w="22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Rodzaj rejestru</w:t>
            </w:r>
          </w:p>
        </w:tc>
        <w:tc>
          <w:tcPr>
            <w:tcW w:w="27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Nr wpisu do rejestru </w:t>
            </w:r>
          </w:p>
        </w:tc>
        <w:tc>
          <w:tcPr>
            <w:tcW w:w="259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22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2715" w:type="dxa"/>
            <w:gridSpan w:val="2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Data wpisu </w:t>
            </w:r>
          </w:p>
        </w:tc>
        <w:tc>
          <w:tcPr>
            <w:tcW w:w="259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79"/>
        </w:trPr>
        <w:tc>
          <w:tcPr>
            <w:tcW w:w="22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15" w:type="dxa"/>
            <w:gridSpan w:val="2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Data ostatniej aktualizacji </w:t>
            </w:r>
          </w:p>
        </w:tc>
        <w:tc>
          <w:tcPr>
            <w:tcW w:w="259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34"/>
        </w:trPr>
        <w:tc>
          <w:tcPr>
            <w:tcW w:w="1008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zakresu współrealizacji</w:t>
            </w:r>
          </w:p>
        </w:tc>
      </w:tr>
      <w:tr>
        <w:tblPrEx>
          <w:tblW w:w="5000" w:type="pct"/>
          <w:tblLayout w:type="fixed"/>
        </w:tblPrEx>
        <w:trPr>
          <w:trHeight w:hRule="atLeast" w:val="188"/>
        </w:trPr>
        <w:tc>
          <w:tcPr>
            <w:tcW w:w="22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781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06"/>
        </w:trPr>
        <w:tc>
          <w:tcPr>
            <w:tcW w:w="22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7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259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57"/>
        </w:trPr>
        <w:tc>
          <w:tcPr>
            <w:tcW w:w="22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7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współrealizatora</w:t>
            </w:r>
          </w:p>
        </w:tc>
        <w:tc>
          <w:tcPr>
            <w:tcW w:w="259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9"/>
        </w:trPr>
        <w:tc>
          <w:tcPr>
            <w:tcW w:w="22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współrealizacji</w:t>
            </w:r>
          </w:p>
        </w:tc>
        <w:tc>
          <w:tcPr>
            <w:tcW w:w="781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71"/>
        </w:trPr>
        <w:tc>
          <w:tcPr>
            <w:tcW w:w="22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miejsca stacjonowania ZRM</w:t>
            </w:r>
          </w:p>
        </w:tc>
        <w:tc>
          <w:tcPr>
            <w:tcW w:w="277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TERYT miejsca stacjonowania</w:t>
            </w:r>
          </w:p>
        </w:tc>
        <w:tc>
          <w:tcPr>
            <w:tcW w:w="259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60"/>
        </w:trPr>
        <w:tc>
          <w:tcPr>
            <w:tcW w:w="22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Unikalny wyróżnik zespołu RTM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(Unikalny wyróżnik zespołu RTM)</w:t>
            </w:r>
          </w:p>
        </w:tc>
        <w:tc>
          <w:tcPr>
            <w:tcW w:w="15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Unikalny kod komórki org. </w:t>
            </w:r>
            <w:r>
              <w:rPr>
                <w:i w:val="1"/>
                <w:sz w:val="16"/>
              </w:rPr>
              <w:t>(cz. VII KR)</w:t>
            </w:r>
          </w:p>
        </w:tc>
        <w:tc>
          <w:tcPr>
            <w:tcW w:w="24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(część VII K.R.)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Specjalność komórki org. </w:t>
            </w:r>
            <w:r>
              <w:rPr>
                <w:i w:val="1"/>
                <w:sz w:val="16"/>
              </w:rPr>
              <w:t>(Cz. VIII KR)</w:t>
            </w:r>
          </w:p>
        </w:tc>
        <w:tc>
          <w:tcPr>
            <w:tcW w:w="12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(część VIII K.R.):</w:t>
            </w:r>
          </w:p>
        </w:tc>
      </w:tr>
      <w:tr>
        <w:tblPrEx>
          <w:tblW w:w="5000" w:type="pct"/>
          <w:tblLayout w:type="fixed"/>
        </w:tblPrEx>
        <w:trPr>
          <w:trHeight w:hRule="atLeast" w:val="234"/>
        </w:trPr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34"/>
        </w:trPr>
        <w:tc>
          <w:tcPr>
            <w:tcW w:w="504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data sporządzenia </w:t>
            </w:r>
          </w:p>
        </w:tc>
        <w:tc>
          <w:tcPr>
            <w:tcW w:w="50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34"/>
        </w:trPr>
        <w:tc>
          <w:tcPr>
            <w:tcW w:w="504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6"/>
        </w:trPr>
        <w:tc>
          <w:tcPr>
            <w:tcW w:w="504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Dyrektor OW*</w:t>
            </w:r>
          </w:p>
        </w:tc>
        <w:tc>
          <w:tcPr>
            <w:tcW w:w="50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Świadczeniodawca/Świadczeniodawca-Reprezentant **</w:t>
            </w:r>
          </w:p>
        </w:tc>
      </w:tr>
      <w:tr>
        <w:tblPrEx>
          <w:tblW w:w="5000" w:type="pct"/>
          <w:tblLayout w:type="fixed"/>
        </w:tblPrEx>
        <w:trPr>
          <w:trHeight w:hRule="atLeast" w:val="234"/>
        </w:trPr>
        <w:tc>
          <w:tcPr>
            <w:tcW w:w="504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* </w:t>
            </w:r>
            <w:r>
              <w:rPr>
                <w:sz w:val="14"/>
                <w:lang w:val="pl-PL" w:bidi="pl-PL" w:eastAsia="pl-PL"/>
              </w:rPr>
              <w:t>K</w:t>
            </w:r>
            <w:r>
              <w:rPr>
                <w:sz w:val="14"/>
              </w:rPr>
              <w:t>walifikowany podpis elektroniczny albo pieczęć wraz z podpisem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** </w:t>
            </w:r>
            <w:r>
              <w:rPr>
                <w:sz w:val="14"/>
                <w:lang w:val="pl-PL" w:bidi="pl-PL" w:eastAsia="pl-PL"/>
              </w:rPr>
              <w:t>K</w:t>
            </w:r>
            <w:r>
              <w:rPr>
                <w:sz w:val="14"/>
              </w:rPr>
              <w:t xml:space="preserve">walifikowany podpis elektroniczny albo pieczęć/nadruk/naklejka świadczeniodawcy/świadczeniodawcy-reprezentanta - zawierające nazwę, adres, NIP i REGON - wraz z podpisem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850" w:bottom="85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Monika.Szumanska</dc:creator>
  <dcterms:created xsi:type="dcterms:W3CDTF">2025-09-03T09:45:10Z</dcterms:created>
  <cp:lastModifiedBy>Kociubowska Ewa</cp:lastModifiedBy>
  <dcterms:modified xsi:type="dcterms:W3CDTF">2025-11-07T08:11:45Z</dcterms:modified>
  <cp:revision>100</cp:revision>
  <dc:subject>w sprawie określenia warunków zawierania i realizacji umów w rodzaju ratownictwo medyczne</dc:subject>
  <dc:title>Zarządzenie z dnia 2 września 2025 r.</dc:title>
</cp:coreProperties>
</file>