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3FD6C19" Type="http://schemas.openxmlformats.org/officeDocument/2006/relationships/officeDocument" Target="/word/document.xml" /><Relationship Id="coreR43FD6C1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88/2025/DGL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rPr>
          <w:trHeight w:hRule="atLeast" w:val="69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br w:type="textWrapping"/>
              <w:t>CZĘŚĆ A - leki podstawowe</w:t>
            </w:r>
          </w:p>
        </w:tc>
      </w:tr>
      <w:tr>
        <w:tblPrEx>
          <w:tblW w:w="5000" w:type="pct"/>
          <w:tblLayout w:type="fixed"/>
        </w:tblPrEx>
        <w:trPr>
          <w:trHeight w:hRule="atLeast" w:val="705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zgodnie z obwieszczeniem refundacyjnym Ministra Zdrowia, o którym mowa w § 2 ust. 1 pkt 8 zarządzenia </w:t>
            </w:r>
          </w:p>
        </w:tc>
      </w:tr>
      <w:tr>
        <w:tblPrEx>
          <w:tblW w:w="5000" w:type="pct"/>
          <w:tblLayout w:type="fixed"/>
        </w:tblPrEx>
        <w:trPr>
          <w:trHeight w:hRule="atLeast" w:val="1470"/>
        </w:trPr>
        <w:tc>
          <w:tcPr>
            <w:tcW w:w="4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29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Waga punktowa jednostki leku PL [pkt] [1 pkt =1 PLN ]</w:t>
            </w:r>
          </w:p>
        </w:tc>
        <w:tc>
          <w:tcPr>
            <w:tcW w:w="192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GTIN lub inny kod jednoznacznie identyfikujący produkt</w:t>
            </w:r>
          </w:p>
        </w:tc>
        <w:tc>
          <w:tcPr>
            <w:tcW w:w="4545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</w:tblPrEx>
        <w:trPr>
          <w:trHeight w:hRule="atLeast" w:val="3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05902020241720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 Glenmark,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05902020241737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 Glenmark,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45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45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 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Biodribin, roztwór do infuzji, 1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07622436113142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Cyclophosphamide Sandoz, koncentrat do sporządzania roztworu do wstrzykiwań / do infuzji, 100 mg/ml; 1 fiol.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07622436113159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Cyclophosphamide Sandoz, koncentrat do sporządzania roztworu do wstrzykiwań / do infuzji, 100 mg/ml; 1 fiol.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07622436113135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Cyclophosphamide Sandoz, koncentrat do sporządzania roztworu do wstrzykiwań / do infuzji, 100 mg/ml; 1 fiol.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 mg, proszek do sporządzania roztworu do wstrzykiwań lub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8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2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2 mg/ml; 1 fiol.po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2 mg/ml;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2 mg/ml; 1 fiol.po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12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103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pegylatum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Caelyx pegylated liposomal, koncentrat do sporządzania roztworu do infuzji, 2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10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05055565781623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Zolsketil pegylated liposomal, koncentrat do sporządzania dyspersji do infuzji, 2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10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05909990983032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Caelyx pegylated liposomal, koncentrat do sporządzania roztworu do infuzji, 2 mg/ml; 1 fiol.po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9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05909991029869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20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20 mg/ml; 1 fiol.po 2,5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20 mg/ml; 1 fiol.po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20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Fludara, tabl. powl., 10 mg; 20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Fluorouracil - Ebewe, roztwór do wstrzykiwań i infuzji, 50 mg/ml; 1 fiol.po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Fulwestrant Accord, roztwór do wstrzykiwań, 250 mg/5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 Teva, kaps.,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Hydroxyurea medac, kaps. twarde,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sporządzania roztworu do wstrzykiwań, 1 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sporządzania roztworu do wstrzykiwań, 2 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9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15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15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120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Metotreksat Accord, koncentrat do sporządzania roztworu do infuzji,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Lysodren, tabl.,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40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16,7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05909991466480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Ever Pharma, koncentrat do sporządzania roztworu do infuzji, 25 mg/ml; 1 fiol.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05909991466497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Ever Pharma, koncentrat do sporządzania roztworu do infuzji, 25 mg/ml; 1 fiol.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05909991466503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Ever Pharma, koncentrat do sporządzania roztworu do infuzji, 25 mg/ml; 1 fiol. 40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05415062360507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100 mg; 1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05415062360521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500 mg;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05909991364908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Truxima, koncentrat do sporządzania roztworu do infuzji, 100 mg; 2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05909991336349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Truxima, koncentrat do sporządzania roztworu do infuzji, 500 mg; 1 fiol.po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Tamoxifen-EGIS, tabl.,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05909990643141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Hycamtin, kaps. twarde, 1 mg; 10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Vincristini sulfas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Zentiva , kaps. miękkie, 20 mg; 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Zentiva , kaps. miękkie, 30 mg; 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Zentiva , kaps. miękkie, 80 mg; 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04037353020092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medac, kaps. miękkie, 20 mg; 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04037353020085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medac, kaps. miękkie, 30 mg; 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Myleran, tabl. powl., 2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Leukeran, tabl. powl., 2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Alkeran, tabl. powl., 2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Lanvis, tabl.,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20 mg; 5 szt. (saszetka)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180 mg; 5 szt. (saszetka)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140 mg; 5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180 mg; 5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5 mg; 5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Trisenox, koncentrat do sporządzania roztworu do infuzji, 2 mg/ml; 10 fiolek po 6 ml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(25 mg)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05909991497217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koncentrat do sporządzania roztworu do infuzji, 25 mg/ml; 5 fiol.po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05909991501143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Eugia,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05909991501136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Eugia,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Zomikos, koncentrat do sporządzania roztworu do infuzji, 4 mg/5 ml</w:t>
            </w: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05208063003388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Noridem, koncentrat do sporządzania roztworu do infuzji, 4 mg/5 ml</w:t>
            </w: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Accord, proszek do sporządzania zawiesiny do wstrzykiwań,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Sandoz, proszek do sporządzania zawiesiny do wstrzykiwań, 100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05909991463489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STADA,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8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04251556500117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Betapharm, proszek do sporządzania zawiesiny do wstrzykiwań, 25 mg/ml; 1 fiol. a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400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400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05055565787977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 Accord, roztwór do wstrzykiwań, 20 mg/ml; 1 fiol.po 1,2 ml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05909991518332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 Biofar, roztwór do wstrzykiwań, 20 mg/ml; 1 fiol.po 1,2 ml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05909991519049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 MSN, roztwór do wstrzykiwań, 20 mg/ml; 1 fiol.po 1,2 ml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Viatris, zawiesina doustna,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Stada, zawiesina doustna,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Glenmark, zawiesina doustna,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Teva, zawiesina doustna, 40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Thromboreductin,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6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05909991451813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Eugia, proszek do sporządzania roztworu do wstrzykiwań, 3,5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04052682057427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1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04052682057434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2,5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04052682056314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3,5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05055565779859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roztwór do wstrzykiwań, 2,5 mg/ml; 1 fiol.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05055565774137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roztwór do wstrzykiwań, 2,5 mg/ml; 1 fiol. 1,4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04251958600705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Reddy, proszek do sporządzania roztworu do wstrzykiwań, 3,5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05909991511166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Ever Pharma, roztwór do wstrzykiwań, 2,5 mg/ml; 1 fiol. 1,4 ml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Denosumabum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05909990935024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Xgeva, roztwór do wstrzykiwań, 120 mg; 3 fiol.po 1,7 ml</w:t>
            </w: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Voriconazole Accord, tabl. powl., 200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79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135 μg/0,5 ml; 1 amp.-strz.po 0,5 ml (+igła)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Bevacizumabum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16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05996537007047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05996537008044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05397315000074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16 ml</w:t>
            </w:r>
          </w:p>
        </w:tc>
      </w:tr>
      <w:tr>
        <w:tblPrEx>
          <w:tblW w:w="5000" w:type="pct"/>
          <w:tblLayout w:type="fixed"/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05397315000067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8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Daunorubicini hydrochloridum + Cytarabinum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00368727109827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Vyxeos liposomal, proszek do sporządzania koncentratu roztworu do infuzji, 44 + 100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5.08.10.0000097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05909991466206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05909991450946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05909991450953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05909991450960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05909991466220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05055565770863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05055565770870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05055565770887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05055565770856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05909991472115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Aurovitas/Lenalidomide Eugia,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05909991472092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Aurovitas/Lenalidomide Eugia,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05909991425135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05909991425159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05909991425197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05909991425098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03838989737627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03838989737634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03838989737641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03838989737658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05909991471965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05909991471972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05909991471996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05909991471941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05901797710910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05901797710996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15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05901797710934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05901797710903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05909991451431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05909991451394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05909991480301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05909991480288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05907626709094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10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05907626709100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15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05907626709124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25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05907626709070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5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10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5.08.10.0000098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Ropeginterferonum alfa-2b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sc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09007653000976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Besremi, roztwór do wstrzykiwań we wstrzykiwaczu, 250 µg/0,5 ml; 1 wstrzyk.po 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84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5.08.10.0000099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Trastuzumabum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08715131016982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Kanjinti, proszek do sporządzania koncentratu do przygotowania roztworu do infuzji,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70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08715131016975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Kanjinti, proszek do sporządzania koncentratu do przygotowania roztworu do infuzji, 420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0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05901797710415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Ogivri, proszek do sporządzania koncentratu roztworu do infuzji,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05415062339176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Trazimera, proszek do sporządzania koncentratu roztworu do infuzji,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05901797710781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Ogivri, proszek do sporządzania koncentratu roztworu do infuzji, 420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05415062346655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Trazimera, proszek do sporządzania koncentratu roztworu do infuzji, 420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05055565766378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Zercepac, proszek do sporządzania koncentratu roztworu do infuzji,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05055565775943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Zercepac, proszek do sporządzania koncentratu roztworu do infuzji, 420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05996537004107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Herzuma, proszek do sporządzania koncentratu roztworu do infuzji, 150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05996537005050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Herzuma, proszek do sporządzania koncentratu roztworu do infuzji, 420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5.08.10.0000100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05055565780886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Accord,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09008732014020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G.L. Pharma, tabl. powl., 250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09008732014037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G.L. Pharma,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05909991472276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Glenmark,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03838989746711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Krka,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05909991485764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Pharmascience,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05907626709872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Sandoz, tabl. powl., 1000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05907626709865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Sandoz,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05909991474102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STADA,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05901812162175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Vipharm,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05901720140555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Abiral,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05900411008624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Grumabix, tabl. powl., 500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5.08.10.0000101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05909990711567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Afinitor, tabl.,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05909990711598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Afinitor,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05909991383596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Accord,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05909991383565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Accord, tabl.,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05909991372538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Stada,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05909991372514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Stada, tabl.,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05901812161307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Vipharm, tabl., 10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05901812161277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Vipharm, tabl., 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09008732012415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G.L.,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07613421047009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Sandoz,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05909991459239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Stada,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05909991482954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Stada, tabl. powl., 400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05909991440145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Zentiva, tabl. powl., 200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05055565785706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Accord, tabl. powl., 200 mg; 112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5.08.10.0000103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05995327181592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12,5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05995327181608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05995327181615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05055565775707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12,5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05055565775714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05055565775721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05909991458515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12,5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05909991458522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05909991458539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05907626709261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kaps. twarde, 12,5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05907626709278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kaps. twarde, 25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05907626709292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kaps. twarde, 50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05909991436612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12,5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05909991436643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05909991436650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37,5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05909991436681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05909991465612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Ranbaxy, kaps. twarde, 12,5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05909991465643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Ranbaxy, kaps. twarde, 25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05909991465704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Ranbaxy, kaps. twarde,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05909991522476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Bluefish, kaps. twarde, 12,5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05909991522483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Bluefish, kaps. twarde, 25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05909991522490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Bluefish, kaps. twarde, 50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05909991491635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MSN, kaps. twarde, 12,5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05909991491673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MSN, kaps. twarde, 25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05909991491789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MSN, kaps. twarde, 50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05901812162762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Vipharm, kaps. twarde, 12,5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05901812162779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Vipharm, kaps. twarde, 25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05901812162786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Vipharm, kaps. twarde, 50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5.08.10.0000104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05909991419943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Viatris,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05909991419950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Viatris, tabl. powl., 140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05909991419790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Viatris,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05909991419875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Viatris,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05909991419929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Viatris, tabl. powl.,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05909991386870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05909991386900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140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05909991386733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05909991386764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05909991386825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05909991418779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05909991418793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140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05909991418670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05909991418687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05909991418762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05909990671601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05909990818655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140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05909990621323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20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05909990621354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50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05909990818631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05909991472320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100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05909991472337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140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05909991472283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20 mg; 60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05909991472290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50 mg; 60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05909991472313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80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08594739302136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Daruph, tabl. powl., 111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08594739302143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Daruph, tabl. powl., 16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08594739302259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Daruph, tabl. powl., 40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08594739302242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Daruph, tabl. powl., 63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08594739264151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Daruph, tabl. powl., 79 mg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07613421021856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Sandoz, tabl. powl., 100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07613421021863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Sandoz, tabl. powl., 140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07613421021825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Sandoz, tabl. powl., 20 mg; 60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07613421021832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Sandoz, tabl. powl., 50 mg; 60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07613421021849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Sandoz, tabl. powl., 80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5.08.10.0000105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Axitinibum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05909991004439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Inlyta, tabl. powl., 1 mg; 56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05909991004460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Inlyta, tabl. powl., 5 mg; 56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05055565797242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Axitinib Accord, tabl. powl., 1 mg; 56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05055565797266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Axitinib Accord, tabl. powl., 5 mg; 56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Cabazitaxelum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05909991452742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Cabazitaxel Ever Pharma, koncentrat do sporządzania roztworu do infuzji, 10 mg/ml; 1 fiol. 4,5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05909991452728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Cabazitaxel Ever Pharma, koncentrat do sporządzania roztworu do infuzji, 10 mg/ml; 1 fiol.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05909991452735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Cabazitaxel Ever Pharma, koncentrat do sporządzania roztworu do infuzji, 10 mg/ml; 1 fiol. 6 ml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08594739254732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Eleber, koncentrat i rozpuszczalnik do sporządzania roztworu do infuzji, 40 mg/ml; 1 fiol. 1,5 ml (60 mg) + 1 fiol. 4,5 ml rozp.</w:t>
            </w:r>
          </w:p>
        </w:tc>
      </w:tr>
      <w:tr>
        <w:tblPrEx>
          <w:tblW w:w="5000" w:type="pct"/>
          <w:tblLayout w:type="fixed"/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05909991479909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Cabazitaxel MSN, koncentrat i rozpuszczalnik do sporządzania roztworu do infuzji, 40 mg/ml; 1 fiol. 1,5 ml (60 mg) + 1 fiol. 4,5 ml rozp.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Cetuximabum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05909990035946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Erbitux, roztwór do infuzji, 5 mg/ml; 1 fiol.po 100 ml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05909990035922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Erbitux, roztwór do infuzji, 5 mg/ml; 1 fiol.po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Lapatynibum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05909991507831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Brastib, tabl. powl., 250 mg; 140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05909991507817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Brastib, tabl. powl., 250 mg; 70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05909990851973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Tyverb, tabl. powl., 250 mg; 140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05909990851966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Tyverb, tabl. powl., 250 mg; 70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Panitumumabum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05909990646555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Vectibix, koncentrat do sporządzania roztworu do infuzji, 20 mg/ml; 1 fiol.po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05909990646531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Vectibix, koncentrat do sporządzania roztworu do infuzji, 20 mg/ml; 1 fiol.po 5 ml</w:t>
            </w:r>
          </w:p>
        </w:tc>
      </w:tr>
      <w:tr>
        <w:tblPrEx>
          <w:tblW w:w="5000" w:type="pct"/>
          <w:tblLayout w:type="fixed"/>
        </w:tblPrEx>
        <w:trPr>
          <w:trHeight w:hRule="atLeast" w:val="66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5.08.10.0000110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Radium dichloridum Ra223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ml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05908229300176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Xofigo, roztwór do wstrzykiwań, 1100 kBq/mL; 1 fiol. 6 ml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5.08.10.0000111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Temsirolimusum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05909990080663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Torisel, koncentrat i rozpuszczalnik do sporządzania roztworu do infuzji, 30 mg; 1 fiol. 1,2 ml + 1 fiol. 2,2 ml rozp.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5.08.10.0000112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Trabectedinum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05909991516369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Trabectedin EVER PHARMA, proszek do sporządzania koncentratu roztworu do infuzji, 0,25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05909991516376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Trabectedin EVER PHARMA, proszek do sporządzania koncentratu roztworu do infuzji, 1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05909990635177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Yondelis, proszek do sporządzania koncentratu roztworu do infuzji, 0,25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05909990635184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Yondelis, proszek do sporządzania koncentratu roztworu do infuzji, 1 mg; 1 fiol.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5.08.10.0000113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05909991185589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Imnovid, kaps. twarde, 1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05909991185596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Imnovid, kaps. twarde, 2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05909991185602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Imnovid, kaps. twarde, 3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05909991185619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Imnovid, kaps. twarde, 4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05055565795149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Accord, kaps. twarde, 1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05055565795156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Accord, kaps. twarde, 2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05055565795163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Accord, kaps. twarde, 3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05055565795170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Accord, kaps. twarde, 4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03838989769604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Krka, kaps. twarde, 1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03838989769611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Krka, kaps. twarde, 2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03838989769628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Krka, kaps. twarde, 3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03838989769635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Krka, kaps. twarde, 4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08594739305540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Zentiva, kaps. twarde, 1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08594739305533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Zentiva, kaps. twarde, 2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08594739305557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Zentiva, kaps. twarde, 3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08594739305564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Zentiva, kaps. twarde, 4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05902020241768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Glenmark, kaps. twarde, 3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05902020241775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Glenmark, kaps. twarde, 4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05903060628052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PPH, kaps. twarde, 1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05903060628090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PPH, kaps. twarde, 2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05903060628137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PPH, kaps. twarde, 3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05903060628175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PPH, kaps. twarde, 4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05909991559755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Grindeks, kaps. twarde, 1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05909991559762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Grindeks, kaps. twarde, 2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05909991559779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Grindeks, kaps. twarde, 3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05909991559786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Pomalidomide Grindeks, kaps. twarde, 4 mg; 21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5.08.10.0000114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Bosutinibum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05909991056841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Bosulif, tabl. powl., 100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05909991056865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Bosulif, tabl. powl., 500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05909991538491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Bosutinib Stada, tabl. powl., 100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05909991538538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Bosutinib Stada, tabl. powl., 500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08594739312159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Bosutinib Zentiva, tabl. powl., 100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08594739312142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Bosutinib Zentiva, tabl. powl., 500 mg; 28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5.08.10.0000115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05909990900602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Votubia, tabl., 10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05909990900565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Votubia, tabl., 2,5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05909990900589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Votubia, tabl., 5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5.08.10.0000116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Nilotynibum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05055565796061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Nilotinib Accord, kaps. twarde, 200 mg; 112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08594739274525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Nilotinib Zentiva, kaps. twarde, 200 mg; 112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05909990073535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Tasigna, kaps. twarde, 200 mg; 112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05909991557522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Nilotinib Stada, kaps. twarde, 200 mg; 112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5.08.10.0000117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albuminatum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08721161238041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Apexelsin, proszek do sporządzania dyspersji do infuzji, 5 mg/ml; 1 fiol. po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05055565791660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Naveruclif, proszek do sporządzania dyspersji do infuzji, 5 mg/ml; 1 fiol. po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05909990930265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Abraxane, proszek do sporządzania zawiesiny do infuzji, 5 mg/ml; 1 fiol.po 100 mg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5.08.10.0000118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Ramucirumabum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05909991205898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Cyramza, koncentrat do sporządzania roztworu do infuzji, 10 mg/ml; 2 fiol.po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5.08.10.0000119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Regorafenibum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05908229302026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Stivarga, tabl. powl., 40 mg; 84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5.08.10.0000120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Pazopanibum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05909990764877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Votrient, tabl. powl., 200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05909990764884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Votrient, tabl. powl., 200 mg; 90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05909990764891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Votrient, tabl. powl., 400 mg; 30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05909990764907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Votrient, tabl. powl., 400 mg; 60 szt.</w:t>
            </w:r>
          </w:p>
        </w:tc>
      </w:tr>
      <w:tr>
        <w:tblPrEx>
          <w:tblW w:w="5000" w:type="pct"/>
          <w:tblLayout w:type="fixed"/>
        </w:tblPrEx>
        <w:trPr>
          <w:trHeight w:hRule="atLeast" w:val="615"/>
        </w:trPr>
        <w:tc>
          <w:tcPr>
            <w:tcW w:w="15015" w:type="dxa"/>
            <w:gridSpan w:val="9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30 zarządzenia.</w:t>
            </w:r>
          </w:p>
        </w:tc>
      </w:tr>
      <w:tr>
        <w:tblPrEx>
          <w:tblW w:w="5000" w:type="pct"/>
          <w:tblLayout w:type="fixed"/>
        </w:tblPrEx>
        <w:trPr>
          <w:trHeight w:hRule="atLeast" w:val="825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br w:type="textWrapping"/>
              <w:t>CZĘŚĆ B - leki wspomagające</w:t>
            </w:r>
          </w:p>
        </w:tc>
      </w:tr>
      <w:tr>
        <w:tblPrEx>
          <w:tblW w:w="5000" w:type="pct"/>
          <w:tblLayout w:type="fixed"/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obwieszczeniem refundacyjnym Ministra Zdrowia </w:t>
            </w:r>
          </w:p>
        </w:tc>
      </w:tr>
      <w:tr>
        <w:tblPrEx>
          <w:tblW w:w="5000" w:type="pct"/>
          <w:tblLayout w:type="fixed"/>
        </w:tblPrEx>
        <w:trPr>
          <w:trHeight w:hRule="atLeast" w:val="12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Waga punktowa jednostki leku PL [pkt.] [1 pkt =1 PLN ]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GTIN lub inny kod jednoznacznie identyfikujący produkt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2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9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5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lub infuzji, 50 mg/ml; 1 fiol.po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lub infuzji, 50 mg/ml; 1 fiol.po 9 ml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05907626707571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mg/ml, 1 fiol. 20 ml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05907626707564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 ml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j./0,5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Mesnum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8 mg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Atossa, tabl. powl., 8 mg</w:t>
            </w:r>
          </w:p>
        </w:tc>
      </w:tr>
      <w:tr>
        <w:tblPrEx>
          <w:tblW w:w="5000" w:type="pct"/>
          <w:tblLayout w:type="fixed"/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Setronon, tabl. powl., 8 mg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05909990777044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Bluefish, tabl. ulegające rozpadowi w jamie ustnej, 4 mg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05909990777150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Bluefish, tabl. ulegające rozpadowi w jamie ustnej, 8 mg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05397315001385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Fulphila, roztwór do wstrzykiwań w ampułko-strzykawce, 6 mg/0,6 ml; 1 amp.-strzyk.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Fasturtec, proszek i rozpuszczalnik do sporządzania koncentratu roztworu do infuzji, 1,5 mg/ml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Accord, kaps. twarde, 125 mg;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54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Viatris, kaps. twarde, 125 mg;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>
        <w:tblPrEx>
          <w:tblW w:w="5000" w:type="pct"/>
          <w:tblLayout w:type="fixed"/>
        </w:tblPrEx>
        <w:trPr>
          <w:trHeight w:hRule="atLeast" w:val="4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2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5000 j.m./0,5 ml</w:t>
            </w:r>
          </w:p>
        </w:tc>
      </w:tr>
      <w:tr>
        <w:tblPrEx>
          <w:tblW w:w="5000" w:type="pct"/>
          <w:tblLayout w:type="fixed"/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5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Akynzeo, kaps. twarde, 300+0,5 mg</w:t>
            </w:r>
          </w:p>
        </w:tc>
      </w:tr>
      <w:tr>
        <w:tblPrEx>
          <w:tblW w:w="5000" w:type="pct"/>
          <w:tblLayout w:type="fixed"/>
        </w:tblPrEx>
        <w:trPr>
          <w:trHeight w:hRule="atLeast" w:val="33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30 zarządzenia.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2025-10-02T12:04:41Z</dcterms:created>
  <cp:lastModifiedBy>Popiołek Tomasz</cp:lastModifiedBy>
  <dcterms:modified xsi:type="dcterms:W3CDTF">2025-10-31T11:32:44Z</dcterms:modified>
  <cp:revision>45</cp:revision>
  <dc:subject>zmieniające zarządzenie w sprawie określenia warunków zawierania i realizacji umów w rodzaju leczenie szpitalne w zakresie chemioterapia</dc:subject>
  <dc:title>Zarządzenie</dc:title>
</cp:coreProperties>
</file>