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E58" w:rsidRDefault="00CD3FF1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 do Załącznika Nr 2c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4"/>
        <w:gridCol w:w="1095"/>
        <w:gridCol w:w="930"/>
        <w:gridCol w:w="870"/>
        <w:gridCol w:w="870"/>
        <w:gridCol w:w="870"/>
        <w:gridCol w:w="930"/>
        <w:gridCol w:w="735"/>
        <w:gridCol w:w="660"/>
        <w:gridCol w:w="240"/>
        <w:gridCol w:w="5160"/>
      </w:tblGrid>
      <w:tr w:rsidR="00437E58">
        <w:trPr>
          <w:trHeight w:val="21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CD3FF1">
            <w:pPr>
              <w:jc w:val="right"/>
            </w:pPr>
            <w:r>
              <w:rPr>
                <w:sz w:val="14"/>
              </w:rPr>
              <w:t>Miejscowość …………………………………………………. </w:t>
            </w:r>
          </w:p>
          <w:p w:rsidR="00437E58" w:rsidRDefault="00CD3FF1">
            <w:pPr>
              <w:jc w:val="right"/>
            </w:pPr>
            <w:r>
              <w:rPr>
                <w:sz w:val="14"/>
              </w:rPr>
              <w:t>Data …………………………………..</w:t>
            </w:r>
          </w:p>
        </w:tc>
      </w:tr>
      <w:tr w:rsidR="00437E58">
        <w:tblPrEx>
          <w:tblBorders>
            <w:insideH w:val="nil"/>
            <w:insideV w:val="nil"/>
          </w:tblBorders>
        </w:tblPrEx>
        <w:trPr>
          <w:trHeight w:val="21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</w:tr>
      <w:tr w:rsidR="00437E58">
        <w:tblPrEx>
          <w:tblBorders>
            <w:insideH w:val="nil"/>
            <w:insideV w:val="nil"/>
          </w:tblBorders>
        </w:tblPrEx>
        <w:trPr>
          <w:trHeight w:val="21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CD3FF1">
            <w:pPr>
              <w:jc w:val="left"/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</w:tr>
      <w:tr w:rsidR="00437E58">
        <w:tblPrEx>
          <w:tblBorders>
            <w:insideH w:val="nil"/>
            <w:insideV w:val="nil"/>
          </w:tblBorders>
        </w:tblPrEx>
        <w:trPr>
          <w:trHeight w:val="21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CD3FF1">
            <w:pPr>
              <w:jc w:val="left"/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</w:tr>
      <w:tr w:rsidR="00437E58">
        <w:tblPrEx>
          <w:tblBorders>
            <w:insideH w:val="nil"/>
            <w:insideV w:val="nil"/>
          </w:tblBorders>
        </w:tblPrEx>
        <w:trPr>
          <w:trHeight w:val="210"/>
        </w:trPr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CD3FF1">
            <w:pPr>
              <w:jc w:val="left"/>
            </w:pPr>
            <w:r>
              <w:rPr>
                <w:i/>
                <w:sz w:val="14"/>
              </w:rPr>
              <w:t>(źródło – Portal Świadczeniodawcy)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</w:tr>
      <w:tr w:rsidR="00437E58">
        <w:tblPrEx>
          <w:tblBorders>
            <w:insideH w:val="nil"/>
            <w:insideV w:val="nil"/>
          </w:tblBorders>
        </w:tblPrEx>
        <w:trPr>
          <w:trHeight w:val="21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</w:tr>
      <w:tr w:rsidR="00437E58">
        <w:tblPrEx>
          <w:tblBorders>
            <w:insideH w:val="nil"/>
            <w:insideV w:val="nil"/>
          </w:tblBorders>
        </w:tblPrEx>
        <w:trPr>
          <w:trHeight w:val="255"/>
        </w:trPr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E58" w:rsidRDefault="00CD3FF1">
            <w:pPr>
              <w:jc w:val="center"/>
            </w:pPr>
            <w:r>
              <w:rPr>
                <w:b/>
                <w:sz w:val="20"/>
              </w:rPr>
              <w:t xml:space="preserve">Wniosek w </w:t>
            </w:r>
            <w:r>
              <w:rPr>
                <w:b/>
                <w:sz w:val="20"/>
              </w:rPr>
              <w:t>sprawie zmiany rachunku bankowego</w:t>
            </w:r>
          </w:p>
        </w:tc>
      </w:tr>
      <w:tr w:rsidR="00437E58">
        <w:tblPrEx>
          <w:tblBorders>
            <w:insideH w:val="nil"/>
            <w:insideV w:val="nil"/>
          </w:tblBorders>
        </w:tblPrEx>
        <w:trPr>
          <w:trHeight w:val="375"/>
        </w:trPr>
        <w:tc>
          <w:tcPr>
            <w:tcW w:w="265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</w:tr>
      <w:tr w:rsidR="00437E58">
        <w:tblPrEx>
          <w:tblBorders>
            <w:insideH w:val="nil"/>
            <w:insideV w:val="nil"/>
          </w:tblBorders>
        </w:tblPrEx>
        <w:trPr>
          <w:trHeight w:val="255"/>
        </w:trPr>
        <w:tc>
          <w:tcPr>
            <w:tcW w:w="1501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E58" w:rsidRDefault="00CD3FF1">
            <w:pPr>
              <w:jc w:val="left"/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 w:rsidR="00437E58">
        <w:tblPrEx>
          <w:tblBorders>
            <w:insideH w:val="nil"/>
            <w:insideV w:val="nil"/>
          </w:tblBorders>
        </w:tblPrEx>
        <w:trPr>
          <w:trHeight w:val="39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CD3FF1">
            <w:pPr>
              <w:jc w:val="left"/>
            </w:pPr>
            <w:r>
              <w:rPr>
                <w:sz w:val="14"/>
              </w:rPr>
              <w:t>numer </w:t>
            </w:r>
          </w:p>
        </w:tc>
        <w:tc>
          <w:tcPr>
            <w:tcW w:w="12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</w:tr>
      <w:tr w:rsidR="00437E58">
        <w:tblPrEx>
          <w:tblBorders>
            <w:insideH w:val="nil"/>
            <w:insideV w:val="nil"/>
          </w:tblBorders>
        </w:tblPrEx>
        <w:trPr>
          <w:trHeight w:val="42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CD3FF1">
            <w:pPr>
              <w:jc w:val="left"/>
            </w:pPr>
            <w:r>
              <w:rPr>
                <w:sz w:val="14"/>
              </w:rPr>
              <w:t>w rodzaju </w:t>
            </w:r>
          </w:p>
        </w:tc>
        <w:tc>
          <w:tcPr>
            <w:tcW w:w="12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</w:tr>
      <w:tr w:rsidR="00437E58">
        <w:tblPrEx>
          <w:tblBorders>
            <w:insideH w:val="nil"/>
            <w:insideV w:val="nil"/>
          </w:tblBorders>
        </w:tblPrEx>
        <w:trPr>
          <w:trHeight w:val="42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CD3FF1">
            <w:pPr>
              <w:jc w:val="left"/>
            </w:pPr>
            <w:r>
              <w:rPr>
                <w:sz w:val="14"/>
              </w:rPr>
              <w:t>w zakresie</w:t>
            </w:r>
          </w:p>
        </w:tc>
        <w:tc>
          <w:tcPr>
            <w:tcW w:w="12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</w:tr>
      <w:tr w:rsidR="00437E58">
        <w:tblPrEx>
          <w:tblBorders>
            <w:insideH w:val="nil"/>
            <w:insideV w:val="nil"/>
          </w:tblBorders>
        </w:tblPrEx>
        <w:trPr>
          <w:trHeight w:val="435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CD3FF1">
            <w:pPr>
              <w:jc w:val="left"/>
            </w:pPr>
            <w:r>
              <w:rPr>
                <w:sz w:val="14"/>
              </w:rPr>
              <w:t>na okres </w:t>
            </w:r>
          </w:p>
        </w:tc>
        <w:tc>
          <w:tcPr>
            <w:tcW w:w="12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</w:tr>
      <w:tr w:rsidR="00437E58">
        <w:tblPrEx>
          <w:tblBorders>
            <w:insideH w:val="nil"/>
            <w:insideV w:val="nil"/>
          </w:tblBorders>
        </w:tblPrEx>
        <w:trPr>
          <w:trHeight w:val="69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CD3FF1">
            <w:pPr>
              <w:jc w:val="left"/>
            </w:pPr>
            <w:r>
              <w:rPr>
                <w:sz w:val="14"/>
              </w:rPr>
              <w:t xml:space="preserve">Nowy pełny numer rachunku bankowego związanego </w:t>
            </w:r>
            <w:r>
              <w:rPr>
                <w:sz w:val="14"/>
              </w:rPr>
              <w:t>z realizacją umowy</w:t>
            </w:r>
          </w:p>
        </w:tc>
        <w:tc>
          <w:tcPr>
            <w:tcW w:w="12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</w:tr>
      <w:tr w:rsidR="00437E58">
        <w:tblPrEx>
          <w:tblBorders>
            <w:insideH w:val="nil"/>
            <w:insideV w:val="nil"/>
          </w:tblBorders>
        </w:tblPrEx>
        <w:trPr>
          <w:trHeight w:val="555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CD3FF1">
            <w:pPr>
              <w:jc w:val="left"/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12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center"/>
            </w:pPr>
          </w:p>
        </w:tc>
      </w:tr>
      <w:tr w:rsidR="00437E58">
        <w:tblPrEx>
          <w:tblBorders>
            <w:insideH w:val="nil"/>
            <w:insideV w:val="nil"/>
          </w:tblBorders>
        </w:tblPrEx>
        <w:trPr>
          <w:trHeight w:val="285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</w:tr>
      <w:tr w:rsidR="00437E58">
        <w:tblPrEx>
          <w:tblBorders>
            <w:insideH w:val="nil"/>
            <w:insideV w:val="nil"/>
          </w:tblBorders>
        </w:tblPrEx>
        <w:trPr>
          <w:trHeight w:val="285"/>
        </w:trPr>
        <w:tc>
          <w:tcPr>
            <w:tcW w:w="1501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E58" w:rsidRDefault="00CD3FF1">
            <w:pPr>
              <w:jc w:val="left"/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 w:rsidR="00437E58">
        <w:tblPrEx>
          <w:tblBorders>
            <w:insideH w:val="nil"/>
            <w:insideV w:val="nil"/>
          </w:tblBorders>
        </w:tblPrEx>
        <w:trPr>
          <w:trHeight w:val="21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</w:tr>
      <w:tr w:rsidR="00437E58">
        <w:tblPrEx>
          <w:tblBorders>
            <w:insideH w:val="nil"/>
            <w:insideV w:val="nil"/>
          </w:tblBorders>
        </w:tblPrEx>
        <w:trPr>
          <w:trHeight w:val="21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E58" w:rsidRDefault="00CD3FF1">
            <w:pPr>
              <w:jc w:val="left"/>
            </w:pPr>
            <w:r>
              <w:rPr>
                <w:sz w:val="14"/>
              </w:rPr>
              <w:t>Świadczeniodawca*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</w:tr>
      <w:tr w:rsidR="00437E58">
        <w:tblPrEx>
          <w:tblBorders>
            <w:insideH w:val="nil"/>
            <w:insideV w:val="nil"/>
          </w:tblBorders>
        </w:tblPrEx>
        <w:trPr>
          <w:trHeight w:val="21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E58" w:rsidRDefault="00437E58">
            <w:pPr>
              <w:jc w:val="left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7E58" w:rsidRDefault="00437E58">
            <w:pPr>
              <w:jc w:val="left"/>
            </w:pPr>
          </w:p>
        </w:tc>
      </w:tr>
      <w:tr w:rsidR="00437E58">
        <w:tblPrEx>
          <w:tblBorders>
            <w:insideH w:val="nil"/>
            <w:insideV w:val="nil"/>
          </w:tblBorders>
        </w:tblPrEx>
        <w:trPr>
          <w:trHeight w:val="210"/>
        </w:trPr>
        <w:tc>
          <w:tcPr>
            <w:tcW w:w="8220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437E58" w:rsidRDefault="00CD3FF1">
            <w:pPr>
              <w:jc w:val="left"/>
            </w:pPr>
            <w:r>
              <w:rPr>
                <w:i/>
                <w:sz w:val="16"/>
              </w:rPr>
              <w:t xml:space="preserve">* </w:t>
            </w:r>
            <w:r>
              <w:rPr>
                <w:i/>
                <w:sz w:val="16"/>
              </w:rPr>
              <w:t>kwalifikowany podpis elektroniczny albo pieczęć/nadruk/naklejka świadczeniodawcy - zawierające nazwę, adres, NIP i REGON - wraz z podpisem</w:t>
            </w:r>
            <w:r>
              <w:rPr>
                <w:sz w:val="16"/>
              </w:rPr>
              <w:t xml:space="preserve">                         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  <w:tc>
          <w:tcPr>
            <w:tcW w:w="516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437E58" w:rsidRDefault="00437E58">
            <w:pPr>
              <w:jc w:val="left"/>
            </w:pPr>
          </w:p>
        </w:tc>
      </w:tr>
    </w:tbl>
    <w:p w:rsidR="00437E58" w:rsidRDefault="00437E58"/>
    <w:sectPr w:rsidR="00437E58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E58"/>
    <w:rsid w:val="00437E58"/>
    <w:rsid w:val="00CD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5AED9A-25EE-4C65-9352-B56BCCF96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.../2024/DSOZ</vt:lpstr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.../2024/DSOZ</dc:title>
  <dc:subject>w sprawie określenia warunków zawierania i realizacji umów o udzielanie świadczeń opieki zdrowotnej w rodzaju ambulatoryjna opieka specjalistyczna</dc:subject>
  <dc:creator>Adriana.Jablonska</dc:creator>
  <cp:lastModifiedBy>Kłosin Karolina</cp:lastModifiedBy>
  <cp:revision>2</cp:revision>
  <dcterms:created xsi:type="dcterms:W3CDTF">2025-01-02T08:08:00Z</dcterms:created>
  <dcterms:modified xsi:type="dcterms:W3CDTF">2025-01-02T08:08:00Z</dcterms:modified>
  <cp:category>Akt prawny</cp:category>
</cp:coreProperties>
</file>