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FC3" w:rsidRDefault="00324A3A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 do zarządzenia Nr 130/2024/DSOZ</w:t>
      </w:r>
      <w:r>
        <w:br/>
        <w:t>Prezesa Narodowego Funduszu Zdrowia</w:t>
      </w:r>
      <w:r>
        <w:br/>
        <w:t>z dnia 24 grudnia 2024 r.</w:t>
      </w:r>
    </w:p>
    <w:p w:rsidR="006E3FC3" w:rsidRDefault="00324A3A">
      <w:pPr>
        <w:keepNext/>
        <w:spacing w:after="480"/>
        <w:jc w:val="center"/>
      </w:pPr>
      <w:r>
        <w:rPr>
          <w:b/>
        </w:rPr>
        <w:t>UMOWA Nr............../................</w:t>
      </w:r>
      <w:r>
        <w:rPr>
          <w:b/>
        </w:rPr>
        <w:br/>
        <w:t xml:space="preserve">O UDZIELANIE ŚWIADCZEŃ OPIEKI ZDROWOTNEJ W SYSTEMIE PODSTAWOWEGO SZPITALNEGO ZABEZPIECZENIA ŚWIADCZEŃ </w:t>
      </w:r>
      <w:r>
        <w:rPr>
          <w:b/>
        </w:rPr>
        <w:t>OPIEKI ZDROWOTNEJ</w:t>
      </w:r>
    </w:p>
    <w:p w:rsidR="006E3FC3" w:rsidRDefault="00324A3A">
      <w:pPr>
        <w:spacing w:before="120" w:after="120"/>
        <w:ind w:firstLine="227"/>
      </w:pPr>
      <w:r>
        <w:t>zawarta w .........................................., dnia .......................................................... roku, pomiędzy:</w:t>
      </w:r>
    </w:p>
    <w:p w:rsidR="006E3FC3" w:rsidRDefault="00324A3A">
      <w:pPr>
        <w:spacing w:before="120" w:after="120"/>
        <w:ind w:firstLine="227"/>
        <w:rPr>
          <w:color w:val="000000"/>
          <w:u w:color="000000"/>
        </w:rPr>
      </w:pPr>
      <w:r>
        <w:rPr>
          <w:b/>
        </w:rPr>
        <w:t>Narodowym Funduszem Zdrowia – reprezentowanym przez Prezesa Narodowego Funduszu Zdrowia, w imieniu które</w:t>
      </w:r>
      <w:r>
        <w:rPr>
          <w:b/>
        </w:rPr>
        <w:t xml:space="preserve">go działa: </w:t>
      </w:r>
      <w:r>
        <w:rPr>
          <w:color w:val="000000"/>
          <w:u w:color="000000"/>
        </w:rPr>
        <w:t>…………………………………………… (wskazanie imienia i nazwiska osoby umocowanej)</w:t>
      </w:r>
      <w:r>
        <w:rPr>
          <w:b/>
          <w:color w:val="000000"/>
          <w:u w:color="000000"/>
        </w:rPr>
        <w:t xml:space="preserve"> – </w:t>
      </w:r>
      <w:r>
        <w:rPr>
          <w:color w:val="000000"/>
          <w:u w:color="000000"/>
        </w:rPr>
        <w:t xml:space="preserve">………………………………………… (wskazanie stanowiska) .…………………………… (nazwa oddziału) </w:t>
      </w:r>
      <w:r>
        <w:rPr>
          <w:b/>
          <w:color w:val="000000"/>
          <w:u w:color="000000"/>
        </w:rPr>
        <w:t>Oddziału Wojewódzkiego Narodowego Funduszu Zdrowia z siedzibą w </w:t>
      </w:r>
      <w:r>
        <w:rPr>
          <w:color w:val="000000"/>
          <w:u w:color="000000"/>
        </w:rPr>
        <w:t>...........................................</w:t>
      </w:r>
      <w:r>
        <w:rPr>
          <w:color w:val="000000"/>
          <w:u w:color="000000"/>
        </w:rPr>
        <w:t>..................................................................................... (adres), na podstawie pełnomocnictwa/pełnomocnictw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> nr ………....... z dnia ……………/ i nr ......... z dnia …........</w:t>
      </w:r>
      <w:r>
        <w:t xml:space="preserve">../, zwanym dalej </w:t>
      </w:r>
      <w:r>
        <w:rPr>
          <w:b/>
          <w:color w:val="000000"/>
          <w:u w:color="000000"/>
        </w:rPr>
        <w:t>"Funduszem"</w:t>
      </w:r>
    </w:p>
    <w:p w:rsidR="006E3FC3" w:rsidRDefault="00324A3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a</w:t>
      </w:r>
    </w:p>
    <w:p w:rsidR="006E3FC3" w:rsidRDefault="00324A3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……….............................................................................................................................</w:t>
      </w:r>
    </w:p>
    <w:p w:rsidR="006E3FC3" w:rsidRDefault="00324A3A">
      <w:pPr>
        <w:spacing w:before="120" w:after="120"/>
        <w:ind w:firstLine="227"/>
        <w:rPr>
          <w:color w:val="000000"/>
          <w:u w:color="000000"/>
        </w:rPr>
      </w:pPr>
      <w:r>
        <w:rPr>
          <w:i/>
          <w:color w:val="000000"/>
          <w:u w:color="000000"/>
        </w:rPr>
        <w:t>oznaczenie świadczeniodawcy: imię i nazwisko albo nazwa świadczeniodawcy w rozumieniu art. 5 pk</w:t>
      </w:r>
      <w:r>
        <w:rPr>
          <w:i/>
          <w:color w:val="000000"/>
          <w:u w:color="000000"/>
        </w:rPr>
        <w:t>t 41 ustawy z dnia 27 sierpnia 2004 r. o świadczeniach opieki zdrowotnej finansowanych ze środków publicznych (Dz. U. z 2022 r. poz. 2561, z </w:t>
      </w:r>
      <w:proofErr w:type="spellStart"/>
      <w:r>
        <w:rPr>
          <w:i/>
          <w:color w:val="000000"/>
          <w:u w:color="000000"/>
        </w:rPr>
        <w:t>późn</w:t>
      </w:r>
      <w:proofErr w:type="spellEnd"/>
      <w:r>
        <w:rPr>
          <w:i/>
          <w:color w:val="000000"/>
          <w:u w:color="000000"/>
        </w:rPr>
        <w:t>. zm.),</w:t>
      </w:r>
    </w:p>
    <w:p w:rsidR="006E3FC3" w:rsidRDefault="00324A3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zwanym dalej "</w:t>
      </w:r>
      <w:r>
        <w:rPr>
          <w:b/>
          <w:color w:val="000000"/>
          <w:u w:color="000000"/>
        </w:rPr>
        <w:t>Świadczeniodawcą</w:t>
      </w:r>
      <w:r>
        <w:rPr>
          <w:color w:val="000000"/>
          <w:u w:color="000000"/>
        </w:rPr>
        <w:t xml:space="preserve">", reprezentowanym przez </w:t>
      </w:r>
    </w:p>
    <w:p w:rsidR="006E3FC3" w:rsidRDefault="00324A3A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……….............................................................................................................................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2"/>
      </w:tblGrid>
      <w:tr w:rsidR="006E3FC3">
        <w:tc>
          <w:tcPr>
            <w:tcW w:w="10070" w:type="dxa"/>
            <w:tcBorders>
              <w:top w:val="nil"/>
              <w:left w:val="nil"/>
              <w:bottom w:val="nil"/>
              <w:right w:val="nil"/>
            </w:tcBorders>
          </w:tcPr>
          <w:p w:rsidR="006E3FC3" w:rsidRDefault="00324A3A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PRZEDMIOT UMOWY</w:t>
            </w:r>
          </w:p>
        </w:tc>
      </w:tr>
    </w:tbl>
    <w:p w:rsidR="006E3FC3" w:rsidRDefault="00324A3A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1. </w:t>
      </w:r>
      <w:r>
        <w:rPr>
          <w:color w:val="000000"/>
          <w:u w:color="000000"/>
        </w:rPr>
        <w:t>Przedmiotem umowy jest udzielanie przez Świadczeniodawcę gwarantowanych świadczeń opieki zdrowotnej w </w:t>
      </w:r>
      <w:r>
        <w:rPr>
          <w:color w:val="000000"/>
          <w:u w:color="000000"/>
        </w:rPr>
        <w:t xml:space="preserve">systemie podstawowego szpitalnego zabezpieczenia świadczeń opieki zdrowotnej, w profilach i zakresach określonych w Planie rzeczowo – finansowym, stanowiącym </w:t>
      </w:r>
      <w:r>
        <w:rPr>
          <w:b/>
          <w:color w:val="000000"/>
          <w:u w:color="000000"/>
        </w:rPr>
        <w:t>załącznik nr 1</w:t>
      </w:r>
      <w:r>
        <w:rPr>
          <w:color w:val="000000"/>
          <w:u w:color="000000"/>
        </w:rPr>
        <w:t xml:space="preserve"> do umowy.</w:t>
      </w:r>
    </w:p>
    <w:p w:rsidR="006E3FC3" w:rsidRDefault="00324A3A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Świadczeniodawca obowiązany jest wykonywać umowę zgodnie z:</w:t>
      </w:r>
    </w:p>
    <w:p w:rsidR="006E3FC3" w:rsidRDefault="00324A3A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warunkami udzielania świadczeń określonymi w:</w:t>
      </w:r>
    </w:p>
    <w:p w:rsidR="006E3FC3" w:rsidRDefault="00324A3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ustawie z dnia 27 sierpnia 2004 r. o świadczeniach opieki zdrowotnej finansowanych ze środków publicznych, zwanej dalej "ustawą o świadczeniach",</w:t>
      </w:r>
    </w:p>
    <w:p w:rsidR="006E3FC3" w:rsidRDefault="00324A3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rozporządzeniach ministra właściwego do spraw zdrowia w sp</w:t>
      </w:r>
      <w:r>
        <w:rPr>
          <w:color w:val="000000"/>
          <w:u w:color="000000"/>
        </w:rPr>
        <w:t>rawie świadczeń gwarantowanych, wydawanych na podstawie art. 31d ustawy o świadczeniach, dotyczących świadczeń objętych umową,</w:t>
      </w:r>
    </w:p>
    <w:p w:rsidR="006E3FC3" w:rsidRDefault="00324A3A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rozporządzeniu ministra właściwego do spraw zdrowia w sprawie ogólnych warunków umów o udzielanie świadczeń opieki zdrowotnej,</w:t>
      </w:r>
      <w:r>
        <w:rPr>
          <w:color w:val="000000"/>
          <w:u w:color="000000"/>
        </w:rPr>
        <w:t xml:space="preserve"> wydanym na podstawie art. 137 ust. 2 ustawy o świadczeniach, zwanym dalej "Ogólnymi warunkami umów";</w:t>
      </w:r>
    </w:p>
    <w:p w:rsidR="006E3FC3" w:rsidRDefault="00324A3A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szczegółowymi warunkami umów określonymi przez Prezesa Funduszu, na podstawie art. 136c ust. 5 ustawy o świadczeniach.</w:t>
      </w:r>
    </w:p>
    <w:p w:rsidR="006E3FC3" w:rsidRDefault="00324A3A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ORGANIZACJA UDZIELANIA ŚWIADCZEŃ</w:t>
      </w:r>
    </w:p>
    <w:p w:rsidR="006E3FC3" w:rsidRDefault="00324A3A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t>1. </w:t>
      </w:r>
      <w:r>
        <w:rPr>
          <w:color w:val="000000"/>
          <w:u w:color="000000"/>
        </w:rPr>
        <w:t>Świadczenia w poszczególnych zakresach świadczeń udzielane są:</w:t>
      </w:r>
    </w:p>
    <w:p w:rsidR="006E3FC3" w:rsidRDefault="00324A3A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przez osoby wymienione w </w:t>
      </w:r>
      <w:r>
        <w:rPr>
          <w:b/>
          <w:color w:val="000000"/>
          <w:u w:color="000000"/>
        </w:rPr>
        <w:t>załączniku nr 2</w:t>
      </w:r>
      <w:r>
        <w:rPr>
          <w:color w:val="000000"/>
          <w:u w:color="000000"/>
        </w:rPr>
        <w:t xml:space="preserve"> do umowy – "Harmonogram – zasoby" oraz w </w:t>
      </w:r>
      <w:r>
        <w:rPr>
          <w:b/>
          <w:color w:val="000000"/>
          <w:u w:color="000000"/>
        </w:rPr>
        <w:t>załączniku nr 6</w:t>
      </w:r>
      <w:r>
        <w:rPr>
          <w:color w:val="000000"/>
          <w:u w:color="000000"/>
        </w:rPr>
        <w:t xml:space="preserve"> lub </w:t>
      </w:r>
      <w:r>
        <w:rPr>
          <w:b/>
          <w:color w:val="000000"/>
          <w:u w:color="000000"/>
        </w:rPr>
        <w:t>6a</w:t>
      </w:r>
      <w:r>
        <w:rPr>
          <w:color w:val="000000"/>
          <w:u w:color="000000"/>
        </w:rPr>
        <w:t xml:space="preserve"> do umowy "Harmonogram dodatkowy – zasoby"; </w:t>
      </w:r>
    </w:p>
    <w:p w:rsidR="006E3FC3" w:rsidRDefault="00324A3A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zgodnie z harmonogramem pracy</w:t>
      </w:r>
      <w:r>
        <w:rPr>
          <w:color w:val="000000"/>
          <w:u w:color="000000"/>
        </w:rPr>
        <w:t>, określonym w </w:t>
      </w:r>
      <w:r>
        <w:rPr>
          <w:b/>
          <w:color w:val="000000"/>
          <w:u w:color="000000"/>
        </w:rPr>
        <w:t>załączniku nr 2</w:t>
      </w:r>
      <w:r>
        <w:rPr>
          <w:color w:val="000000"/>
          <w:u w:color="000000"/>
        </w:rPr>
        <w:t xml:space="preserve"> do umowy – "Harmonogram – zasoby" oraz w </w:t>
      </w:r>
      <w:r>
        <w:rPr>
          <w:b/>
          <w:color w:val="000000"/>
          <w:u w:color="000000"/>
        </w:rPr>
        <w:t>załączniku nr 6</w:t>
      </w:r>
      <w:r>
        <w:rPr>
          <w:color w:val="000000"/>
          <w:u w:color="000000"/>
        </w:rPr>
        <w:t xml:space="preserve"> lub </w:t>
      </w:r>
      <w:r>
        <w:rPr>
          <w:b/>
          <w:color w:val="000000"/>
          <w:u w:color="000000"/>
        </w:rPr>
        <w:t>6a</w:t>
      </w:r>
      <w:r>
        <w:rPr>
          <w:color w:val="000000"/>
          <w:u w:color="000000"/>
        </w:rPr>
        <w:t xml:space="preserve"> do umowy "Harmonogram dodatkowy – zasoby".</w:t>
      </w:r>
    </w:p>
    <w:p w:rsidR="006E3FC3" w:rsidRDefault="00324A3A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2. </w:t>
      </w:r>
      <w:r>
        <w:rPr>
          <w:color w:val="000000"/>
          <w:u w:color="000000"/>
        </w:rPr>
        <w:t>Dane o potencjale wykonawczym Świadczeniodawcy przeznaczonym do realizacji umowy, będące w jego dyspozycji, są okre</w:t>
      </w:r>
      <w:r>
        <w:rPr>
          <w:color w:val="000000"/>
          <w:u w:color="000000"/>
        </w:rPr>
        <w:t>ślone w </w:t>
      </w:r>
      <w:r>
        <w:rPr>
          <w:b/>
          <w:color w:val="000000"/>
          <w:u w:color="000000"/>
        </w:rPr>
        <w:t>załączniku nr 2</w:t>
      </w:r>
      <w:r>
        <w:rPr>
          <w:color w:val="000000"/>
          <w:u w:color="000000"/>
        </w:rPr>
        <w:t xml:space="preserve"> do umowy – "Harmonogram – zasoby".</w:t>
      </w:r>
    </w:p>
    <w:p w:rsidR="006E3FC3" w:rsidRDefault="00324A3A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 xml:space="preserve">Świadczenia mogą być udzielane przez Świadczeniodawcę z udziałem podwykonawców udzielających świadczeń na zlecenie Świadczeniodawcy, wymienionych w "Wykazie podwykonawców", stanowiącym </w:t>
      </w:r>
      <w:r>
        <w:rPr>
          <w:b/>
          <w:color w:val="000000"/>
          <w:u w:color="000000"/>
        </w:rPr>
        <w:t>załącznik</w:t>
      </w:r>
      <w:r>
        <w:rPr>
          <w:b/>
          <w:color w:val="000000"/>
          <w:u w:color="000000"/>
        </w:rPr>
        <w:t xml:space="preserve"> nr 3</w:t>
      </w:r>
      <w:r>
        <w:rPr>
          <w:color w:val="000000"/>
          <w:u w:color="000000"/>
        </w:rPr>
        <w:t xml:space="preserve"> do umowy.</w:t>
      </w:r>
    </w:p>
    <w:p w:rsidR="006E3FC3" w:rsidRDefault="00324A3A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 xml:space="preserve">Świadczenia opieki kompleksowej, określone w przepisach wydanych na podstawie art. 31d lub art. 146 ust. 1 ustawy o świadczeniach, mogą być udzielane przez świadczeniodawcę z udziałem podwykonawców i współrealizatorów, o których mowa </w:t>
      </w:r>
      <w:r>
        <w:rPr>
          <w:color w:val="000000"/>
          <w:u w:color="000000"/>
        </w:rPr>
        <w:t>w zarządzeniu Prezesa Funduszu w sprawie określenia warunków zawierania i realizacji umów w rodzaju leczenie szpitalne - świadczenia kompleksowe. Wzór "Wykazu współrealizatorów" jest określony w </w:t>
      </w:r>
      <w:r>
        <w:rPr>
          <w:b/>
          <w:color w:val="000000"/>
          <w:u w:color="000000"/>
        </w:rPr>
        <w:t>załączniku nr 4</w:t>
      </w:r>
      <w:r>
        <w:rPr>
          <w:color w:val="000000"/>
          <w:u w:color="000000"/>
        </w:rPr>
        <w:t xml:space="preserve"> do umowy.</w:t>
      </w:r>
    </w:p>
    <w:p w:rsidR="006E3FC3" w:rsidRDefault="00324A3A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Dopuszczalne jest zlecenie podwy</w:t>
      </w:r>
      <w:r>
        <w:rPr>
          <w:color w:val="000000"/>
          <w:u w:color="000000"/>
        </w:rPr>
        <w:t>konawcy udzielania świadczeń jedynie w zakresie określonym w szczegółowych warunkach umów, o których mowa w § 1 ust. 2.</w:t>
      </w:r>
    </w:p>
    <w:p w:rsidR="006E3FC3" w:rsidRDefault="00324A3A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 xml:space="preserve">Świadczenia mogą być udzielane wyłącznie przez podwykonawcę spełniającego warunki określone w przepisach odrębnych i w szczegółowych </w:t>
      </w:r>
      <w:r>
        <w:rPr>
          <w:color w:val="000000"/>
          <w:u w:color="000000"/>
        </w:rPr>
        <w:t>warunkach umów o których mowa w § 1 ust. 2.</w:t>
      </w:r>
    </w:p>
    <w:p w:rsidR="006E3FC3" w:rsidRDefault="00324A3A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Umowa zawarta pomiędzy Świadczeniodawcą a podwykonawcą winna zawierać zastrzeżenie o prawie Funduszu do przeprowadzenia kontroli podmiotów biorących udział w udzielaniu świadczeń, na zasadach określonych w ust</w:t>
      </w:r>
      <w:r>
        <w:rPr>
          <w:color w:val="000000"/>
          <w:u w:color="000000"/>
        </w:rPr>
        <w:t>awie, w zakresie wynikającym z umowy. Fundusz informuje Świadczeniodawcę o rozpoczęciu i zakończeniu kontroli podwykonawcy oraz jej wynikach.</w:t>
      </w:r>
    </w:p>
    <w:p w:rsidR="006E3FC3" w:rsidRDefault="00324A3A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Zaprzestanie współpracy z podwykonawcą wymienionym w  </w:t>
      </w:r>
      <w:r>
        <w:rPr>
          <w:b/>
          <w:color w:val="000000"/>
          <w:u w:color="000000"/>
        </w:rPr>
        <w:t>załączniku nr 3 </w:t>
      </w:r>
      <w:r>
        <w:rPr>
          <w:color w:val="000000"/>
          <w:u w:color="000000"/>
        </w:rPr>
        <w:t>do umowy lub nawiązanie współpracy z inny</w:t>
      </w:r>
      <w:r>
        <w:rPr>
          <w:color w:val="000000"/>
          <w:u w:color="000000"/>
        </w:rPr>
        <w:t>m podwykonawcą, wymaga zgłoszenia dyrektorowi oddziału Funduszu najpóźniej w dniu poprzedzającym wejście w życie zmiany.</w:t>
      </w:r>
    </w:p>
    <w:p w:rsidR="006E3FC3" w:rsidRDefault="00324A3A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Świadczeniodawca obowiązany jest do bieżącego aktualizowania danych o swoim potencjale wykonawczym przeznaczonym do realizacji umowy</w:t>
      </w:r>
      <w:r>
        <w:rPr>
          <w:color w:val="000000"/>
          <w:u w:color="000000"/>
        </w:rPr>
        <w:t>, przez który rozumie się zasoby będące w dyspozycji Świadczeniodawcy służące wykonywaniu świadczeń opieki zdrowotnej, w szczególności osoby udzielające tych świadczeń i sprzęt.</w:t>
      </w:r>
    </w:p>
    <w:p w:rsidR="006E3FC3" w:rsidRDefault="00324A3A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Aktualizacji danych, o których mowa w ust. 8 i 9, należy dokonywać za pomo</w:t>
      </w:r>
      <w:r>
        <w:rPr>
          <w:color w:val="000000"/>
          <w:u w:color="000000"/>
        </w:rPr>
        <w:t>cą udostępnionych przez Fundusz aplikacji informatycznych, w szczególności Portalu Narodowego Funduszu Zdrowia, na zasadach i warunkach określonych w zarządzeniu Prezesa Funduszu w sprawie korzystania z Portalu Narodowego Funduszu Zdrowia oraz w umowie upo</w:t>
      </w:r>
      <w:r>
        <w:rPr>
          <w:color w:val="000000"/>
          <w:u w:color="000000"/>
        </w:rPr>
        <w:t>ważniającej do korzystania z tego Portalu.</w:t>
      </w:r>
    </w:p>
    <w:p w:rsidR="006E3FC3" w:rsidRDefault="00324A3A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Świadczeniodawca zobowiązany jest do:</w:t>
      </w:r>
    </w:p>
    <w:p w:rsidR="006E3FC3" w:rsidRDefault="00324A3A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realizacji instrumentów dzielenia ryzyka,</w:t>
      </w:r>
    </w:p>
    <w:p w:rsidR="006E3FC3" w:rsidRDefault="00324A3A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współpracy z Prezesem Funduszu oraz dyrektorem Oddziału Funduszu przy realizacji instrumentów dzielenia ryzyka</w:t>
      </w:r>
    </w:p>
    <w:p w:rsidR="006E3FC3" w:rsidRDefault="00324A3A">
      <w:pPr>
        <w:keepLines/>
        <w:spacing w:before="120" w:after="120"/>
        <w:ind w:left="227" w:hanging="113"/>
        <w:rPr>
          <w:color w:val="000000"/>
          <w:u w:color="000000"/>
        </w:rPr>
      </w:pPr>
      <w:r>
        <w:rPr>
          <w:color w:val="000000"/>
          <w:u w:color="000000"/>
        </w:rPr>
        <w:fldChar w:fldCharType="begin"/>
      </w:r>
      <w:r>
        <w:rPr>
          <w:color w:val="000000"/>
          <w:u w:color="000000"/>
        </w:rPr>
        <w:instrText>MERGEFIELD C</w:instrText>
      </w:r>
      <w:r>
        <w:rPr>
          <w:color w:val="000000"/>
          <w:u w:color="000000"/>
        </w:rPr>
        <w:instrText>OMMONPART_OF_POINTS \* MERGEFORMAT</w:instrText>
      </w:r>
      <w:r>
        <w:rPr>
          <w:color w:val="000000"/>
          <w:u w:color="000000"/>
        </w:rPr>
        <w:fldChar w:fldCharType="separate"/>
      </w:r>
      <w:r>
        <w:t>– </w:t>
      </w:r>
      <w:r>
        <w:rPr>
          <w:color w:val="000000"/>
          <w:u w:color="000000"/>
        </w:rPr>
        <w:fldChar w:fldCharType="end"/>
      </w:r>
      <w:r>
        <w:rPr>
          <w:color w:val="000000"/>
          <w:u w:color="000000"/>
        </w:rPr>
        <w:t>o których mowa w art. 11 ust. 5 ustawy z dnia 12 maja 2011 r. o refundacji leków, środków spożywczych specjalnego przeznaczenia żywieniowego oraz wyrobów medycznych (Dz. U. z 2024 r. poz. 930)</w:t>
      </w:r>
      <w:hyperlink r:id="rId5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2</w:t>
        </w:r>
      </w:hyperlink>
      <w:r>
        <w:t>.</w:t>
      </w:r>
    </w:p>
    <w:p w:rsidR="006E3FC3" w:rsidRDefault="00324A3A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 xml:space="preserve">Świadczeniodawca jest zobowiązany do udzielenia informacji i wyjaśnień niezbędnych dyrektorowi oddziału Funduszu lub Prezesowi Funduszu do realizacji zadań, o których mowa odpowiednio w art. 107 w ust. 5 pkt 8 lit. </w:t>
      </w:r>
      <w:r>
        <w:rPr>
          <w:color w:val="000000"/>
          <w:u w:color="000000"/>
        </w:rPr>
        <w:t>e oraz w art. 102 ust. 5a ustawy o świadczeniach, w terminie 3 dni od dnia otrzymania wniosku o ich udzielenie.</w:t>
      </w:r>
    </w:p>
    <w:p w:rsidR="006E3FC3" w:rsidRDefault="00324A3A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Świadczeniodawca jest zobowiązany do przekazywania, na wskazany przez dyrektora oddziału Funduszu adres poczty elektronicznej, w związku z r</w:t>
      </w:r>
      <w:r>
        <w:rPr>
          <w:color w:val="000000"/>
          <w:u w:color="000000"/>
        </w:rPr>
        <w:t>ealizacją przez dyrektora oddziału Funduszu zadań, o których mowa w art. 107 w ust. 5 pkt 8 lit. e ustawy o świadczeniach, projektu specyfikacji istotnych warunków zamówienia wraz z załącznikami, w terminie 5 dni roboczych przed ich publikacją.</w:t>
      </w:r>
    </w:p>
    <w:p w:rsidR="006E3FC3" w:rsidRDefault="00324A3A">
      <w:pPr>
        <w:keepLines/>
        <w:spacing w:before="120" w:after="120"/>
        <w:ind w:firstLine="340"/>
        <w:rPr>
          <w:color w:val="000000"/>
          <w:u w:color="000000"/>
        </w:rPr>
      </w:pPr>
      <w:r>
        <w:t>14. </w:t>
      </w:r>
      <w:r>
        <w:rPr>
          <w:color w:val="000000"/>
          <w:u w:color="000000"/>
        </w:rPr>
        <w:t>Nabycie</w:t>
      </w:r>
      <w:r>
        <w:rPr>
          <w:color w:val="000000"/>
          <w:u w:color="000000"/>
        </w:rPr>
        <w:t xml:space="preserve"> leków niezbędnych do realizacji świadczeń udzielanych w ramach chemioterapii lub programów lekowych, może odbywać się po przeprowadzeniu wspólnego postępowania o udzielenie zamówienia publicznego.</w:t>
      </w:r>
    </w:p>
    <w:p w:rsidR="006E3FC3" w:rsidRDefault="00324A3A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15. </w:t>
      </w:r>
      <w:r>
        <w:rPr>
          <w:color w:val="000000"/>
          <w:u w:color="000000"/>
        </w:rPr>
        <w:t>W przypadku, gdy nabycie leków będzie odbywać się na z</w:t>
      </w:r>
      <w:r>
        <w:rPr>
          <w:color w:val="000000"/>
          <w:u w:color="000000"/>
        </w:rPr>
        <w:t>asadach określonych w ust. 14, Świadczeniodawca zobowiązany jest do zawarcia porozumienia zgodnie z art. 38 ust. 1 i 2 ustawy z dnia 11 września 2019 r. - Prawo zamówień publicznych (Dz. U. z 2024 r. poz. 1320) oraz udzielenia upoważnienia do przeprowadzen</w:t>
      </w:r>
      <w:r>
        <w:rPr>
          <w:color w:val="000000"/>
          <w:u w:color="000000"/>
        </w:rPr>
        <w:t>ia wspólnego postępowania o udzielenie zamówienia publicznego podmiotowi, który będzie przeprowadzał to postępowanie, na zasadach określonych w zarządzeniu Prezesa Funduszu w sprawie określenia warunków zawierania i realizacji umów w rodzaju leczenie szpit</w:t>
      </w:r>
      <w:r>
        <w:rPr>
          <w:color w:val="000000"/>
          <w:u w:color="000000"/>
        </w:rPr>
        <w:t>alne w zakresie chemioterapii lub zarządzeniu Prezesa Funduszu w sprawie określenia warunków zawierania i realizacji umów w rodzaju leczenie szpitalne w zakresie programy lekowe.</w:t>
      </w:r>
    </w:p>
    <w:p w:rsidR="006E3FC3" w:rsidRDefault="00324A3A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>W przypadku, gdy umowa zawarta przez świadczeniodawcę przed zamieszczenie</w:t>
      </w:r>
      <w:r>
        <w:rPr>
          <w:color w:val="000000"/>
          <w:u w:color="000000"/>
        </w:rPr>
        <w:t>m przez Prezesa Funduszu informacji, o której mowa w § 19 ust. 4 zarządzenia Prezesa Funduszu w sprawie określenia warunków zawierania i realizacji umów w rodzaju leczenie szpitalne w zakresie chemioterapii lub w § 13 ust. 4 zarządzenia Prezesa Funduszu w </w:t>
      </w:r>
      <w:r>
        <w:rPr>
          <w:color w:val="000000"/>
          <w:u w:color="000000"/>
        </w:rPr>
        <w:t>sprawie określenia warunków zawierania i realizacji umów w rodzaju leczenie szpitalne w zakresie programy lekowe, określa nie wyższą cenę leku niż cena tego samego leku nabytego w wyniku wspólnego postępowania o udzielenie zamówienia publicznego, datą rozp</w:t>
      </w:r>
      <w:r>
        <w:rPr>
          <w:color w:val="000000"/>
          <w:u w:color="000000"/>
        </w:rPr>
        <w:t>oczęcia realizacji świadczeń z wykorzystaniem leku nabytego w ramach wspólnego postępowania o udzielenie zamówienia publicznego jest upływ terminu, na jaki zawarta została ta umowa.</w:t>
      </w:r>
    </w:p>
    <w:p w:rsidR="006E3FC3" w:rsidRDefault="00324A3A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Świadczeniodawca, w okresie realizacji umowy, jest obowiązany do posi</w:t>
      </w:r>
      <w:r>
        <w:rPr>
          <w:color w:val="000000"/>
          <w:u w:color="000000"/>
        </w:rPr>
        <w:t>adania umowy ubezpieczenia odpowiedzialności cywilnej za szkody wyrządzone w związku z  udzielaniem świadczeń, zawartej zgodnie z warunkami określonymi w art. 136b ustawy o świadczeniach.</w:t>
      </w:r>
    </w:p>
    <w:p w:rsidR="006E3FC3" w:rsidRDefault="00324A3A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WARUNKI FINANSOWANIA ŚWIADCZEŃ</w:t>
      </w:r>
    </w:p>
    <w:p w:rsidR="006E3FC3" w:rsidRDefault="00324A3A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t>1. </w:t>
      </w:r>
      <w:r>
        <w:rPr>
          <w:color w:val="000000"/>
          <w:u w:color="000000"/>
        </w:rPr>
        <w:t>Kwota zobowiązania Funduszu w</w:t>
      </w:r>
      <w:r>
        <w:rPr>
          <w:color w:val="000000"/>
          <w:u w:color="000000"/>
        </w:rPr>
        <w:t>obec Świadczeniodawcy z tytułu realizacji umowy w okresie od dnia …………………... r. do dnia ……….……………. r. wynosi maksymalnie ………………………… zł (słownie: ………………………………… zł).</w:t>
      </w:r>
    </w:p>
    <w:p w:rsidR="006E3FC3" w:rsidRDefault="00324A3A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Kwota zobowiązania, o której mowa w ust. 1, w zakresie ryczałtu PSZ jest wyliczana na kol</w:t>
      </w:r>
      <w:r>
        <w:rPr>
          <w:color w:val="000000"/>
          <w:u w:color="000000"/>
        </w:rPr>
        <w:t>ejne okresy rozliczeniowe zgodnie z postanowieniami § 5 do szczegółowych warunków umów, o których mowa w § 1 ust. 2.</w:t>
      </w:r>
    </w:p>
    <w:p w:rsidR="006E3FC3" w:rsidRDefault="00324A3A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Liczbę i cenę jednostek rozliczeniowych oraz kwotę zobowiązania w poszczególnych zakresach świadczeń objętych umową, w okresach rozlicze</w:t>
      </w:r>
      <w:r>
        <w:rPr>
          <w:color w:val="000000"/>
          <w:u w:color="000000"/>
        </w:rPr>
        <w:t xml:space="preserve">niowych, określa Plan rzeczowo – finansowy, stanowiący </w:t>
      </w:r>
      <w:r>
        <w:rPr>
          <w:b/>
          <w:color w:val="000000"/>
          <w:u w:color="000000"/>
        </w:rPr>
        <w:t>załącznik nr 1 </w:t>
      </w:r>
      <w:r>
        <w:rPr>
          <w:color w:val="000000"/>
          <w:u w:color="000000"/>
        </w:rPr>
        <w:t>do umowy.</w:t>
      </w:r>
    </w:p>
    <w:p w:rsidR="006E3FC3" w:rsidRDefault="00324A3A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Należność z tytułu zawartej umowy za realizację świadczeń Fundusz wypłaca na rachunek bankowy:</w:t>
      </w:r>
    </w:p>
    <w:p w:rsidR="006E3FC3" w:rsidRDefault="00324A3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Dane posiadacza rachunku bankowego: ……………………………………………</w:t>
      </w:r>
    </w:p>
    <w:p w:rsidR="006E3FC3" w:rsidRDefault="00324A3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nr …………………………………….......</w:t>
      </w:r>
      <w:r>
        <w:rPr>
          <w:color w:val="000000"/>
          <w:u w:color="000000"/>
        </w:rPr>
        <w:t>...............................................................</w:t>
      </w:r>
    </w:p>
    <w:p w:rsidR="006E3FC3" w:rsidRDefault="00324A3A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Zmiana numeru rachunku bankowego, o którym mowa w ust.  4, wymaga uprzednio złożenia przez świadczeniodawcę, w formie elektronicznej poprzez Portal Narodowego Funduszu Zdrowia albo w formie</w:t>
      </w:r>
      <w:r>
        <w:rPr>
          <w:color w:val="000000"/>
          <w:u w:color="000000"/>
        </w:rPr>
        <w:t xml:space="preserve"> pisemnej, wniosku w  sprawie zmiany rachunku bankowego, którego wzór stanowi </w:t>
      </w:r>
      <w:r>
        <w:rPr>
          <w:b/>
          <w:color w:val="000000"/>
          <w:u w:color="000000"/>
        </w:rPr>
        <w:t>załącznik nr 5</w:t>
      </w:r>
      <w:r>
        <w:rPr>
          <w:color w:val="000000"/>
          <w:u w:color="000000"/>
        </w:rPr>
        <w:t xml:space="preserve"> do umowy.</w:t>
      </w:r>
    </w:p>
    <w:p w:rsidR="006E3FC3" w:rsidRDefault="00324A3A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Należność za bieżący okres sprawozdawczy, określona w rachunku, ustalana jest zgodnie z zasadami określonymi w Ogólnych warunkach umów.</w:t>
      </w:r>
    </w:p>
    <w:p w:rsidR="006E3FC3" w:rsidRDefault="00324A3A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Rachunki z </w:t>
      </w:r>
      <w:r>
        <w:rPr>
          <w:color w:val="000000"/>
          <w:u w:color="000000"/>
        </w:rPr>
        <w:t>tytułu realizacji umowy Świadczeniodawca może przesłać w formie papierowej lub w formie elektronicznej poprzez Portal Narodowego Funduszu Zdrowia, zgodnie z formatem ustalonym przez Prezesa Funduszu, pod warunkiem zapewnienia autentyczności pochodzenia, in</w:t>
      </w:r>
      <w:r>
        <w:rPr>
          <w:color w:val="000000"/>
          <w:u w:color="000000"/>
        </w:rPr>
        <w:t>tegralności treści i czytelności rachunku.</w:t>
      </w:r>
    </w:p>
    <w:p w:rsidR="006E3FC3" w:rsidRDefault="00324A3A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KARY UMOWNE</w:t>
      </w:r>
    </w:p>
    <w:p w:rsidR="006E3FC3" w:rsidRDefault="00324A3A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t>1. </w:t>
      </w:r>
      <w:r>
        <w:rPr>
          <w:color w:val="000000"/>
          <w:u w:color="000000"/>
        </w:rPr>
        <w:t>W przypadku niewykonania lub nienależytego wykonania umowy z przyczyn leżących po stronie Świadczeniodawcy, Fundusz może nałożyć na  Świadczeniodawcę karę umowną.</w:t>
      </w:r>
    </w:p>
    <w:p w:rsidR="006E3FC3" w:rsidRDefault="00324A3A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 przypadku wystawienia rec</w:t>
      </w:r>
      <w:r>
        <w:rPr>
          <w:color w:val="000000"/>
          <w:u w:color="000000"/>
        </w:rPr>
        <w:t xml:space="preserve">ept na leki, środki spożywcze specjalnego przeznaczenia żywieniowego lub wyroby medyczne objęte refundacją osobom nieuprawnionym lub przez osobę nie będącą osobą uprawnioną, lub w przypadkach nieuzasadnionych, Fundusz może nałożyć na Świadczeniodawcę karę </w:t>
      </w:r>
      <w:r>
        <w:rPr>
          <w:color w:val="000000"/>
          <w:u w:color="000000"/>
        </w:rPr>
        <w:t>umowną stanowiącą równowartość nienależnej refundacji cen leków, środków spożywczych specjalnego przeznaczenia żywieniowego lub wyrobów medycznych, wraz z odsetkami ustawowymi od dnia dokonania refundacji</w:t>
      </w:r>
    </w:p>
    <w:p w:rsidR="006E3FC3" w:rsidRDefault="00324A3A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3. </w:t>
      </w:r>
      <w:r>
        <w:rPr>
          <w:color w:val="000000"/>
          <w:u w:color="000000"/>
        </w:rPr>
        <w:t>W przypadku wystawienia zleceń na wyroby medyczn</w:t>
      </w:r>
      <w:r>
        <w:rPr>
          <w:color w:val="000000"/>
          <w:u w:color="000000"/>
        </w:rPr>
        <w:t>e wydawane na zlecenie, o  których mowa w przepisach rozporządzenia ministra właściwego do spraw zdrowia wydawanych na podstawie art. 38 ust. 4 ustawy z dnia 12  maja 2011 r. o refundacji leków, środków spożywczych specjalnego przeznaczenia żywieniowego or</w:t>
      </w:r>
      <w:r>
        <w:rPr>
          <w:color w:val="000000"/>
          <w:u w:color="000000"/>
        </w:rPr>
        <w:t>az wyrobów medycznych, finansowanych w całości lub w części przez Fundusz, osobom nieuprawnionym lub przez osobę nie będącą osobą uprawnioną, lub w przypadkach nieuzasadnionych Fundusz może nałożyć na Świadczeniodawcę karę umowną stanowiącą równowartość kw</w:t>
      </w:r>
      <w:r>
        <w:rPr>
          <w:color w:val="000000"/>
          <w:u w:color="000000"/>
        </w:rPr>
        <w:t>oty nienależnego finansowania wraz z odsetkami ustawowymi od  dnia dokonania refundacji.</w:t>
      </w:r>
    </w:p>
    <w:p w:rsidR="006E3FC3" w:rsidRDefault="00324A3A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W przypadku niedopełnienia obowiązku dotyczącego uzyskania we właściwym Oddziale Funduszu upoważnienia do korzystania z usługi e-WUŚ w celu zapewnienia możliwości r</w:t>
      </w:r>
      <w:r>
        <w:rPr>
          <w:color w:val="000000"/>
          <w:u w:color="000000"/>
        </w:rPr>
        <w:t>ealizacji uprawnień świadczeniobiorców wynikających z art. 50 ust. 3 ustawy, Fundusz może nałożyć na Świadczeniodawcę karę umowną w wysokości do 1% kwoty zobowiązania określonej w umowie.</w:t>
      </w:r>
    </w:p>
    <w:p w:rsidR="006E3FC3" w:rsidRDefault="00324A3A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Kary umowne, o których mowa w ust. 1-4, nakładane są w trybie i n</w:t>
      </w:r>
      <w:r>
        <w:rPr>
          <w:color w:val="000000"/>
          <w:u w:color="000000"/>
        </w:rPr>
        <w:t>a zasadach określonych w Ogólnych warunkach umów.</w:t>
      </w:r>
    </w:p>
    <w:p w:rsidR="006E3FC3" w:rsidRDefault="00324A3A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Fundusz jest uprawniony do dochodzenia odszkodowania przewyższającego wysokość kary umownej.</w:t>
      </w:r>
    </w:p>
    <w:p w:rsidR="006E3FC3" w:rsidRDefault="00324A3A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OKRES OBOWIĄZYWANIA UMOWY</w:t>
      </w:r>
    </w:p>
    <w:p w:rsidR="006E3FC3" w:rsidRDefault="00324A3A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t>1. </w:t>
      </w:r>
      <w:r>
        <w:rPr>
          <w:color w:val="000000"/>
          <w:u w:color="000000"/>
        </w:rPr>
        <w:t xml:space="preserve">Umowa zostaje zawarta na okres od dnia ……..…....................... do dnia </w:t>
      </w:r>
      <w:r>
        <w:rPr>
          <w:color w:val="000000"/>
          <w:u w:color="000000"/>
        </w:rPr>
        <w:t>…………… r.</w:t>
      </w:r>
    </w:p>
    <w:p w:rsidR="006E3FC3" w:rsidRDefault="00324A3A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Każda ze stron może rozwiązać umowę za 3 miesięcznym okresem wypowiedzenia.</w:t>
      </w:r>
    </w:p>
    <w:p w:rsidR="006E3FC3" w:rsidRDefault="00324A3A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POSTANOWIENIA KOŃCOWE</w:t>
      </w:r>
    </w:p>
    <w:p w:rsidR="006E3FC3" w:rsidRDefault="00324A3A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rPr>
          <w:color w:val="000000"/>
          <w:u w:color="000000"/>
        </w:rPr>
        <w:t>Sądami właściwymi dla rozpoznawania spraw spornych między stronami umowy są sądy powszechne właściwe dla siedziby oddziału Funduszu.</w:t>
      </w:r>
    </w:p>
    <w:p w:rsidR="006E3FC3" w:rsidRDefault="00324A3A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rPr>
          <w:color w:val="000000"/>
          <w:u w:color="000000"/>
        </w:rPr>
        <w:t>Załączniki do umowy stanowią jej integralną część.</w:t>
      </w:r>
    </w:p>
    <w:p w:rsidR="006E3FC3" w:rsidRDefault="00324A3A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rPr>
          <w:color w:val="000000"/>
          <w:u w:color="000000"/>
        </w:rPr>
        <w:t>Umowę sporządzono w dwóch jednobrzmiących egzemplarzach, po jednym dla każdej ze stron.</w:t>
      </w:r>
    </w:p>
    <w:p w:rsidR="006E3FC3" w:rsidRDefault="00324A3A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val="single" w:color="000000"/>
        </w:rPr>
        <w:t>Wykaz załączników do umowy:</w:t>
      </w:r>
    </w:p>
    <w:p w:rsidR="006E3FC3" w:rsidRDefault="00324A3A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b/>
          <w:color w:val="000000"/>
          <w:u w:color="000000"/>
        </w:rPr>
        <w:t>Załącznik nr 1 do umowy</w:t>
      </w:r>
      <w:r>
        <w:rPr>
          <w:color w:val="000000"/>
          <w:u w:color="000000"/>
        </w:rPr>
        <w:t xml:space="preserve"> – Plan rzeczowo-finansowy;</w:t>
      </w:r>
    </w:p>
    <w:p w:rsidR="006E3FC3" w:rsidRDefault="00324A3A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b/>
          <w:color w:val="000000"/>
          <w:u w:color="000000"/>
        </w:rPr>
        <w:t>Załącznik nr 2 do umowy</w:t>
      </w:r>
      <w:r>
        <w:rPr>
          <w:color w:val="000000"/>
          <w:u w:color="000000"/>
        </w:rPr>
        <w:t xml:space="preserve"> – H</w:t>
      </w:r>
      <w:r>
        <w:rPr>
          <w:color w:val="000000"/>
          <w:u w:color="000000"/>
        </w:rPr>
        <w:t>armonogram - zasoby;</w:t>
      </w:r>
    </w:p>
    <w:p w:rsidR="006E3FC3" w:rsidRDefault="00324A3A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b/>
          <w:color w:val="000000"/>
          <w:u w:color="000000"/>
        </w:rPr>
        <w:t>Załącznik nr 3 do umowy</w:t>
      </w:r>
      <w:r>
        <w:rPr>
          <w:color w:val="000000"/>
          <w:u w:color="000000"/>
        </w:rPr>
        <w:t xml:space="preserve"> – Wykaz podwykonawców;</w:t>
      </w:r>
    </w:p>
    <w:p w:rsidR="006E3FC3" w:rsidRDefault="00324A3A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b/>
          <w:color w:val="000000"/>
          <w:u w:color="000000"/>
        </w:rPr>
        <w:t>Załącznik nr 4 do umowy</w:t>
      </w:r>
      <w:r>
        <w:rPr>
          <w:color w:val="000000"/>
          <w:u w:color="000000"/>
        </w:rPr>
        <w:t xml:space="preserve"> – Wykaz współrealizatorów;</w:t>
      </w:r>
    </w:p>
    <w:p w:rsidR="006E3FC3" w:rsidRDefault="00324A3A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b/>
          <w:color w:val="000000"/>
          <w:u w:color="000000"/>
        </w:rPr>
        <w:t>Załącznik nr 5 do umowy</w:t>
      </w:r>
      <w:r>
        <w:rPr>
          <w:color w:val="000000"/>
          <w:u w:color="000000"/>
        </w:rPr>
        <w:t xml:space="preserve"> – Wzór wniosku w sprawie zmiany rachunku bankowego;</w:t>
      </w:r>
    </w:p>
    <w:p w:rsidR="006E3FC3" w:rsidRDefault="00324A3A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b/>
          <w:color w:val="000000"/>
          <w:u w:color="000000"/>
        </w:rPr>
        <w:t>Załącznik nr 6 lub 6a do umowy</w:t>
      </w:r>
      <w:r>
        <w:rPr>
          <w:color w:val="000000"/>
          <w:u w:color="000000"/>
        </w:rPr>
        <w:t xml:space="preserve"> – Harmonogram doda</w:t>
      </w:r>
      <w:r>
        <w:rPr>
          <w:color w:val="000000"/>
          <w:u w:color="000000"/>
        </w:rPr>
        <w:t>tkowy – zasoby.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6"/>
        <w:gridCol w:w="5036"/>
      </w:tblGrid>
      <w:tr w:rsidR="006E3FC3">
        <w:tc>
          <w:tcPr>
            <w:tcW w:w="100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3FC3" w:rsidRDefault="00324A3A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PODPISY STRON</w:t>
            </w:r>
          </w:p>
        </w:tc>
      </w:tr>
      <w:tr w:rsidR="006E3FC3">
        <w:trPr>
          <w:trHeight w:val="72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3FC3" w:rsidRDefault="006E3FC3">
            <w:pPr>
              <w:jc w:val="center"/>
              <w:rPr>
                <w:color w:val="000000"/>
                <w:u w:color="000000"/>
              </w:rPr>
            </w:pPr>
          </w:p>
          <w:p w:rsidR="006E3FC3" w:rsidRDefault="00324A3A">
            <w:pPr>
              <w:jc w:val="center"/>
            </w:pPr>
            <w:r>
              <w:rPr>
                <w:b/>
              </w:rPr>
              <w:t xml:space="preserve">............................................................ </w:t>
            </w:r>
          </w:p>
        </w:tc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3FC3" w:rsidRDefault="006E3FC3">
            <w:pPr>
              <w:jc w:val="center"/>
              <w:rPr>
                <w:color w:val="000000"/>
                <w:u w:color="000000"/>
              </w:rPr>
            </w:pPr>
          </w:p>
          <w:p w:rsidR="006E3FC3" w:rsidRDefault="00324A3A">
            <w:pPr>
              <w:jc w:val="center"/>
            </w:pPr>
            <w:r>
              <w:rPr>
                <w:b/>
              </w:rPr>
              <w:t xml:space="preserve">............................................................ </w:t>
            </w:r>
          </w:p>
        </w:tc>
      </w:tr>
      <w:tr w:rsidR="006E3FC3">
        <w:trPr>
          <w:trHeight w:val="750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3FC3" w:rsidRDefault="006E3FC3">
            <w:pPr>
              <w:jc w:val="center"/>
              <w:rPr>
                <w:color w:val="000000"/>
                <w:u w:color="000000"/>
              </w:rPr>
            </w:pPr>
          </w:p>
          <w:p w:rsidR="006E3FC3" w:rsidRDefault="00324A3A">
            <w:pPr>
              <w:jc w:val="center"/>
            </w:pPr>
            <w:r>
              <w:rPr>
                <w:b/>
              </w:rPr>
              <w:t xml:space="preserve">............................................................ </w:t>
            </w:r>
          </w:p>
        </w:tc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3FC3" w:rsidRDefault="006E3FC3">
            <w:pPr>
              <w:jc w:val="center"/>
              <w:rPr>
                <w:color w:val="000000"/>
                <w:u w:color="000000"/>
              </w:rPr>
            </w:pPr>
          </w:p>
          <w:p w:rsidR="006E3FC3" w:rsidRDefault="00324A3A">
            <w:pPr>
              <w:jc w:val="center"/>
            </w:pPr>
            <w:r>
              <w:rPr>
                <w:b/>
              </w:rPr>
              <w:t xml:space="preserve">............................................................ </w:t>
            </w:r>
          </w:p>
        </w:tc>
      </w:tr>
      <w:tr w:rsidR="006E3FC3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3FC3" w:rsidRDefault="00324A3A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Świadczeniodawca</w:t>
            </w:r>
          </w:p>
        </w:tc>
        <w:tc>
          <w:tcPr>
            <w:tcW w:w="50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3FC3" w:rsidRDefault="00324A3A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Narodowy Fundusz Zdrowia</w:t>
            </w:r>
          </w:p>
        </w:tc>
      </w:tr>
    </w:tbl>
    <w:p w:rsidR="006E3FC3" w:rsidRDefault="006E3FC3">
      <w:pPr>
        <w:rPr>
          <w:color w:val="000000"/>
          <w:u w:color="000000"/>
        </w:rPr>
      </w:pPr>
    </w:p>
    <w:sectPr w:rsidR="006E3FC3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FC3"/>
    <w:rsid w:val="00324A3A"/>
    <w:rsid w:val="006E3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ADFB0A-3016-4F88-B921-FC65A163C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note://99F9B4CA-DC77-45E7-8571-3D6A2FC4C5FB" TargetMode="External"/><Relationship Id="rId4" Type="http://schemas.openxmlformats.org/officeDocument/2006/relationships/hyperlink" Target="fnote://C8B4766C-DAB7-414E-BC99-07FF78DBC92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1939</Words>
  <Characters>11637</Characters>
  <Application>Microsoft Office Word</Application>
  <DocSecurity>0</DocSecurity>
  <Lines>96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w sprawie szczegółowych warunków umów w systemie podstawowego szpitalnego zabezpieczenia świadczeń opieki zdrowotnej</dc:subject>
  <dc:creator>Monika.Machulak</dc:creator>
  <cp:lastModifiedBy>Skierka Monika</cp:lastModifiedBy>
  <cp:revision>2</cp:revision>
  <dcterms:created xsi:type="dcterms:W3CDTF">2024-12-27T07:26:00Z</dcterms:created>
  <dcterms:modified xsi:type="dcterms:W3CDTF">2024-12-27T07:26:00Z</dcterms:modified>
  <cp:category>Akt prawny</cp:category>
</cp:coreProperties>
</file>