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05D" w:rsidRDefault="00B3688A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36 do zarządzenia Nr 9/2025/DGL</w:t>
      </w:r>
      <w:r>
        <w:br/>
        <w:t>Prezesa Narodowego Funduszu Zdrowia</w:t>
      </w:r>
      <w:r>
        <w:br/>
        <w:t>z dnia 30 stycznia 2025 r.</w:t>
      </w:r>
    </w:p>
    <w:p w:rsidR="000C005D" w:rsidRDefault="00B3688A">
      <w:pPr>
        <w:keepNext/>
        <w:spacing w:after="480"/>
        <w:jc w:val="center"/>
      </w:pPr>
      <w:r>
        <w:rPr>
          <w:b/>
        </w:rPr>
        <w:t xml:space="preserve">Zakres działania zespołu koordynacyjnego odpowiedzialnego za kwalifikację do leczenia czerniaka błony naczyniowej oka oraz weryfikację jego </w:t>
      </w:r>
      <w:r>
        <w:rPr>
          <w:b/>
        </w:rPr>
        <w:t>skuteczności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"/>
        <w:gridCol w:w="3286"/>
        <w:gridCol w:w="6301"/>
      </w:tblGrid>
      <w:tr w:rsidR="000C005D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5D" w:rsidRDefault="00B3688A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5D" w:rsidRDefault="00B3688A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0C005D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5D" w:rsidRDefault="00B3688A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5D" w:rsidRDefault="00B3688A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5D" w:rsidRDefault="00B3688A">
            <w:pPr>
              <w:jc w:val="left"/>
            </w:pPr>
            <w:r>
              <w:rPr>
                <w:sz w:val="20"/>
              </w:rPr>
              <w:t>kwalifikacja do leczenia czerniaka błony naczyniowej oka oraz weryfikacja jego skuteczności</w:t>
            </w:r>
          </w:p>
        </w:tc>
      </w:tr>
      <w:tr w:rsidR="000C005D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5D" w:rsidRDefault="00B3688A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5D" w:rsidRDefault="00B3688A">
            <w:pPr>
              <w:jc w:val="left"/>
            </w:pPr>
            <w:r>
              <w:rPr>
                <w:sz w:val="20"/>
              </w:rPr>
              <w:t xml:space="preserve">zakres świadczenia – programy lekowe objęte kwalifikacją i weryfikacją leczenia przez </w:t>
            </w:r>
            <w:r>
              <w:rPr>
                <w:sz w:val="20"/>
              </w:rPr>
              <w:t>zespół koordynacyjny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5D" w:rsidRDefault="00B3688A">
            <w:pPr>
              <w:jc w:val="left"/>
            </w:pPr>
            <w:r>
              <w:rPr>
                <w:sz w:val="20"/>
              </w:rPr>
              <w:t>1) Leczenie chorych na czerniaka błony naczyniowej oka</w:t>
            </w:r>
          </w:p>
        </w:tc>
      </w:tr>
      <w:tr w:rsidR="000C005D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5D" w:rsidRDefault="00B3688A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5D" w:rsidRDefault="00B3688A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5D" w:rsidRDefault="00B3688A">
            <w:pPr>
              <w:jc w:val="left"/>
            </w:pPr>
            <w:r>
              <w:rPr>
                <w:sz w:val="20"/>
              </w:rPr>
              <w:t>1) C 69 Nowotwór złośliwy oka i przydatków oka;</w:t>
            </w:r>
          </w:p>
          <w:p w:rsidR="000C005D" w:rsidRDefault="00B3688A">
            <w:pPr>
              <w:jc w:val="left"/>
            </w:pPr>
            <w:r>
              <w:rPr>
                <w:sz w:val="20"/>
              </w:rPr>
              <w:t>2) C 69.3 Naczyniówka;</w:t>
            </w:r>
          </w:p>
          <w:p w:rsidR="000C005D" w:rsidRDefault="00B3688A">
            <w:pPr>
              <w:jc w:val="left"/>
            </w:pPr>
            <w:r>
              <w:rPr>
                <w:sz w:val="20"/>
              </w:rPr>
              <w:t>3) C 69.4 Ciało rzęskowe;</w:t>
            </w:r>
          </w:p>
        </w:tc>
      </w:tr>
      <w:tr w:rsidR="000C005D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5D" w:rsidRDefault="00B3688A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5D" w:rsidRDefault="00B3688A">
            <w:pPr>
              <w:jc w:val="left"/>
            </w:pPr>
            <w:r>
              <w:rPr>
                <w:sz w:val="20"/>
              </w:rPr>
              <w:t xml:space="preserve">świadczenia </w:t>
            </w:r>
            <w:r>
              <w:rPr>
                <w:sz w:val="20"/>
              </w:rPr>
              <w:t>skojarzone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5D" w:rsidRDefault="00B3688A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0C005D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5D" w:rsidRDefault="00B3688A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5D" w:rsidRDefault="00B3688A">
            <w:pPr>
              <w:jc w:val="left"/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5D" w:rsidRDefault="00B3688A">
            <w:pPr>
              <w:jc w:val="left"/>
            </w:pPr>
            <w:r>
              <w:rPr>
                <w:sz w:val="20"/>
              </w:rPr>
              <w:t>Zespół Koordynacyjny ds. Leczenia Czerniaka Błony Naczyniowej Oka</w:t>
            </w:r>
          </w:p>
        </w:tc>
      </w:tr>
      <w:tr w:rsidR="000C005D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5D" w:rsidRDefault="00B3688A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5D" w:rsidRDefault="00B3688A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5D" w:rsidRDefault="00B3688A">
            <w:pPr>
              <w:jc w:val="left"/>
            </w:pPr>
            <w:r>
              <w:rPr>
                <w:sz w:val="20"/>
              </w:rPr>
              <w:t xml:space="preserve">Narodowy Instytut Onkologii im. Marii </w:t>
            </w:r>
            <w:r>
              <w:rPr>
                <w:sz w:val="20"/>
              </w:rPr>
              <w:t>Skłodowskiej – Curie – Państwowy Instytut Badawczy,</w:t>
            </w:r>
          </w:p>
          <w:p w:rsidR="000C005D" w:rsidRDefault="00B3688A">
            <w:pPr>
              <w:jc w:val="left"/>
            </w:pPr>
            <w:r>
              <w:rPr>
                <w:sz w:val="20"/>
              </w:rPr>
              <w:t>ul. Roentgena 5</w:t>
            </w:r>
          </w:p>
          <w:p w:rsidR="000C005D" w:rsidRDefault="00B3688A">
            <w:pPr>
              <w:jc w:val="left"/>
            </w:pPr>
            <w:r>
              <w:rPr>
                <w:sz w:val="20"/>
              </w:rPr>
              <w:t>02-781 Warszawa</w:t>
            </w:r>
          </w:p>
        </w:tc>
      </w:tr>
      <w:tr w:rsidR="000C005D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5D" w:rsidRDefault="00B3688A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5D" w:rsidRDefault="00B3688A"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5D" w:rsidRDefault="00B3688A">
            <w:pPr>
              <w:jc w:val="left"/>
            </w:pPr>
            <w:r>
              <w:rPr>
                <w:sz w:val="20"/>
              </w:rPr>
              <w:t>lekarze specjaliści z dziedzin medycyny właściwych dla programu lekowego</w:t>
            </w:r>
          </w:p>
        </w:tc>
      </w:tr>
      <w:tr w:rsidR="000C005D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5D" w:rsidRDefault="00B3688A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5D" w:rsidRDefault="00B3688A">
            <w:pPr>
              <w:jc w:val="left"/>
            </w:pPr>
            <w:r>
              <w:rPr>
                <w:sz w:val="20"/>
              </w:rPr>
              <w:t xml:space="preserve">zasady kwalifikacji </w:t>
            </w:r>
            <w:r>
              <w:rPr>
                <w:sz w:val="20"/>
              </w:rPr>
              <w:t>chorych wymagających udzielenia świadczenia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5D" w:rsidRDefault="00B3688A">
            <w:pPr>
              <w:jc w:val="left"/>
            </w:pPr>
            <w:r>
              <w:rPr>
                <w:sz w:val="20"/>
              </w:rPr>
              <w:t>1) kryteria kwalifikacji zostały określone w opisie programu lekowego wymienionym w pkt 1.2;</w:t>
            </w:r>
          </w:p>
          <w:p w:rsidR="000C005D" w:rsidRDefault="00B3688A">
            <w:pPr>
              <w:jc w:val="left"/>
            </w:pPr>
            <w:r>
              <w:rPr>
                <w:sz w:val="20"/>
              </w:rPr>
              <w:t xml:space="preserve">2) kwalifikacja lub weryfikacja skuteczności leczenia dokonywana jest w oparciu o wnioski przedłożone za pośrednictwem </w:t>
            </w:r>
            <w:r>
              <w:rPr>
                <w:sz w:val="20"/>
              </w:rPr>
              <w:t>elektronicznego systemu monitorowania programów lekowych</w:t>
            </w:r>
          </w:p>
        </w:tc>
      </w:tr>
      <w:tr w:rsidR="000C005D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5D" w:rsidRDefault="00B3688A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5D" w:rsidRDefault="00B3688A"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5D" w:rsidRDefault="00B3688A">
            <w:pPr>
              <w:jc w:val="left"/>
            </w:pPr>
            <w:r>
              <w:rPr>
                <w:sz w:val="20"/>
              </w:rPr>
              <w:t>89.00 - porada lekarska, konsultacja, asysta</w:t>
            </w:r>
          </w:p>
        </w:tc>
      </w:tr>
    </w:tbl>
    <w:p w:rsidR="000C005D" w:rsidRDefault="000C005D"/>
    <w:sectPr w:rsidR="000C005D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05D"/>
    <w:rsid w:val="000C005D"/>
    <w:rsid w:val="00B3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DCFCC7-9019-44A2-80F1-84A663D7F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2025-01-31T07:28:00Z</dcterms:created>
  <dcterms:modified xsi:type="dcterms:W3CDTF">2025-01-31T07:28:00Z</dcterms:modified>
  <cp:category>Akt prawny</cp:category>
</cp:coreProperties>
</file>